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 xml:space="preserve">Processo Administrativo: </w:t>
      </w:r>
      <w:r>
        <w:rPr>
          <w:rFonts w:cs="Tahoma" w:ascii="Tahoma" w:hAnsi="Tahoma"/>
          <w:b/>
        </w:rPr>
        <w:t>122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Presencial para Registro de Preços Nº. 49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 xml:space="preserve">Objeto:Aquisição Troféus e Medalhas para atender a demanda da Secretaria Municipal de Educação, Cultura, Esporte e </w:t>
      </w:r>
      <w:r>
        <w:rPr>
          <w:rFonts w:cs="Tahoma" w:ascii="Tahoma" w:hAnsi="Tahoma"/>
          <w:b/>
        </w:rPr>
        <w:t>Turismo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735"/>
        <w:gridCol w:w="1080"/>
        <w:gridCol w:w="3570"/>
        <w:gridCol w:w="832"/>
        <w:gridCol w:w="1134"/>
        <w:gridCol w:w="1724"/>
      </w:tblGrid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MAIQUELE APARECIDA FOPPA VICENTE 06733265940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TROFÉU COM NO MÍNIMO 90 CM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33 cm de largura a partir das alças. Sobre a taça uma estatueta intercambiável conforme o esporte solicitado. Na base uma placa gravada com dizeres da competição, premiação, modalidade e município de Águas Frias.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12.500,0000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MAIQUELE APARECIDA FOPPA VICENTE 06733265940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TROFÉU COM NO MÍNIMO 82 CM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32 cm de largura a partir das alças. Sobre a taça uma estatueta intercambiável conforme o esporte solicitado. Na base uma placa gravada com dizeres da competição, premiação, modalidade e município de Águas Frias. 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259,0000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12.950,0000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MAIQUELE APARECIDA FOPPA VICENTE 06733265940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MEDALHA FUNDIDA EM LIGA METÁLICA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zamac, redonda de no mínimo 60 mm de diâmetro, com inscrição “honra ao mérito” e gravura de louros em baixo relevo. No verso adesivo com arte colorida com brasão do município, informações da competição e premiação com no mínimo 35mm de diâmetro. Espessura da medalha de no mínimo 4 mm Metalizada na cor dourada, prata e bronze. Suporte para fita com 2,5 cm de largura. A medalha vem acompanhada de fita em cetim com dimensão de no mínimo 90x1,5cm, nas cores azul, vermelho, verde, amarelo e branco. 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4,7900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2.395,0000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AMARILDO LANZINI EIRELI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TROFÉU COM NO MÍNIMO 72 CM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altura, com base octogonal com 20,8 cm de largura fabricada em polímero na cor preta. Sobre esta base um suporte fabricado em polímero e metalizado a alto vácuo na cor dourada e outro suporte fabricado em polímero metalizado na cor dourada. Sobre este suporte uma taça em metal fechada na cor dourada, com um detalhe em alto relevo metalizado na cor dourada e com 32 cm de largura a partir das alças. Sobre a taça uma estatueta intercambiável conforme o esporte solicitado. Na base uma placa gravada com dizeres da competição, premiação, modalidade e município de Águas Frias 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268,5000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13.425,0000</w:t>
            </w:r>
          </w:p>
        </w:tc>
      </w:tr>
      <w:tr>
        <w:trPr/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AMARILDO LANZINI EIRELI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TROFÉU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no mínimo 24 cm de altura, com base octogonal com 20 cm de largura fabricada em polímero na cor preta. Sobre esta base um suporte fabricado em polímero e metalizado a alto vácuo na cor dourada e outro suporte fabricado em polímero metalizado na cor dourada em formato de cone. Sobre este cone uma estatueta conforme o prêmio solicitado (goleador, goleiro menos vazado, disciplina, etc). Na base uma placa gravada com dizeres da competição, premiação, modalidade e município de Águas Frias 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62,0000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7.440,0000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MAIQUELE APARECIDA FOPPA VICENTE 06733265940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27.845,0000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AMARILDO LANZINI EIRELI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20.865,0000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48.710,00 (</w:t>
      </w:r>
      <w:r>
        <w:rPr>
          <w:rFonts w:cs="Tahoma" w:ascii="Tahoma" w:hAnsi="Tahoma"/>
        </w:rPr>
        <w:t>quarenta e oito mil setecentos e dez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23 de setembro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JOSE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2</Pages>
  <Words>674</Words>
  <Characters>3523</Characters>
  <CharactersWithSpaces>4165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2022-09-23T08:56:48Z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