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37A" w:rsidRDefault="002E5C9F">
      <w:pPr>
        <w:tabs>
          <w:tab w:val="left" w:pos="1872"/>
        </w:tabs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TERMO DE HOMOLOGAÇÃO E ADJUDICAÇÃO</w:t>
      </w:r>
    </w:p>
    <w:p w:rsidR="00A1437A" w:rsidRDefault="00A1437A">
      <w:pPr>
        <w:tabs>
          <w:tab w:val="left" w:pos="1872"/>
        </w:tabs>
        <w:jc w:val="center"/>
        <w:rPr>
          <w:rFonts w:ascii="Tahoma" w:hAnsi="Tahoma" w:cs="Tahoma"/>
          <w:b/>
          <w:sz w:val="24"/>
          <w:szCs w:val="24"/>
        </w:rPr>
      </w:pPr>
    </w:p>
    <w:p w:rsidR="00A1437A" w:rsidRDefault="002E5C9F">
      <w:pPr>
        <w:tabs>
          <w:tab w:val="left" w:pos="1872"/>
        </w:tabs>
        <w:jc w:val="both"/>
      </w:pPr>
      <w:r>
        <w:rPr>
          <w:rFonts w:ascii="Tahoma" w:hAnsi="Tahoma" w:cs="Tahoma"/>
          <w:b/>
        </w:rPr>
        <w:t>Processo Administrativo: 123</w:t>
      </w:r>
      <w:r>
        <w:rPr>
          <w:rFonts w:ascii="Tahoma" w:hAnsi="Tahoma" w:cs="Tahoma"/>
        </w:rPr>
        <w:t>/</w:t>
      </w:r>
      <w:r>
        <w:rPr>
          <w:rFonts w:ascii="Tahoma" w:hAnsi="Tahoma" w:cs="Tahoma"/>
          <w:b/>
        </w:rPr>
        <w:t>2022</w:t>
      </w:r>
    </w:p>
    <w:p w:rsidR="00A1437A" w:rsidRDefault="002E5C9F">
      <w:pPr>
        <w:tabs>
          <w:tab w:val="left" w:pos="1872"/>
        </w:tabs>
        <w:jc w:val="both"/>
      </w:pPr>
      <w:r>
        <w:rPr>
          <w:rFonts w:ascii="Tahoma" w:hAnsi="Tahoma" w:cs="Tahoma"/>
          <w:b/>
        </w:rPr>
        <w:t>Licitação</w:t>
      </w:r>
      <w:r>
        <w:rPr>
          <w:rFonts w:ascii="Tahoma" w:hAnsi="Tahoma" w:cs="Tahoma"/>
        </w:rPr>
        <w:t xml:space="preserve">: Tomada de Preços nº 8/2022 para Aquisição de Materiais Elétricos, Hidráulicos e Serviços de Instalação de Poço Artesiano, para suprir as necessidades em momentos de crise </w:t>
      </w:r>
      <w:r>
        <w:rPr>
          <w:rFonts w:ascii="Tahoma" w:hAnsi="Tahoma" w:cs="Tahoma"/>
        </w:rPr>
        <w:t>hídrica</w:t>
      </w:r>
    </w:p>
    <w:p w:rsidR="00A1437A" w:rsidRDefault="00A1437A">
      <w:pPr>
        <w:tabs>
          <w:tab w:val="left" w:pos="1872"/>
        </w:tabs>
        <w:jc w:val="both"/>
        <w:rPr>
          <w:rFonts w:ascii="Tahoma" w:hAnsi="Tahoma" w:cs="Tahoma"/>
        </w:rPr>
      </w:pPr>
    </w:p>
    <w:p w:rsidR="00A1437A" w:rsidRDefault="002E5C9F">
      <w:pPr>
        <w:tabs>
          <w:tab w:val="left" w:pos="993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Homologo o resultado do julgamento, proferido pela comissão de licitações, na sua exata ordem de classificação e Adjudico o objeto/itens do presente processo licitatório à(s) seguinte(s) empresa(s):</w:t>
      </w:r>
    </w:p>
    <w:p w:rsidR="00A1437A" w:rsidRDefault="00A1437A">
      <w:pPr>
        <w:tabs>
          <w:tab w:val="left" w:pos="1872"/>
        </w:tabs>
        <w:jc w:val="both"/>
        <w:rPr>
          <w:rFonts w:ascii="Tahoma" w:hAnsi="Tahoma" w:cs="Tahoma"/>
        </w:rPr>
      </w:pPr>
    </w:p>
    <w:tbl>
      <w:tblPr>
        <w:tblW w:w="10324" w:type="dxa"/>
        <w:tblInd w:w="-5" w:type="dxa"/>
        <w:tblLook w:val="0000" w:firstRow="0" w:lastRow="0" w:firstColumn="0" w:lastColumn="0" w:noHBand="0" w:noVBand="0"/>
      </w:tblPr>
      <w:tblGrid>
        <w:gridCol w:w="2235"/>
        <w:gridCol w:w="708"/>
        <w:gridCol w:w="1843"/>
        <w:gridCol w:w="1985"/>
        <w:gridCol w:w="992"/>
        <w:gridCol w:w="1134"/>
        <w:gridCol w:w="1427"/>
      </w:tblGrid>
      <w:tr w:rsidR="00A1437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37A" w:rsidRDefault="002E5C9F">
            <w:pPr>
              <w:tabs>
                <w:tab w:val="left" w:pos="1872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Empresa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37A" w:rsidRDefault="002E5C9F">
            <w:pPr>
              <w:tabs>
                <w:tab w:val="left" w:pos="1872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Itens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37A" w:rsidRDefault="002E5C9F">
            <w:pPr>
              <w:tabs>
                <w:tab w:val="left" w:pos="1872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Objeto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37A" w:rsidRDefault="002E5C9F">
            <w:pPr>
              <w:tabs>
                <w:tab w:val="left" w:pos="1872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Descrição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37A" w:rsidRDefault="002E5C9F">
            <w:pPr>
              <w:tabs>
                <w:tab w:val="left" w:pos="1872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Qtde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37A" w:rsidRDefault="002E5C9F">
            <w:pPr>
              <w:tabs>
                <w:tab w:val="left" w:pos="1872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Valor Unit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ário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7A" w:rsidRDefault="002E5C9F">
            <w:pPr>
              <w:tabs>
                <w:tab w:val="left" w:pos="1872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Valor Homologado</w:t>
            </w:r>
          </w:p>
        </w:tc>
      </w:tr>
      <w:tr w:rsidR="00A1437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37A" w:rsidRDefault="002E5C9F">
            <w:pPr>
              <w:tabs>
                <w:tab w:val="left" w:pos="18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OESTE SUL PRESTADORA DE SERVIÇOS GERAIS LTDA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37A" w:rsidRDefault="002E5C9F">
            <w:pPr>
              <w:tabs>
                <w:tab w:val="left" w:pos="1872"/>
              </w:tabs>
              <w:jc w:val="both"/>
            </w:pPr>
            <w:r>
              <w:rPr>
                <w:rFonts w:ascii="Tahoma" w:hAnsi="Tahoma" w:cs="Tahoma"/>
                <w:sz w:val="18"/>
                <w:szCs w:val="18"/>
              </w:rPr>
              <w:t xml:space="preserve">1-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37A" w:rsidRDefault="002E5C9F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Bomba para poço artesiano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37A" w:rsidRDefault="002E5C9F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380V, capacidade de retirada de no mínimo 2m³ por hora na profundidade de 78m.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37A" w:rsidRDefault="002E5C9F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37A" w:rsidRDefault="002E5C9F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2.280,0000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7A" w:rsidRDefault="002E5C9F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2.280,0000</w:t>
            </w:r>
          </w:p>
        </w:tc>
      </w:tr>
      <w:tr w:rsidR="00A1437A"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</w:tcPr>
          <w:p w:rsidR="00A1437A" w:rsidRDefault="002E5C9F">
            <w:pPr>
              <w:tabs>
                <w:tab w:val="left" w:pos="18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OESTE SUL PRESTADORA DE SERVIÇOS GERAIS LTDA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1437A" w:rsidRDefault="002E5C9F">
            <w:pPr>
              <w:tabs>
                <w:tab w:val="left" w:pos="1872"/>
              </w:tabs>
              <w:jc w:val="both"/>
            </w:pPr>
            <w: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A1437A" w:rsidRDefault="002E5C9F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QUADRO DE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COMANDO  PARA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BOMBA SUBMERSA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1437A" w:rsidRDefault="002E5C9F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380V compatível com a bomba instalada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1437A" w:rsidRDefault="002E5C9F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1437A" w:rsidRDefault="002E5C9F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990,0000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7A" w:rsidRDefault="002E5C9F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990,0000</w:t>
            </w:r>
          </w:p>
        </w:tc>
      </w:tr>
      <w:tr w:rsidR="00A1437A"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</w:tcPr>
          <w:p w:rsidR="00A1437A" w:rsidRDefault="002E5C9F">
            <w:pPr>
              <w:tabs>
                <w:tab w:val="left" w:pos="18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OESTE SUL PRESTADORA DE SERVIÇOS GERAIS LTDA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1437A" w:rsidRDefault="002E5C9F">
            <w:pPr>
              <w:tabs>
                <w:tab w:val="left" w:pos="1872"/>
              </w:tabs>
              <w:jc w:val="both"/>
            </w:pPr>
            <w:r>
              <w:t>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A1437A" w:rsidRDefault="002E5C9F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Tubo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edutor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1437A" w:rsidRDefault="002E5C9F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18"/>
                <w:szCs w:val="18"/>
              </w:rPr>
              <w:t>geomecanico</w:t>
            </w:r>
            <w:proofErr w:type="spellEnd"/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1 .1/2"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1437A" w:rsidRDefault="002E5C9F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76,00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1437A" w:rsidRDefault="002E5C9F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35,0000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7A" w:rsidRDefault="002E5C9F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2.660,0000</w:t>
            </w:r>
          </w:p>
        </w:tc>
      </w:tr>
      <w:tr w:rsidR="00A1437A"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</w:tcPr>
          <w:p w:rsidR="00A1437A" w:rsidRDefault="002E5C9F">
            <w:pPr>
              <w:tabs>
                <w:tab w:val="left" w:pos="18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OESTE SUL PRESTADORA DE SERVIÇOS GERAIS LTDA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1437A" w:rsidRDefault="002E5C9F">
            <w:pPr>
              <w:tabs>
                <w:tab w:val="left" w:pos="1872"/>
              </w:tabs>
              <w:jc w:val="both"/>
            </w:pPr>
            <w:r>
              <w:t>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A1437A" w:rsidRDefault="002E5C9F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CABO PP 3X2,5MM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1437A" w:rsidRDefault="002E5C9F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1437A" w:rsidRDefault="002E5C9F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1437A" w:rsidRDefault="002E5C9F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10,0000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7A" w:rsidRDefault="002E5C9F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1.000,0000</w:t>
            </w:r>
          </w:p>
        </w:tc>
      </w:tr>
      <w:tr w:rsidR="00A1437A"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</w:tcPr>
          <w:p w:rsidR="00A1437A" w:rsidRDefault="002E5C9F">
            <w:pPr>
              <w:tabs>
                <w:tab w:val="left" w:pos="18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OESTE SUL PRESTADORA DE SERVIÇOS GERAIS LTDA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1437A" w:rsidRDefault="002E5C9F">
            <w:pPr>
              <w:tabs>
                <w:tab w:val="left" w:pos="1872"/>
              </w:tabs>
              <w:jc w:val="both"/>
            </w:pPr>
            <w:r>
              <w:t>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A1437A" w:rsidRDefault="002E5C9F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Luva galvanizada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1437A" w:rsidRDefault="002E5C9F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1.1/2"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1437A" w:rsidRDefault="002E5C9F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1437A" w:rsidRDefault="002E5C9F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20,0000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7A" w:rsidRDefault="002E5C9F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400,0000</w:t>
            </w:r>
          </w:p>
        </w:tc>
      </w:tr>
      <w:tr w:rsidR="00A1437A"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</w:tcPr>
          <w:p w:rsidR="00A1437A" w:rsidRDefault="002E5C9F">
            <w:pPr>
              <w:tabs>
                <w:tab w:val="left" w:pos="18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OESTE SUL PRESTADORA DE SERVIÇOS GERAIS LTDA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1437A" w:rsidRDefault="002E5C9F">
            <w:pPr>
              <w:tabs>
                <w:tab w:val="left" w:pos="1872"/>
              </w:tabs>
              <w:jc w:val="both"/>
            </w:pPr>
            <w:r>
              <w:t>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A1437A" w:rsidRDefault="002E5C9F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Kit Cavalete (curva, </w:t>
            </w:r>
            <w:proofErr w:type="spellStart"/>
            <w:proofErr w:type="gramStart"/>
            <w:r>
              <w:rPr>
                <w:rFonts w:ascii="Tahoma" w:hAnsi="Tahoma" w:cs="Tahoma"/>
                <w:sz w:val="18"/>
                <w:szCs w:val="18"/>
              </w:rPr>
              <w:t>união,niple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,bucha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e válvula)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1437A" w:rsidRDefault="002E5C9F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kit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composto por 1 curva galvanizada 1", 1 união galvanizada 1", 1 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niple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galvanizado 1", 1 Bucha de redução 1" e 1 válvula  de retenção 1"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1437A" w:rsidRDefault="002E5C9F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1437A" w:rsidRDefault="002E5C9F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400,0000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7A" w:rsidRDefault="002E5C9F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400,0000</w:t>
            </w:r>
          </w:p>
        </w:tc>
      </w:tr>
      <w:tr w:rsidR="00A1437A"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</w:tcPr>
          <w:p w:rsidR="00A1437A" w:rsidRDefault="002E5C9F">
            <w:pPr>
              <w:tabs>
                <w:tab w:val="left" w:pos="18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OESTE SUL PRESTADORA DE SERVIÇOS GERAIS LTDA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1437A" w:rsidRDefault="002E5C9F">
            <w:pPr>
              <w:tabs>
                <w:tab w:val="left" w:pos="1872"/>
              </w:tabs>
              <w:jc w:val="both"/>
            </w:pPr>
            <w:r>
              <w:t>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A1437A" w:rsidRDefault="002E5C9F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FLANGE DE BOCA DE POÇO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1437A" w:rsidRDefault="002E5C9F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tampa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do poço artesiano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1437A" w:rsidRDefault="002E5C9F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1437A" w:rsidRDefault="002E5C9F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60,0000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7A" w:rsidRDefault="002E5C9F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60,0000</w:t>
            </w:r>
          </w:p>
        </w:tc>
      </w:tr>
      <w:tr w:rsidR="00A1437A"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</w:tcPr>
          <w:p w:rsidR="00A1437A" w:rsidRDefault="002E5C9F">
            <w:pPr>
              <w:tabs>
                <w:tab w:val="left" w:pos="18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OESTE SUL PRESTADORA DE SERVIÇOS GERAIS LTDA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1437A" w:rsidRDefault="002E5C9F">
            <w:pPr>
              <w:tabs>
                <w:tab w:val="left" w:pos="1872"/>
              </w:tabs>
              <w:jc w:val="both"/>
            </w:pPr>
            <w:r>
              <w:t>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A1437A" w:rsidRDefault="002E5C9F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Tubo PEAD 32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1437A" w:rsidRDefault="002E5C9F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1437A" w:rsidRDefault="002E5C9F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1437A" w:rsidRDefault="002E5C9F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8,0000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7A" w:rsidRDefault="002E5C9F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400,0000</w:t>
            </w:r>
          </w:p>
        </w:tc>
      </w:tr>
      <w:tr w:rsidR="00A1437A"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</w:tcPr>
          <w:p w:rsidR="00A1437A" w:rsidRDefault="002E5C9F">
            <w:pPr>
              <w:tabs>
                <w:tab w:val="left" w:pos="18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OESTE SUL PRESTADORA DE SERVIÇOS GERAIS LTDA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1437A" w:rsidRDefault="002E5C9F">
            <w:pPr>
              <w:tabs>
                <w:tab w:val="left" w:pos="1872"/>
              </w:tabs>
              <w:jc w:val="both"/>
            </w:pPr>
            <w:r>
              <w:t>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A1437A" w:rsidRDefault="002E5C9F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Conector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1437A" w:rsidRDefault="002E5C9F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PEAD 32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1437A" w:rsidRDefault="002E5C9F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1437A" w:rsidRDefault="002E5C9F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25,0000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7A" w:rsidRDefault="002E5C9F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50,0000</w:t>
            </w:r>
          </w:p>
        </w:tc>
      </w:tr>
      <w:tr w:rsidR="00A1437A"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</w:tcPr>
          <w:p w:rsidR="00A1437A" w:rsidRDefault="002E5C9F">
            <w:pPr>
              <w:tabs>
                <w:tab w:val="left" w:pos="18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OESTE SUL PRESTADORA DE SERVIÇOS </w:t>
            </w:r>
            <w:r>
              <w:rPr>
                <w:rFonts w:ascii="Tahoma" w:hAnsi="Tahoma" w:cs="Tahoma"/>
                <w:sz w:val="18"/>
                <w:szCs w:val="18"/>
              </w:rPr>
              <w:t>GERAIS LTDA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1437A" w:rsidRDefault="002E5C9F">
            <w:pPr>
              <w:tabs>
                <w:tab w:val="left" w:pos="1872"/>
              </w:tabs>
              <w:jc w:val="both"/>
            </w:pPr>
            <w:r>
              <w:t>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A1437A" w:rsidRDefault="002E5C9F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Cabo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bóia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2x1,5mm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1437A" w:rsidRDefault="002E5C9F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1437A" w:rsidRDefault="002E5C9F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1437A" w:rsidRDefault="002E5C9F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3,5000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7A" w:rsidRDefault="002E5C9F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175,0000</w:t>
            </w:r>
          </w:p>
        </w:tc>
      </w:tr>
      <w:tr w:rsidR="00A1437A"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</w:tcPr>
          <w:p w:rsidR="00A1437A" w:rsidRDefault="002E5C9F">
            <w:pPr>
              <w:tabs>
                <w:tab w:val="left" w:pos="18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OESTE SUL PRESTADORA DE SERVIÇOS GERAIS LTDA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1437A" w:rsidRDefault="002E5C9F">
            <w:pPr>
              <w:tabs>
                <w:tab w:val="left" w:pos="1872"/>
              </w:tabs>
              <w:jc w:val="both"/>
            </w:pPr>
            <w:r>
              <w:t>11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A1437A" w:rsidRDefault="002E5C9F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Bóia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Elétrica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1437A" w:rsidRDefault="002E5C9F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1437A" w:rsidRDefault="002E5C9F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1437A" w:rsidRDefault="002E5C9F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48,0000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7A" w:rsidRDefault="002E5C9F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48,0000</w:t>
            </w:r>
          </w:p>
        </w:tc>
      </w:tr>
      <w:tr w:rsidR="00A1437A"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</w:tcPr>
          <w:p w:rsidR="00A1437A" w:rsidRDefault="002E5C9F">
            <w:pPr>
              <w:tabs>
                <w:tab w:val="left" w:pos="18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OESTE SUL PRESTADORA DE SERVIÇOS GERAIS LTDA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1437A" w:rsidRDefault="002E5C9F">
            <w:pPr>
              <w:tabs>
                <w:tab w:val="left" w:pos="1872"/>
              </w:tabs>
              <w:jc w:val="both"/>
            </w:pPr>
            <w:r>
              <w:t>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A1437A" w:rsidRDefault="002E5C9F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Flange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1437A" w:rsidRDefault="002E5C9F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CX PVC 32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1437A" w:rsidRDefault="002E5C9F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1437A" w:rsidRDefault="002E5C9F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20,0000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7A" w:rsidRDefault="002E5C9F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20,0000</w:t>
            </w:r>
          </w:p>
        </w:tc>
      </w:tr>
      <w:tr w:rsidR="00A1437A"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</w:tcPr>
          <w:p w:rsidR="00A1437A" w:rsidRDefault="002E5C9F">
            <w:pPr>
              <w:tabs>
                <w:tab w:val="left" w:pos="18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OESTE SUL PRESTADORA </w:t>
            </w:r>
            <w:r>
              <w:rPr>
                <w:rFonts w:ascii="Tahoma" w:hAnsi="Tahoma" w:cs="Tahoma"/>
                <w:sz w:val="18"/>
                <w:szCs w:val="18"/>
              </w:rPr>
              <w:t xml:space="preserve">DE </w:t>
            </w:r>
            <w:r>
              <w:rPr>
                <w:rFonts w:ascii="Tahoma" w:hAnsi="Tahoma" w:cs="Tahoma"/>
                <w:sz w:val="18"/>
                <w:szCs w:val="18"/>
              </w:rPr>
              <w:lastRenderedPageBreak/>
              <w:t>SERVIÇOS GERAIS LTDA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1437A" w:rsidRDefault="002E5C9F">
            <w:pPr>
              <w:tabs>
                <w:tab w:val="left" w:pos="1872"/>
              </w:tabs>
              <w:jc w:val="both"/>
            </w:pPr>
            <w:r>
              <w:lastRenderedPageBreak/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A1437A" w:rsidRDefault="002E5C9F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Curva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Pvc</w:t>
            </w:r>
            <w:proofErr w:type="spellEnd"/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1437A" w:rsidRDefault="002E5C9F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32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1437A" w:rsidRDefault="002E5C9F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1437A" w:rsidRDefault="002E5C9F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10,0000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7A" w:rsidRDefault="002E5C9F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20,0000</w:t>
            </w:r>
          </w:p>
        </w:tc>
      </w:tr>
      <w:tr w:rsidR="00A1437A"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</w:tcPr>
          <w:p w:rsidR="00A1437A" w:rsidRDefault="002E5C9F">
            <w:pPr>
              <w:tabs>
                <w:tab w:val="left" w:pos="18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OESTE SUL PRESTADORA DE SERVIÇOS GERAIS LTDA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1437A" w:rsidRDefault="002E5C9F">
            <w:pPr>
              <w:tabs>
                <w:tab w:val="left" w:pos="1872"/>
              </w:tabs>
              <w:jc w:val="both"/>
            </w:pPr>
            <w:r>
              <w:t>14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A1437A" w:rsidRDefault="002E5C9F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LUVA PVC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1437A" w:rsidRDefault="002E5C9F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32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1437A" w:rsidRDefault="002E5C9F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1437A" w:rsidRDefault="002E5C9F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10,0000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7A" w:rsidRDefault="002E5C9F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20,0000</w:t>
            </w:r>
          </w:p>
        </w:tc>
      </w:tr>
      <w:tr w:rsidR="00A1437A"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</w:tcPr>
          <w:p w:rsidR="00A1437A" w:rsidRDefault="002E5C9F">
            <w:pPr>
              <w:tabs>
                <w:tab w:val="left" w:pos="18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OESTE SUL PRESTADORA DE SERVIÇOS GERAIS LTDA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1437A" w:rsidRDefault="002E5C9F">
            <w:pPr>
              <w:tabs>
                <w:tab w:val="left" w:pos="1872"/>
              </w:tabs>
              <w:jc w:val="both"/>
            </w:pPr>
            <w:r>
              <w:t>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A1437A" w:rsidRDefault="002E5C9F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Serviços de mão de obra para instalação de poço tubular </w:t>
            </w:r>
            <w:r>
              <w:rPr>
                <w:rFonts w:ascii="Tahoma" w:hAnsi="Tahoma" w:cs="Tahoma"/>
                <w:sz w:val="18"/>
                <w:szCs w:val="18"/>
              </w:rPr>
              <w:t>profundo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1437A" w:rsidRDefault="002E5C9F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e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rede adutora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1437A" w:rsidRDefault="002E5C9F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1437A" w:rsidRDefault="002E5C9F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800,0000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7A" w:rsidRDefault="002E5C9F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800,0000</w:t>
            </w:r>
          </w:p>
        </w:tc>
      </w:tr>
    </w:tbl>
    <w:p w:rsidR="00A1437A" w:rsidRDefault="00A1437A">
      <w:pPr>
        <w:tabs>
          <w:tab w:val="left" w:pos="1872"/>
        </w:tabs>
        <w:jc w:val="both"/>
        <w:rPr>
          <w:rFonts w:ascii="Tahoma" w:hAnsi="Tahoma" w:cs="Tahoma"/>
          <w:sz w:val="22"/>
          <w:szCs w:val="22"/>
        </w:rPr>
      </w:pPr>
    </w:p>
    <w:p w:rsidR="00A1437A" w:rsidRDefault="002E5C9F">
      <w:pPr>
        <w:tabs>
          <w:tab w:val="left" w:pos="1872"/>
        </w:tabs>
        <w:jc w:val="both"/>
      </w:pPr>
      <w:r>
        <w:t>Sendo os totais por fornecedor:</w:t>
      </w:r>
    </w:p>
    <w:tbl>
      <w:tblPr>
        <w:tblW w:w="9789" w:type="dxa"/>
        <w:tblInd w:w="-5" w:type="dxa"/>
        <w:tblLook w:val="0000" w:firstRow="0" w:lastRow="0" w:firstColumn="0" w:lastColumn="0" w:noHBand="0" w:noVBand="0"/>
      </w:tblPr>
      <w:tblGrid>
        <w:gridCol w:w="4889"/>
        <w:gridCol w:w="4900"/>
      </w:tblGrid>
      <w:tr w:rsidR="00A1437A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37A" w:rsidRDefault="002E5C9F">
            <w:pPr>
              <w:tabs>
                <w:tab w:val="left" w:pos="1872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Fornecedor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7A" w:rsidRDefault="002E5C9F">
            <w:pPr>
              <w:tabs>
                <w:tab w:val="left" w:pos="1872"/>
              </w:tabs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Valor Total Homologado</w:t>
            </w:r>
          </w:p>
        </w:tc>
      </w:tr>
      <w:tr w:rsidR="00A1437A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37A" w:rsidRDefault="002E5C9F">
            <w:pPr>
              <w:tabs>
                <w:tab w:val="left" w:pos="1872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OESTE SUL PRESTADORA DE SERVIÇOS GERAIS LTDA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7A" w:rsidRDefault="002E5C9F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9.323,0000</w:t>
            </w:r>
          </w:p>
        </w:tc>
      </w:tr>
    </w:tbl>
    <w:p w:rsidR="00A1437A" w:rsidRDefault="00A1437A">
      <w:pPr>
        <w:tabs>
          <w:tab w:val="left" w:pos="1872"/>
        </w:tabs>
        <w:jc w:val="both"/>
        <w:rPr>
          <w:rFonts w:ascii="Tahoma" w:hAnsi="Tahoma" w:cs="Tahoma"/>
        </w:rPr>
      </w:pPr>
    </w:p>
    <w:p w:rsidR="00A1437A" w:rsidRDefault="002E5C9F">
      <w:pPr>
        <w:tabs>
          <w:tab w:val="left" w:pos="1872"/>
        </w:tabs>
        <w:jc w:val="both"/>
      </w:pPr>
      <w:r>
        <w:rPr>
          <w:rFonts w:ascii="Tahoma" w:hAnsi="Tahoma" w:cs="Tahoma"/>
        </w:rPr>
        <w:t xml:space="preserve">Valor total Homologado R$9.323,00 (nove mil, trezentos e vinte e </w:t>
      </w:r>
      <w:r w:rsidR="003D3BA9">
        <w:rPr>
          <w:rFonts w:ascii="Tahoma" w:hAnsi="Tahoma" w:cs="Tahoma"/>
        </w:rPr>
        <w:t>três</w:t>
      </w:r>
      <w:r>
        <w:rPr>
          <w:rFonts w:ascii="Tahoma" w:hAnsi="Tahoma" w:cs="Tahoma"/>
        </w:rPr>
        <w:t xml:space="preserve"> reais)</w:t>
      </w:r>
    </w:p>
    <w:p w:rsidR="003D3BA9" w:rsidRDefault="003D3BA9">
      <w:pPr>
        <w:tabs>
          <w:tab w:val="left" w:pos="1872"/>
        </w:tabs>
        <w:jc w:val="center"/>
        <w:rPr>
          <w:rFonts w:ascii="Tahoma" w:hAnsi="Tahoma" w:cs="Tahoma"/>
        </w:rPr>
      </w:pPr>
    </w:p>
    <w:p w:rsidR="00A1437A" w:rsidRDefault="002E5C9F">
      <w:pPr>
        <w:tabs>
          <w:tab w:val="left" w:pos="1872"/>
        </w:tabs>
        <w:jc w:val="center"/>
        <w:rPr>
          <w:rFonts w:ascii="Tahoma" w:hAnsi="Tahoma" w:cs="Tahoma"/>
        </w:rPr>
      </w:pPr>
      <w:r>
        <w:rPr>
          <w:rFonts w:ascii="Tahoma" w:hAnsi="Tahoma" w:cs="Tahoma"/>
        </w:rPr>
        <w:t>Intime-se</w:t>
      </w:r>
    </w:p>
    <w:p w:rsidR="00A1437A" w:rsidRDefault="00A1437A">
      <w:pPr>
        <w:tabs>
          <w:tab w:val="left" w:pos="1872"/>
        </w:tabs>
        <w:jc w:val="center"/>
        <w:rPr>
          <w:rFonts w:ascii="Tahoma" w:hAnsi="Tahoma" w:cs="Tahoma"/>
        </w:rPr>
      </w:pPr>
    </w:p>
    <w:p w:rsidR="00A1437A" w:rsidRDefault="00A1437A">
      <w:pPr>
        <w:tabs>
          <w:tab w:val="left" w:pos="1872"/>
        </w:tabs>
        <w:jc w:val="center"/>
        <w:rPr>
          <w:rFonts w:ascii="Tahoma" w:hAnsi="Tahoma" w:cs="Tahoma"/>
        </w:rPr>
      </w:pPr>
    </w:p>
    <w:p w:rsidR="00A1437A" w:rsidRDefault="003D3BA9">
      <w:pPr>
        <w:tabs>
          <w:tab w:val="left" w:pos="1872"/>
        </w:tabs>
        <w:jc w:val="center"/>
      </w:pPr>
      <w:r>
        <w:rPr>
          <w:rFonts w:ascii="Tahoma" w:hAnsi="Tahoma" w:cs="Tahoma"/>
        </w:rPr>
        <w:t>Águas Frias</w:t>
      </w:r>
      <w:r w:rsidR="002E5C9F">
        <w:rPr>
          <w:rFonts w:ascii="Tahoma" w:hAnsi="Tahoma" w:cs="Tahoma"/>
        </w:rPr>
        <w:t>, 01 de novembro de 2022</w:t>
      </w:r>
    </w:p>
    <w:p w:rsidR="00A1437A" w:rsidRDefault="00A1437A">
      <w:pPr>
        <w:tabs>
          <w:tab w:val="left" w:pos="1872"/>
        </w:tabs>
        <w:jc w:val="center"/>
        <w:rPr>
          <w:rFonts w:ascii="Tahoma" w:hAnsi="Tahoma" w:cs="Tahoma"/>
        </w:rPr>
      </w:pPr>
    </w:p>
    <w:p w:rsidR="00A1437A" w:rsidRDefault="00A1437A">
      <w:pPr>
        <w:tabs>
          <w:tab w:val="left" w:pos="1872"/>
        </w:tabs>
        <w:jc w:val="center"/>
        <w:rPr>
          <w:rFonts w:ascii="Tahoma" w:hAnsi="Tahoma" w:cs="Tahoma"/>
        </w:rPr>
      </w:pPr>
    </w:p>
    <w:p w:rsidR="003D3BA9" w:rsidRDefault="003D3BA9">
      <w:pPr>
        <w:tabs>
          <w:tab w:val="left" w:pos="1872"/>
        </w:tabs>
        <w:jc w:val="center"/>
        <w:rPr>
          <w:rFonts w:ascii="Tahoma" w:hAnsi="Tahoma" w:cs="Tahoma"/>
        </w:rPr>
      </w:pPr>
      <w:bookmarkStart w:id="0" w:name="_GoBack"/>
      <w:bookmarkEnd w:id="0"/>
    </w:p>
    <w:p w:rsidR="00A1437A" w:rsidRDefault="00A1437A">
      <w:pPr>
        <w:tabs>
          <w:tab w:val="left" w:pos="1872"/>
        </w:tabs>
        <w:jc w:val="center"/>
        <w:rPr>
          <w:rFonts w:ascii="Tahoma" w:hAnsi="Tahoma" w:cs="Tahoma"/>
        </w:rPr>
      </w:pPr>
    </w:p>
    <w:p w:rsidR="00A1437A" w:rsidRDefault="002E5C9F">
      <w:pPr>
        <w:tabs>
          <w:tab w:val="left" w:pos="1872"/>
        </w:tabs>
        <w:jc w:val="center"/>
        <w:rPr>
          <w:rFonts w:ascii="Tahoma" w:hAnsi="Tahoma" w:cs="Tahoma"/>
        </w:rPr>
      </w:pPr>
      <w:r>
        <w:rPr>
          <w:rFonts w:ascii="Tahoma" w:hAnsi="Tahoma" w:cs="Tahoma"/>
        </w:rPr>
        <w:t>___________________________</w:t>
      </w:r>
    </w:p>
    <w:p w:rsidR="00A1437A" w:rsidRDefault="002E5C9F">
      <w:pPr>
        <w:tabs>
          <w:tab w:val="left" w:pos="1872"/>
        </w:tabs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LUIZ JOSÉ DAGA  </w:t>
      </w:r>
    </w:p>
    <w:p w:rsidR="00A1437A" w:rsidRDefault="002E5C9F">
      <w:pPr>
        <w:tabs>
          <w:tab w:val="left" w:pos="1872"/>
        </w:tabs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Prefeito </w:t>
      </w:r>
    </w:p>
    <w:sectPr w:rsidR="00A1437A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1134" w:bottom="1190" w:left="1134" w:header="720" w:footer="113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C9F" w:rsidRDefault="002E5C9F">
      <w:r>
        <w:separator/>
      </w:r>
    </w:p>
  </w:endnote>
  <w:endnote w:type="continuationSeparator" w:id="0">
    <w:p w:rsidR="002E5C9F" w:rsidRDefault="002E5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37A" w:rsidRDefault="002E5C9F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 w:cs="Courier"/>
        <w:sz w:val="24"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3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A1437A" w:rsidRDefault="002E5C9F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3D3BA9">
                            <w:rPr>
                              <w:rStyle w:val="Nmerodepgina"/>
                              <w:noProof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o1" o:spid="_x0000_s1026" type="#_x0000_t202" style="position:absolute;left:0;text-align:left;margin-left:-46.15pt;margin-top:.05pt;width:5.05pt;height:11.55pt;z-index:3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" stroked="f">
              <v:fill opacity="0"/>
              <v:textbox inset="0,0,0,0">
                <w:txbxContent>
                  <w:p w:rsidR="00A1437A" w:rsidRDefault="002E5C9F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PAGE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3D3BA9">
                      <w:rPr>
                        <w:rStyle w:val="Nmerodepgina"/>
                        <w:noProof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37A" w:rsidRDefault="00A1437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C9F" w:rsidRDefault="002E5C9F">
      <w:r>
        <w:separator/>
      </w:r>
    </w:p>
  </w:footnote>
  <w:footnote w:type="continuationSeparator" w:id="0">
    <w:p w:rsidR="002E5C9F" w:rsidRDefault="002E5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37A" w:rsidRDefault="00A1437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357" w:type="dxa"/>
      <w:jc w:val="center"/>
      <w:tblLook w:val="0000" w:firstRow="0" w:lastRow="0" w:firstColumn="0" w:lastColumn="0" w:noHBand="0" w:noVBand="0"/>
    </w:tblPr>
    <w:tblGrid>
      <w:gridCol w:w="2269"/>
      <w:gridCol w:w="5088"/>
    </w:tblGrid>
    <w:tr w:rsidR="00A1437A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A1437A" w:rsidRDefault="002E5C9F">
          <w:pPr>
            <w:ind w:right="-490"/>
            <w:contextualSpacing/>
            <w:rPr>
              <w:b/>
              <w:color w:val="000000"/>
              <w:sz w:val="24"/>
              <w:szCs w:val="24"/>
              <w:lang w:eastAsia="pt-BR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>
                <wp:extent cx="1133475" cy="1104265"/>
                <wp:effectExtent l="0" t="0" r="0" b="0"/>
                <wp:docPr id="1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8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 w:rsidR="00A1437A" w:rsidRDefault="002E5C9F">
          <w:pPr>
            <w:ind w:right="-490"/>
            <w:contextualSpacing/>
            <w:jc w:val="center"/>
          </w:pPr>
          <w:r>
            <w:rPr>
              <w:rFonts w:ascii="Tahoma" w:hAnsi="Tahoma" w:cs="Tahoma"/>
              <w:bCs/>
            </w:rPr>
            <w:t>Estado de Santa Catarina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A1437A" w:rsidRDefault="002E5C9F">
          <w:pPr>
            <w:ind w:right="-490"/>
            <w:contextualSpacing/>
            <w:jc w:val="center"/>
          </w:pPr>
          <w:r>
            <w:rPr>
              <w:rFonts w:ascii="Tahoma" w:hAnsi="Tahoma" w:cs="Tahoma"/>
              <w:b/>
              <w:bCs/>
            </w:rPr>
            <w:t>Prefeitura Municipal de Águas Frias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A1437A" w:rsidRDefault="002E5C9F">
          <w:pPr>
            <w:ind w:right="-490"/>
            <w:contextualSpacing/>
            <w:jc w:val="center"/>
          </w:pPr>
          <w:r>
            <w:rPr>
              <w:rFonts w:ascii="Tahoma" w:hAnsi="Tahoma" w:cs="Tahoma"/>
              <w:bCs/>
            </w:rPr>
            <w:t>Departamento de Compras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</w:tc>
    </w:tr>
    <w:tr w:rsidR="00A1437A">
      <w:trPr>
        <w:trHeight w:val="133"/>
        <w:jc w:val="center"/>
      </w:trPr>
      <w:tc>
        <w:tcPr>
          <w:tcW w:w="2269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A1437A" w:rsidRDefault="00A1437A"/>
      </w:tc>
      <w:tc>
        <w:tcPr>
          <w:tcW w:w="5088" w:type="dxa"/>
          <w:tcBorders>
            <w:left w:val="single" w:sz="4" w:space="0" w:color="000000"/>
            <w:right w:val="double" w:sz="4" w:space="0" w:color="000000"/>
          </w:tcBorders>
        </w:tcPr>
        <w:p w:rsidR="00A1437A" w:rsidRDefault="002E5C9F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CNPJ: 95.990.180/0001-02</w:t>
          </w:r>
        </w:p>
      </w:tc>
    </w:tr>
    <w:tr w:rsidR="00A1437A">
      <w:trPr>
        <w:trHeight w:val="525"/>
        <w:jc w:val="center"/>
      </w:trPr>
      <w:tc>
        <w:tcPr>
          <w:tcW w:w="2269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A1437A" w:rsidRDefault="00A1437A"/>
      </w:tc>
      <w:tc>
        <w:tcPr>
          <w:tcW w:w="5088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A1437A" w:rsidRDefault="002E5C9F">
          <w:pPr>
            <w:contextualSpacing/>
            <w:jc w:val="center"/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Cs/>
              <w:sz w:val="16"/>
              <w:szCs w:val="16"/>
            </w:rPr>
            <w:t>Rua Sete de Setembro, 512 – Centro</w:t>
          </w:r>
        </w:p>
        <w:p w:rsidR="00A1437A" w:rsidRDefault="002E5C9F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89.843-000</w:t>
          </w:r>
        </w:p>
        <w:p w:rsidR="00A1437A" w:rsidRDefault="002E5C9F">
          <w:pPr>
            <w:tabs>
              <w:tab w:val="center" w:pos="4419"/>
              <w:tab w:val="right" w:pos="8838"/>
            </w:tabs>
            <w:contextualSpacing/>
            <w:jc w:val="center"/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 </w:t>
          </w:r>
          <w:r>
            <w:rPr>
              <w:rFonts w:ascii="Tahoma" w:hAnsi="Tahoma" w:cs="Tahoma"/>
              <w:bCs/>
              <w:sz w:val="16"/>
              <w:szCs w:val="16"/>
            </w:rPr>
            <w:t>Fone/Fax (49) 3332-0019</w:t>
          </w:r>
        </w:p>
        <w:p w:rsidR="00A1437A" w:rsidRDefault="00A1437A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A1437A" w:rsidRDefault="00A1437A">
    <w:pPr>
      <w:pStyle w:val="Cabealh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37A"/>
    <w:rsid w:val="002E5C9F"/>
    <w:rsid w:val="003D3BA9"/>
    <w:rsid w:val="00A1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8EA3A-7132-4E8D-9C8E-8E7180F73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</w:style>
  <w:style w:type="character" w:customStyle="1" w:styleId="HeaderChar">
    <w:name w:val="Header Char"/>
    <w:qFormat/>
    <w:rPr>
      <w:lang w:val="pt-BR" w:bidi="ar-SA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overflowPunct/>
      <w:autoSpaceDE/>
      <w:jc w:val="center"/>
      <w:textAlignment w:val="auto"/>
    </w:pPr>
    <w:rPr>
      <w:b/>
      <w:bCs/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</dc:creator>
  <cp:keywords/>
  <dc:description/>
  <cp:lastModifiedBy>USUARIO</cp:lastModifiedBy>
  <cp:revision>2</cp:revision>
  <dcterms:created xsi:type="dcterms:W3CDTF">2022-11-01T11:33:00Z</dcterms:created>
  <dcterms:modified xsi:type="dcterms:W3CDTF">2022-11-01T11:33:00Z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