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C7" w:rsidRDefault="00910CC7">
      <w:pPr>
        <w:jc w:val="center"/>
        <w:rPr>
          <w:rFonts w:ascii="Arial" w:hAnsi="Arial" w:cs="Arial"/>
          <w:b/>
          <w:bCs/>
        </w:rPr>
      </w:pPr>
    </w:p>
    <w:p w:rsidR="00E04E89" w:rsidRDefault="00E04E89">
      <w:pPr>
        <w:jc w:val="center"/>
        <w:rPr>
          <w:rFonts w:ascii="Arial" w:hAnsi="Arial" w:cs="Arial"/>
          <w:b/>
          <w:bCs/>
        </w:rPr>
      </w:pPr>
    </w:p>
    <w:p w:rsidR="00910CC7" w:rsidRDefault="002A7211">
      <w:pPr>
        <w:jc w:val="center"/>
      </w:pPr>
      <w:r>
        <w:rPr>
          <w:rFonts w:ascii="Arial" w:hAnsi="Arial" w:cs="Arial"/>
          <w:b/>
          <w:bCs/>
        </w:rPr>
        <w:t xml:space="preserve">ATA DE REGISTRO DE PREÇOS Nº76 /2022 </w:t>
      </w:r>
    </w:p>
    <w:p w:rsidR="00910CC7" w:rsidRDefault="002A7211">
      <w:pPr>
        <w:pStyle w:val="Ttulo7"/>
        <w:jc w:val="center"/>
      </w:pPr>
      <w:r>
        <w:rPr>
          <w:rFonts w:ascii="Arial" w:hAnsi="Arial" w:cs="Arial"/>
          <w:shadow w:val="0"/>
          <w:sz w:val="20"/>
          <w:szCs w:val="20"/>
        </w:rPr>
        <w:t>PREGÃO PARA REGISTRO DE PREÇOS Nº 44/2022</w:t>
      </w:r>
    </w:p>
    <w:p w:rsidR="00910CC7" w:rsidRDefault="002A7211">
      <w:pPr>
        <w:jc w:val="center"/>
      </w:pPr>
      <w:r>
        <w:rPr>
          <w:rFonts w:ascii="Arial" w:hAnsi="Arial" w:cs="Arial"/>
          <w:b/>
          <w:bCs/>
        </w:rPr>
        <w:t>PROCESSO Nº 113/2022</w:t>
      </w:r>
    </w:p>
    <w:p w:rsidR="00910CC7" w:rsidRDefault="00910CC7">
      <w:pPr>
        <w:jc w:val="center"/>
        <w:rPr>
          <w:rFonts w:ascii="Arial" w:hAnsi="Arial" w:cs="Arial"/>
          <w:b/>
          <w:bCs/>
        </w:rPr>
      </w:pP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As 08:30HORAS do dia 08/09/22, na sala de licitações da Prefeitura do  Município  de AGUAS FRIAS, localizada na </w:t>
      </w:r>
      <w:r w:rsidRPr="00F96E7A">
        <w:rPr>
          <w:rFonts w:ascii="Arial" w:hAnsi="Arial" w:cs="Arial"/>
        </w:rPr>
        <w:t xml:space="preserve">Rua Sete de Setembro, 512, centro, AGUAS FRIAS – SC, NESTE ATO REPRESENTADO POR SEU Prefeito Sr. </w:t>
      </w:r>
      <w:r w:rsidRPr="00F96E7A">
        <w:rPr>
          <w:rFonts w:ascii="Arial" w:hAnsi="Arial" w:cs="Arial"/>
        </w:rPr>
        <w:t>LUIZ JOSÉ DAGA</w:t>
      </w:r>
      <w:r w:rsidRPr="00F96E7A">
        <w:rPr>
          <w:rFonts w:ascii="Arial" w:hAnsi="Arial" w:cs="Arial"/>
        </w:rPr>
        <w:t xml:space="preserve">,  no uso de suas atribuições e, </w:t>
      </w:r>
      <w:r w:rsidRPr="00F96E7A">
        <w:rPr>
          <w:rFonts w:ascii="Arial" w:hAnsi="Arial" w:cs="Arial"/>
        </w:rPr>
        <w:t>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F96E7A">
        <w:rPr>
          <w:rFonts w:ascii="Arial" w:hAnsi="Arial" w:cs="Arial"/>
          <w:b/>
          <w:bCs/>
        </w:rPr>
        <w:t xml:space="preserve"> PROCESSO </w:t>
      </w:r>
      <w:r w:rsidRPr="00F96E7A">
        <w:rPr>
          <w:rFonts w:ascii="Arial" w:hAnsi="Arial" w:cs="Arial"/>
          <w:b/>
          <w:bCs/>
        </w:rPr>
        <w:t>113/2022, MODALIDADE PREGÃO PARA REGISTRO DE PREÇOS Nº 44/2022</w:t>
      </w:r>
      <w:r w:rsidRPr="00F96E7A">
        <w:rPr>
          <w:rFonts w:ascii="Arial" w:hAnsi="Arial" w:cs="Arial"/>
        </w:rPr>
        <w:t xml:space="preserve"> por deliberação do Pregoeiro(a), homologada</w:t>
      </w:r>
      <w:r>
        <w:rPr>
          <w:rFonts w:ascii="Arial" w:hAnsi="Arial" w:cs="Arial"/>
        </w:rPr>
        <w:t xml:space="preserve"> pela autoridade competente e publicada no Quadro de Avisos da Prefeitura e no site Oficial do Município de AGUAS FRIAS - SC em 19/09/2022, </w:t>
      </w:r>
      <w:r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>: r</w:t>
      </w:r>
      <w:r>
        <w:rPr>
          <w:rFonts w:ascii="Arial" w:hAnsi="Arial" w:cs="Arial"/>
        </w:rPr>
        <w:t xml:space="preserve">egistrar o(s) preço(s) para </w:t>
      </w:r>
      <w:r w:rsidR="00F96E7A">
        <w:rPr>
          <w:rFonts w:ascii="Arial" w:hAnsi="Arial" w:cs="Arial"/>
        </w:rPr>
        <w:t>Aquisição</w:t>
      </w:r>
      <w:r>
        <w:rPr>
          <w:rFonts w:ascii="Arial" w:hAnsi="Arial" w:cs="Arial"/>
        </w:rPr>
        <w:t xml:space="preserve"> de Materiais de Construção e Elétricos para atender as necessidades do Município de Águas Frias, oferecido(s) pela (s) Empresa(s), de acordo com a classificação por ela(s) alcançada(s) por item, observadas as condições</w:t>
      </w:r>
      <w:r>
        <w:rPr>
          <w:rFonts w:ascii="Arial" w:hAnsi="Arial" w:cs="Arial"/>
        </w:rPr>
        <w:t xml:space="preserve"> do  Edital que integra este instrumento de registro :</w:t>
      </w:r>
    </w:p>
    <w:p w:rsidR="00910CC7" w:rsidRDefault="00910CC7">
      <w:pPr>
        <w:jc w:val="both"/>
        <w:rPr>
          <w:rFonts w:ascii="Arial" w:hAnsi="Arial" w:cs="Arial"/>
        </w:rPr>
      </w:pPr>
    </w:p>
    <w:tbl>
      <w:tblPr>
        <w:tblW w:w="978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71"/>
      </w:tblGrid>
      <w:tr w:rsidR="00910CC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</w:tr>
      <w:tr w:rsidR="00910CC7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BORILLE MATERIAIS DE CONSTRUÇÕES </w:t>
            </w:r>
            <w:proofErr w:type="gramStart"/>
            <w:r>
              <w:rPr>
                <w:rFonts w:ascii="Arial" w:hAnsi="Arial" w:cs="Arial"/>
              </w:rPr>
              <w:t>LTDA  ME</w:t>
            </w:r>
            <w:proofErr w:type="gram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05.749.407/0001-30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Domingos </w:t>
            </w:r>
            <w:proofErr w:type="spellStart"/>
            <w:r>
              <w:rPr>
                <w:rFonts w:ascii="Arial" w:hAnsi="Arial" w:cs="Arial"/>
              </w:rPr>
              <w:t>Franzon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ERECHIM</w:t>
            </w:r>
          </w:p>
        </w:tc>
      </w:tr>
    </w:tbl>
    <w:p w:rsidR="00910CC7" w:rsidRDefault="00910CC7">
      <w:pPr>
        <w:jc w:val="both"/>
        <w:rPr>
          <w:rFonts w:ascii="Arial" w:hAnsi="Arial" w:cs="Arial"/>
          <w:color w:val="FF0000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="00F96E7A">
        <w:rPr>
          <w:rFonts w:ascii="Arial" w:hAnsi="Arial" w:cs="Arial"/>
        </w:rPr>
        <w:t xml:space="preserve">BORILLE MATERIAIS DE CONSTRUÇÕES </w:t>
      </w:r>
      <w:proofErr w:type="gramStart"/>
      <w:r w:rsidR="00F96E7A">
        <w:rPr>
          <w:rFonts w:ascii="Arial" w:hAnsi="Arial" w:cs="Arial"/>
        </w:rPr>
        <w:t>LTDA  ME</w:t>
      </w:r>
      <w:proofErr w:type="gramEnd"/>
      <w:r>
        <w:rPr>
          <w:rFonts w:ascii="Arial" w:hAnsi="Arial" w:cs="Arial"/>
        </w:rPr>
        <w:t xml:space="preserve">, representado neste ato pelo </w:t>
      </w:r>
      <w:proofErr w:type="spellStart"/>
      <w:r w:rsidR="00F96E7A">
        <w:rPr>
          <w:rFonts w:ascii="Arial" w:hAnsi="Arial" w:cs="Arial"/>
        </w:rPr>
        <w:t>Sr</w:t>
      </w:r>
      <w:proofErr w:type="spellEnd"/>
      <w:r w:rsidR="00F96E7A">
        <w:rPr>
          <w:rFonts w:ascii="Arial" w:hAnsi="Arial" w:cs="Arial"/>
        </w:rPr>
        <w:t>(a).,JAIME BORILLE</w:t>
      </w:r>
      <w:r>
        <w:rPr>
          <w:rFonts w:ascii="Arial" w:hAnsi="Arial" w:cs="Arial"/>
        </w:rPr>
        <w:t xml:space="preserve">, portador (a) do CPF nº </w:t>
      </w:r>
      <w:r w:rsidR="00F96E7A">
        <w:rPr>
          <w:rFonts w:ascii="Arial" w:hAnsi="Arial" w:cs="Arial"/>
        </w:rPr>
        <w:t>584.965.139-04</w:t>
      </w:r>
      <w:r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 OBJETO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>1.1.Constitui objet</w:t>
      </w:r>
      <w:r>
        <w:rPr>
          <w:rFonts w:ascii="Arial" w:hAnsi="Arial" w:cs="Arial"/>
        </w:rPr>
        <w:t xml:space="preserve">o da presente licitação o </w:t>
      </w:r>
      <w:r>
        <w:rPr>
          <w:rFonts w:ascii="Arial" w:hAnsi="Arial" w:cs="Arial"/>
          <w:b/>
          <w:bCs/>
        </w:rPr>
        <w:t xml:space="preserve">REGISTRO DE PREÇOS </w:t>
      </w:r>
      <w:r>
        <w:rPr>
          <w:rFonts w:ascii="Arial" w:hAnsi="Arial" w:cs="Arial"/>
        </w:rPr>
        <w:t xml:space="preserve">para fornecimento de </w:t>
      </w:r>
      <w:proofErr w:type="spellStart"/>
      <w:r>
        <w:rPr>
          <w:rFonts w:ascii="Arial" w:hAnsi="Arial" w:cs="Arial"/>
        </w:rPr>
        <w:t>Aquisiçao</w:t>
      </w:r>
      <w:proofErr w:type="spellEnd"/>
      <w:r>
        <w:rPr>
          <w:rFonts w:ascii="Arial" w:hAnsi="Arial" w:cs="Arial"/>
        </w:rPr>
        <w:t xml:space="preserve"> de Materiais de Construção e Elétricos para atender as necessidades do Município de Águas Frias, conforme lotes abaixo: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tbl>
      <w:tblPr>
        <w:tblW w:w="9673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708"/>
        <w:gridCol w:w="1273"/>
        <w:gridCol w:w="5433"/>
        <w:gridCol w:w="1665"/>
      </w:tblGrid>
      <w:tr w:rsidR="00910CC7">
        <w:trPr>
          <w:trHeight w:val="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pStyle w:val="Ttulo4"/>
              <w:rPr>
                <w:rFonts w:ascii="Arial" w:hAnsi="Arial"/>
                <w:shadow w:val="0"/>
                <w:sz w:val="20"/>
                <w:szCs w:val="20"/>
              </w:rPr>
            </w:pPr>
            <w:r>
              <w:rPr>
                <w:rFonts w:ascii="Arial" w:hAnsi="Arial"/>
                <w:shadow w:val="0"/>
                <w:sz w:val="20"/>
                <w:szCs w:val="20"/>
              </w:rPr>
              <w:t>ESPECIFICAÇÃO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Bucha de </w:t>
            </w:r>
            <w:r>
              <w:rPr>
                <w:rFonts w:ascii="Arial" w:hAnsi="Arial" w:cs="Arial"/>
                <w:bCs/>
              </w:rPr>
              <w:t>redução soldável curta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0,38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Bucha de redução soldável LONGA 50 MM X 25 MM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3,00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CANELETA PVC 20X10X2000MM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4,50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Chapeu</w:t>
            </w:r>
            <w:proofErr w:type="spellEnd"/>
            <w:r>
              <w:rPr>
                <w:rFonts w:ascii="Arial" w:hAnsi="Arial" w:cs="Arial"/>
                <w:bCs/>
              </w:rPr>
              <w:t xml:space="preserve"> de palha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12,50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Curva </w:t>
            </w:r>
            <w:proofErr w:type="spellStart"/>
            <w:r>
              <w:rPr>
                <w:rFonts w:ascii="Arial" w:hAnsi="Arial" w:cs="Arial"/>
                <w:bCs/>
              </w:rPr>
              <w:t>Pvc</w:t>
            </w:r>
            <w:proofErr w:type="spellEnd"/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1,90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Curva Soldável 90°50mm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10,00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Pá 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17,00</w:t>
            </w:r>
          </w:p>
        </w:tc>
      </w:tr>
      <w:tr w:rsidR="00910CC7">
        <w:trPr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  <w:tcBorders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Torneira elétrica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86,00</w:t>
            </w:r>
          </w:p>
        </w:tc>
      </w:tr>
    </w:tbl>
    <w:p w:rsidR="00910CC7" w:rsidRDefault="00910CC7">
      <w:pPr>
        <w:rPr>
          <w:rFonts w:ascii="Arial" w:hAnsi="Arial" w:cs="Arial"/>
        </w:rPr>
      </w:pPr>
    </w:p>
    <w:tbl>
      <w:tblPr>
        <w:tblW w:w="9649" w:type="dxa"/>
        <w:tblInd w:w="108" w:type="dxa"/>
        <w:tblLook w:val="0000" w:firstRow="0" w:lastRow="0" w:firstColumn="0" w:lastColumn="0" w:noHBand="0" w:noVBand="0"/>
      </w:tblPr>
      <w:tblGrid>
        <w:gridCol w:w="7230"/>
        <w:gridCol w:w="2419"/>
      </w:tblGrid>
      <w:tr w:rsidR="00910CC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CC7" w:rsidRDefault="002A7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C7" w:rsidRDefault="002A721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1.049,50</w:t>
            </w:r>
          </w:p>
        </w:tc>
      </w:tr>
    </w:tbl>
    <w:p w:rsidR="00910CC7" w:rsidRDefault="00910CC7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</w:pPr>
      <w:r>
        <w:rPr>
          <w:rFonts w:ascii="Arial" w:hAnsi="Arial" w:cs="Arial"/>
        </w:rPr>
        <w:t xml:space="preserve">1.2. As quantidades constantes do subitem 1.1 são estimativas para o período de 12 meses, podendo variar para mais ou para menos, de acordo com a demanda, não se obrigando a PREFEITURA à aquisição total. </w:t>
      </w:r>
    </w:p>
    <w:p w:rsidR="00E04E89" w:rsidRDefault="00E04E89" w:rsidP="00E04E89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</w:pPr>
      <w:r>
        <w:rPr>
          <w:rFonts w:ascii="Arial" w:hAnsi="Arial" w:cs="Arial"/>
        </w:rPr>
        <w:t xml:space="preserve">1.3 – A </w:t>
      </w:r>
      <w:r>
        <w:rPr>
          <w:rFonts w:ascii="Arial" w:hAnsi="Arial" w:cs="Arial"/>
          <w:b/>
        </w:rPr>
        <w:t xml:space="preserve">DETENTORA DA </w:t>
      </w:r>
      <w:proofErr w:type="gramStart"/>
      <w:r>
        <w:rPr>
          <w:rFonts w:ascii="Arial" w:hAnsi="Arial" w:cs="Arial"/>
          <w:b/>
        </w:rPr>
        <w:t xml:space="preserve">ATA </w:t>
      </w:r>
      <w:r>
        <w:rPr>
          <w:rFonts w:ascii="Arial" w:hAnsi="Arial" w:cs="Arial"/>
        </w:rPr>
        <w:t xml:space="preserve"> entregará</w:t>
      </w:r>
      <w:proofErr w:type="gramEnd"/>
      <w:r>
        <w:rPr>
          <w:rFonts w:ascii="Arial" w:hAnsi="Arial" w:cs="Arial"/>
        </w:rPr>
        <w:t xml:space="preserve"> os materiais nos locais indicados pelas Secretarias solicitantes e fornecerá garantia dos materiais em conformidade com o Edital.</w:t>
      </w:r>
    </w:p>
    <w:p w:rsidR="00E04E89" w:rsidRDefault="00E04E89" w:rsidP="00E04E89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</w:pPr>
      <w:r>
        <w:rPr>
          <w:rFonts w:ascii="Arial" w:hAnsi="Arial" w:cs="Arial"/>
          <w:color w:val="000000"/>
        </w:rPr>
        <w:lastRenderedPageBreak/>
        <w:t>1.3.1.</w:t>
      </w:r>
      <w:r>
        <w:rPr>
          <w:rFonts w:ascii="Arial" w:hAnsi="Arial" w:cs="Arial"/>
        </w:rPr>
        <w:t xml:space="preserve"> O material deverá ser entregue dentro do território do município de Águas Frias, conforme indicação da secretarias requisitantes, sem custo adicional, em até 24 horas após a solicitação.</w:t>
      </w:r>
    </w:p>
    <w:p w:rsidR="00E04E89" w:rsidRDefault="00E04E89" w:rsidP="00E04E89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</w:pPr>
      <w:r>
        <w:rPr>
          <w:rFonts w:ascii="Arial" w:hAnsi="Arial" w:cs="Arial"/>
        </w:rPr>
        <w:t>1.4 Durante o prazo de validade desta Ata de Registro de Preço, a Contratante não será obrigada a firmar as contratações que dela poderão advir, facultando-lhe a realização de licitação específica para a aquisição pretendida, sendo assegurado ao(s) beneficiário(s) do registro preferência de execução do objeto em igualdade de condições.</w:t>
      </w:r>
    </w:p>
    <w:p w:rsidR="00E04E89" w:rsidRDefault="00E04E89" w:rsidP="00E04E89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A Contratada responderá por todos os ônus referentes a execução do objeto ora contratado, tais como fretes, impostos, seguros, taxas e encargos trabalhistas, previdenciários, fiscais e comerciais resultantes da execução do contrato, bem como manter durante todo o período, todas as condições de habilitação e qualificação do procedimento licitatório; </w:t>
      </w:r>
    </w:p>
    <w:p w:rsidR="00E04E89" w:rsidRDefault="00E04E89" w:rsidP="00E04E89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 A retirada e a substituição dos materiais defeituosos e/ou por qualquer outro motivo serão custeadas exclusivamente pelo fornecedor.</w:t>
      </w:r>
    </w:p>
    <w:p w:rsidR="00E04E89" w:rsidRDefault="00E04E89" w:rsidP="00E04E89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</w:pPr>
      <w:r>
        <w:rPr>
          <w:rFonts w:ascii="Arial" w:hAnsi="Arial" w:cs="Arial"/>
        </w:rPr>
        <w:t xml:space="preserve">1.7 OBRIGAÇÕES DO </w:t>
      </w:r>
      <w:r>
        <w:rPr>
          <w:rFonts w:ascii="Arial" w:hAnsi="Arial" w:cs="Arial"/>
          <w:color w:val="000000"/>
        </w:rPr>
        <w:t>FORNECEDOR</w:t>
      </w:r>
      <w:r>
        <w:rPr>
          <w:rFonts w:ascii="Arial" w:hAnsi="Arial" w:cs="Arial"/>
        </w:rPr>
        <w:t>:</w:t>
      </w:r>
    </w:p>
    <w:p w:rsidR="00E04E89" w:rsidRDefault="00E04E89" w:rsidP="00E04E89">
      <w:pPr>
        <w:jc w:val="both"/>
        <w:rPr>
          <w:rFonts w:ascii="Arial" w:hAnsi="Arial" w:cs="Arial"/>
        </w:rPr>
      </w:pPr>
    </w:p>
    <w:p w:rsidR="00E04E89" w:rsidRDefault="00E04E89" w:rsidP="00E04E89">
      <w:pPr>
        <w:jc w:val="both"/>
      </w:pPr>
      <w:r>
        <w:rPr>
          <w:rFonts w:ascii="Arial" w:hAnsi="Arial" w:cs="Arial"/>
          <w:color w:val="000000"/>
        </w:rPr>
        <w:t>1.7</w:t>
      </w:r>
      <w:r>
        <w:rPr>
          <w:rFonts w:ascii="Arial" w:hAnsi="Arial" w:cs="Arial"/>
        </w:rPr>
        <w:t>.1.Entregar o(s) PRODUTO(S)/ de acordo com o pactuado, não sendo aceito em hipótese alguma produtos de marcas e especificações diferentes;</w:t>
      </w:r>
    </w:p>
    <w:p w:rsidR="00E04E89" w:rsidRDefault="00E04E89" w:rsidP="00E04E89">
      <w:pPr>
        <w:jc w:val="both"/>
      </w:pPr>
      <w:r>
        <w:rPr>
          <w:rFonts w:ascii="Arial" w:hAnsi="Arial" w:cs="Arial"/>
          <w:color w:val="000000"/>
        </w:rPr>
        <w:t>1.7</w:t>
      </w:r>
      <w:r>
        <w:rPr>
          <w:rFonts w:ascii="Arial" w:hAnsi="Arial" w:cs="Arial"/>
        </w:rPr>
        <w:t xml:space="preserve">.2. Caso seja verificada qualquer incompatibilidade, o objeto deverá ser substituído, por conta e ônus do FORNECEDOR, em no máximo 2 (dois) dias, não considerados como prorrogação do prazo de entrega. Esse processo de verificação de compatibilidade será também aplicado ao PRODUTO(S)/ encaminhado pela licitante em substituição, e somente após o cumprimento dessa etapa, será o objeto da licitação definitivamente recebido e aceito. </w:t>
      </w:r>
    </w:p>
    <w:p w:rsidR="00E04E89" w:rsidRDefault="00E04E89" w:rsidP="00E04E89">
      <w:pPr>
        <w:jc w:val="both"/>
      </w:pPr>
      <w:r>
        <w:rPr>
          <w:rFonts w:ascii="Arial" w:hAnsi="Arial" w:cs="Arial"/>
          <w:color w:val="000000"/>
        </w:rPr>
        <w:t>1.7</w:t>
      </w:r>
      <w:r>
        <w:rPr>
          <w:rFonts w:ascii="Arial" w:hAnsi="Arial" w:cs="Arial"/>
        </w:rPr>
        <w:t xml:space="preserve">.3. Responsabilizar-se pela troca do(s) PRODUTO(S)/SERVIÇO(S), ocasionalmente em desacordo com o pactuado, efetuando a troca, a partir do conhecimento. </w:t>
      </w:r>
    </w:p>
    <w:p w:rsidR="00E04E89" w:rsidRDefault="00E04E89" w:rsidP="00E04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11.4. Todo e qualquer ônus decorrente da entrega do objeto licitado, inclusive frete, será de inteira responsabilidade do FORNECEDOR, não sendo a CONTRATANTE responsável pelo fornecimento de mão de obra para viabilizar o transporte</w:t>
      </w:r>
    </w:p>
    <w:p w:rsidR="00E04E89" w:rsidRDefault="00E04E89" w:rsidP="00E04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10.5. O recebimento definitivo não excluirá a responsabilidade do FORNECEDOR pela perfeita qualidade dos postes de concreto fornecidos, cabendo-lhe sanar quaisquer irregularidades detectadas, no prazo de garantia do produto, quando da utilização desse material.</w:t>
      </w:r>
    </w:p>
    <w:p w:rsidR="00E04E89" w:rsidRDefault="00E04E89" w:rsidP="00E04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10.5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normas de segurança; </w:t>
      </w:r>
    </w:p>
    <w:p w:rsidR="00E04E89" w:rsidRDefault="00E04E89">
      <w:pPr>
        <w:jc w:val="both"/>
        <w:rPr>
          <w:rFonts w:ascii="Arial" w:hAnsi="Arial" w:cs="Arial"/>
          <w:b/>
          <w:bCs/>
        </w:rPr>
      </w:pPr>
    </w:p>
    <w:p w:rsidR="00E04E89" w:rsidRDefault="00E04E89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  <w:b/>
          <w:bCs/>
        </w:rPr>
      </w:pPr>
      <w:r w:rsidRPr="00F96E7A">
        <w:rPr>
          <w:rFonts w:ascii="Arial" w:hAnsi="Arial" w:cs="Arial"/>
          <w:b/>
          <w:bCs/>
        </w:rPr>
        <w:t>2. DO PREÇO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Os preços dos produtos serão fixos e equivalentes aos de mercado na data da proposta.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Os preços propostos são considerados completos e abrangem todos os tributos (impost</w:t>
      </w:r>
      <w:r>
        <w:rPr>
          <w:rFonts w:ascii="Arial" w:hAnsi="Arial" w:cs="Arial"/>
        </w:rPr>
        <w:t xml:space="preserve">os, taxas, emolumentos, contribuições fiscais e </w:t>
      </w:r>
      <w:proofErr w:type="spellStart"/>
      <w:r>
        <w:rPr>
          <w:rFonts w:ascii="Arial" w:hAnsi="Arial" w:cs="Arial"/>
        </w:rPr>
        <w:t>parafiscais</w:t>
      </w:r>
      <w:proofErr w:type="spellEnd"/>
      <w:r>
        <w:rPr>
          <w:rFonts w:ascii="Arial" w:hAnsi="Arial" w:cs="Arial"/>
        </w:rPr>
        <w:t>), transporte de materiais, embalagens, mão-de-obra e qualquer despesa, acessória e/ou necessária, não especificada nesta Ata e no Edital.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Pr="00F96E7A" w:rsidRDefault="002A7211">
      <w:pPr>
        <w:jc w:val="both"/>
        <w:rPr>
          <w:rFonts w:ascii="Arial" w:hAnsi="Arial" w:cs="Arial"/>
          <w:b/>
          <w:bCs/>
        </w:rPr>
      </w:pPr>
      <w:r w:rsidRPr="00F96E7A">
        <w:rPr>
          <w:rFonts w:ascii="Arial" w:hAnsi="Arial" w:cs="Arial"/>
          <w:b/>
          <w:bCs/>
        </w:rPr>
        <w:t>3. DA VALIDADE DO REGISTRO DE PREÇOS</w:t>
      </w:r>
    </w:p>
    <w:p w:rsidR="00910CC7" w:rsidRPr="00F96E7A" w:rsidRDefault="00910CC7">
      <w:pPr>
        <w:jc w:val="both"/>
        <w:rPr>
          <w:rFonts w:ascii="Arial" w:hAnsi="Arial" w:cs="Arial"/>
          <w:b/>
          <w:bCs/>
        </w:rPr>
      </w:pPr>
    </w:p>
    <w:p w:rsidR="00910CC7" w:rsidRPr="00F96E7A" w:rsidRDefault="002A7211">
      <w:pPr>
        <w:jc w:val="both"/>
      </w:pPr>
      <w:r w:rsidRPr="00F96E7A">
        <w:rPr>
          <w:rFonts w:ascii="Arial" w:hAnsi="Arial" w:cs="Arial"/>
        </w:rPr>
        <w:t xml:space="preserve">3.1. A </w:t>
      </w:r>
      <w:r w:rsidRPr="00F96E7A">
        <w:rPr>
          <w:rFonts w:ascii="Arial" w:hAnsi="Arial" w:cs="Arial"/>
        </w:rPr>
        <w:t>PRESENTE Ata</w:t>
      </w:r>
      <w:r w:rsidRPr="00F96E7A">
        <w:rPr>
          <w:rFonts w:ascii="Arial" w:hAnsi="Arial" w:cs="Arial"/>
        </w:rPr>
        <w:t xml:space="preserve"> de Registro de Preços terá validade </w:t>
      </w:r>
      <w:proofErr w:type="gramStart"/>
      <w:r w:rsidRPr="00F96E7A">
        <w:rPr>
          <w:rFonts w:ascii="Arial" w:hAnsi="Arial" w:cs="Arial"/>
        </w:rPr>
        <w:t>de  12</w:t>
      </w:r>
      <w:proofErr w:type="gramEnd"/>
      <w:r w:rsidRPr="00F96E7A">
        <w:rPr>
          <w:rFonts w:ascii="Arial" w:hAnsi="Arial" w:cs="Arial"/>
        </w:rPr>
        <w:t xml:space="preserve"> meses a partir da sua assinatura, ou até que se esgote o valor total, sendo o que ocorrer primeiro.</w:t>
      </w:r>
    </w:p>
    <w:p w:rsidR="00910CC7" w:rsidRPr="00F96E7A" w:rsidRDefault="00910CC7">
      <w:pPr>
        <w:jc w:val="both"/>
        <w:rPr>
          <w:rFonts w:ascii="Arial" w:hAnsi="Arial" w:cs="Arial"/>
        </w:rPr>
      </w:pPr>
    </w:p>
    <w:p w:rsidR="00910CC7" w:rsidRPr="00F96E7A" w:rsidRDefault="002A7211">
      <w:pPr>
        <w:jc w:val="both"/>
      </w:pPr>
      <w:r w:rsidRPr="00F96E7A">
        <w:rPr>
          <w:rFonts w:ascii="Arial" w:eastAsia="Calibri" w:hAnsi="Arial" w:cs="Arial"/>
        </w:rPr>
        <w:t>3.1.1 Início da Vigência da Ata:21 de setembro de 2022</w:t>
      </w:r>
    </w:p>
    <w:p w:rsidR="00910CC7" w:rsidRDefault="002A7211">
      <w:pPr>
        <w:jc w:val="both"/>
      </w:pPr>
      <w:r w:rsidRPr="00F96E7A">
        <w:rPr>
          <w:rFonts w:ascii="Arial" w:eastAsia="Calibri" w:hAnsi="Arial" w:cs="Arial"/>
        </w:rPr>
        <w:t>3.1.2 Final da Vigência da Ata:20</w:t>
      </w:r>
      <w:r>
        <w:rPr>
          <w:rFonts w:ascii="Arial" w:eastAsia="Calibri" w:hAnsi="Arial" w:cs="Arial"/>
        </w:rPr>
        <w:t xml:space="preserve"> de setembro de 2023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.2. A existência de preços registrados não obriga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 xml:space="preserve">a firmar as contratações que deles poderão advir, sendo-lhe facultada a utilização de outros meios de contratação, </w:t>
      </w:r>
      <w:proofErr w:type="gramStart"/>
      <w:r>
        <w:rPr>
          <w:rFonts w:ascii="Arial" w:hAnsi="Arial" w:cs="Arial"/>
        </w:rPr>
        <w:lastRenderedPageBreak/>
        <w:t>respeitada</w:t>
      </w:r>
      <w:proofErr w:type="gramEnd"/>
      <w:r>
        <w:rPr>
          <w:rFonts w:ascii="Arial" w:hAnsi="Arial" w:cs="Arial"/>
        </w:rPr>
        <w:t xml:space="preserve"> a legislação pertinente às licitações e ao Sistema de</w:t>
      </w:r>
      <w:r>
        <w:rPr>
          <w:rFonts w:ascii="Arial" w:hAnsi="Arial" w:cs="Arial"/>
        </w:rPr>
        <w:t xml:space="preserve"> Registro de Preços, assegurando-se ao beneficiário do Registro preferência em igualdade de condições.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 ADMINISTRAÇÃO DA ATA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>
        <w:rPr>
          <w:rFonts w:ascii="Arial" w:hAnsi="Arial" w:cs="Arial"/>
          <w:b/>
        </w:rPr>
        <w:t xml:space="preserve">MUNICÍPIO DE ÁGUAS </w:t>
      </w:r>
      <w:proofErr w:type="gramStart"/>
      <w:r>
        <w:rPr>
          <w:rFonts w:ascii="Arial" w:hAnsi="Arial" w:cs="Arial"/>
          <w:b/>
        </w:rPr>
        <w:t>FRIAS.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DAS CONDIÇÕES DE FORNECIMENTO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O compromisso de fornecimento será formalizado pela Ata de</w:t>
      </w:r>
      <w:r>
        <w:rPr>
          <w:rFonts w:ascii="Arial" w:hAnsi="Arial" w:cs="Arial"/>
        </w:rPr>
        <w:t xml:space="preserve"> Registro de Preços e pela Nota de Empenho ou instrumento equivalente.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 o não cumprimento desta imposição durante o prazo de vigência do Registro de Preços, acarr</w:t>
      </w:r>
      <w:r>
        <w:rPr>
          <w:rFonts w:ascii="Arial" w:hAnsi="Arial" w:cs="Arial"/>
        </w:rPr>
        <w:t>etará sanções administrativas.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  <w:b/>
        </w:rPr>
        <w:t xml:space="preserve">5.5. As quantidades solicitadas serão de acordo com as </w:t>
      </w:r>
      <w:r w:rsidRPr="00E04E89">
        <w:rPr>
          <w:rFonts w:ascii="Arial" w:hAnsi="Arial" w:cs="Arial"/>
          <w:b/>
        </w:rPr>
        <w:t>necessidades, respeitando-se o valor e</w:t>
      </w:r>
      <w:r w:rsidRPr="00E04E89">
        <w:rPr>
          <w:rFonts w:ascii="Arial" w:hAnsi="Arial" w:cs="Arial"/>
          <w:b/>
        </w:rPr>
        <w:t xml:space="preserve">stimado. Assim que for solicitado a entrega do material a detentora terá </w:t>
      </w:r>
      <w:proofErr w:type="gramStart"/>
      <w:r w:rsidRPr="00E04E89">
        <w:rPr>
          <w:rFonts w:ascii="Arial" w:hAnsi="Arial" w:cs="Arial"/>
          <w:b/>
        </w:rPr>
        <w:t xml:space="preserve">até  </w:t>
      </w:r>
      <w:r w:rsidR="00E04E89" w:rsidRPr="00E04E89">
        <w:rPr>
          <w:rFonts w:ascii="Arial" w:hAnsi="Arial" w:cs="Arial"/>
          <w:color w:val="000000"/>
        </w:rPr>
        <w:t>48</w:t>
      </w:r>
      <w:proofErr w:type="gramEnd"/>
      <w:r w:rsidR="00E04E89" w:rsidRPr="00E04E89">
        <w:rPr>
          <w:rFonts w:ascii="Arial" w:hAnsi="Arial" w:cs="Arial"/>
        </w:rPr>
        <w:t xml:space="preserve"> (</w:t>
      </w:r>
      <w:r w:rsidR="00E04E89" w:rsidRPr="00E04E89">
        <w:rPr>
          <w:rFonts w:ascii="Arial" w:hAnsi="Arial" w:cs="Arial"/>
          <w:color w:val="000000"/>
        </w:rPr>
        <w:t>quarenta e oito) horas</w:t>
      </w:r>
      <w:r w:rsidR="00E04E89" w:rsidRPr="00E04E89">
        <w:rPr>
          <w:rFonts w:ascii="Arial" w:hAnsi="Arial" w:cs="Arial"/>
        </w:rPr>
        <w:t xml:space="preserve"> </w:t>
      </w:r>
      <w:r w:rsidRPr="00E04E89">
        <w:rPr>
          <w:rFonts w:ascii="Arial" w:hAnsi="Arial" w:cs="Arial"/>
          <w:b/>
        </w:rPr>
        <w:t>para entregar as quantidades solicitadas</w:t>
      </w:r>
      <w:r>
        <w:rPr>
          <w:rFonts w:ascii="Arial" w:hAnsi="Arial" w:cs="Arial"/>
          <w:b/>
        </w:rPr>
        <w:t xml:space="preserve"> </w:t>
      </w:r>
    </w:p>
    <w:p w:rsidR="00910CC7" w:rsidRDefault="00910CC7">
      <w:pPr>
        <w:jc w:val="both"/>
        <w:rPr>
          <w:rFonts w:ascii="Arial" w:hAnsi="Arial" w:cs="Arial"/>
          <w:b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5.5.1. Havendo necessidade de aumentar as quantidades, será comunicado ao detentor com antecedência de, no mínimo, 10 (</w:t>
      </w:r>
      <w:r>
        <w:rPr>
          <w:rFonts w:ascii="Arial" w:hAnsi="Arial" w:cs="Arial"/>
        </w:rPr>
        <w:t xml:space="preserve">dez) dias.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</w:t>
      </w:r>
      <w:r>
        <w:rPr>
          <w:rFonts w:ascii="Arial" w:hAnsi="Arial" w:cs="Arial"/>
        </w:rPr>
        <w:t>tar do recebimento do Empenho ou da Ordem de Fornecimento.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Pr="00E04E89" w:rsidRDefault="002A7211">
      <w:pPr>
        <w:jc w:val="both"/>
        <w:rPr>
          <w:rFonts w:ascii="Arial" w:hAnsi="Arial" w:cs="Arial"/>
          <w:b/>
          <w:bCs/>
        </w:rPr>
      </w:pPr>
      <w:r w:rsidRPr="00E04E89">
        <w:rPr>
          <w:rFonts w:ascii="Arial" w:hAnsi="Arial" w:cs="Arial"/>
          <w:b/>
          <w:bCs/>
        </w:rPr>
        <w:t>6. DOS RECURSOS ORÇAMENTÁRIOS</w:t>
      </w:r>
    </w:p>
    <w:p w:rsidR="00910CC7" w:rsidRPr="00E04E89" w:rsidRDefault="00910CC7">
      <w:pPr>
        <w:jc w:val="both"/>
        <w:rPr>
          <w:rFonts w:ascii="Arial" w:hAnsi="Arial" w:cs="Arial"/>
          <w:b/>
          <w:bCs/>
        </w:rPr>
      </w:pPr>
    </w:p>
    <w:p w:rsidR="00910CC7" w:rsidRPr="00E04E89" w:rsidRDefault="002A7211">
      <w:pPr>
        <w:jc w:val="both"/>
      </w:pPr>
      <w:r w:rsidRPr="00E04E89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</w:t>
      </w:r>
      <w:r w:rsidRPr="00E04E89">
        <w:rPr>
          <w:rFonts w:ascii="Arial" w:hAnsi="Arial" w:cs="Arial"/>
          <w:bCs/>
        </w:rPr>
        <w:t>programa para 2.022.</w:t>
      </w:r>
    </w:p>
    <w:p w:rsidR="00910CC7" w:rsidRPr="00E04E89" w:rsidRDefault="00910CC7">
      <w:pPr>
        <w:jc w:val="both"/>
        <w:rPr>
          <w:rFonts w:ascii="Arial" w:hAnsi="Arial" w:cs="Arial"/>
          <w:b/>
          <w:bCs/>
        </w:rPr>
      </w:pPr>
    </w:p>
    <w:p w:rsidR="00910CC7" w:rsidRPr="00E04E89" w:rsidRDefault="002A7211">
      <w:pPr>
        <w:jc w:val="both"/>
        <w:rPr>
          <w:rFonts w:ascii="Arial" w:hAnsi="Arial" w:cs="Arial"/>
          <w:b/>
          <w:bCs/>
        </w:rPr>
      </w:pPr>
      <w:r w:rsidRPr="00E04E89">
        <w:rPr>
          <w:rFonts w:ascii="Arial" w:hAnsi="Arial" w:cs="Arial"/>
          <w:b/>
          <w:bCs/>
        </w:rPr>
        <w:t>7. DOS PAGAMENTOS</w:t>
      </w:r>
    </w:p>
    <w:p w:rsidR="00910CC7" w:rsidRPr="00E04E89" w:rsidRDefault="00910CC7">
      <w:pPr>
        <w:jc w:val="both"/>
        <w:rPr>
          <w:rFonts w:ascii="Arial" w:hAnsi="Arial" w:cs="Arial"/>
          <w:b/>
          <w:bCs/>
        </w:rPr>
      </w:pPr>
    </w:p>
    <w:p w:rsidR="00910CC7" w:rsidRPr="00E04E89" w:rsidRDefault="002A7211">
      <w:pPr>
        <w:pStyle w:val="Corpodetexto"/>
      </w:pPr>
      <w:r w:rsidRPr="00E04E89">
        <w:rPr>
          <w:rFonts w:ascii="Arial" w:hAnsi="Arial" w:cs="Arial"/>
          <w:sz w:val="20"/>
          <w:szCs w:val="20"/>
        </w:rPr>
        <w:t xml:space="preserve">7.1. Considerando-se o recebimento definitivo de cada entrega, </w:t>
      </w:r>
      <w:r w:rsidRPr="00E04E89">
        <w:rPr>
          <w:rFonts w:ascii="Arial" w:hAnsi="Arial" w:cs="Arial"/>
        </w:rPr>
        <w:t xml:space="preserve">o </w:t>
      </w:r>
      <w:r w:rsidRPr="00E04E89">
        <w:rPr>
          <w:rFonts w:ascii="Arial" w:hAnsi="Arial" w:cs="Arial"/>
          <w:b/>
        </w:rPr>
        <w:t xml:space="preserve">MUNICÍPIO DE ÁGUAS FRIAS </w:t>
      </w:r>
      <w:r w:rsidRPr="00E04E89">
        <w:rPr>
          <w:rFonts w:ascii="Arial" w:hAnsi="Arial" w:cs="Arial"/>
          <w:sz w:val="20"/>
          <w:szCs w:val="20"/>
        </w:rPr>
        <w:t xml:space="preserve">efetuará o pagamento à </w:t>
      </w:r>
      <w:proofErr w:type="gramStart"/>
      <w:r w:rsidRPr="00E04E89">
        <w:rPr>
          <w:rFonts w:ascii="Arial" w:hAnsi="Arial" w:cs="Arial"/>
          <w:sz w:val="20"/>
          <w:szCs w:val="20"/>
        </w:rPr>
        <w:t xml:space="preserve">DETENTORA,   </w:t>
      </w:r>
      <w:proofErr w:type="gramEnd"/>
      <w:r w:rsidRPr="00E04E89">
        <w:rPr>
          <w:rFonts w:ascii="Arial" w:hAnsi="Arial" w:cs="Arial"/>
          <w:sz w:val="20"/>
          <w:szCs w:val="20"/>
        </w:rPr>
        <w:t>Até 30 (trinta) dias, após entrega e aceitação dos equipamentos/materiais , mediante apresentação e aceitação da Nota Fiscal / Fat</w:t>
      </w:r>
      <w:r w:rsidRPr="00E04E89">
        <w:rPr>
          <w:rFonts w:ascii="Arial" w:hAnsi="Arial" w:cs="Arial"/>
          <w:sz w:val="20"/>
          <w:szCs w:val="20"/>
        </w:rPr>
        <w:t xml:space="preserve">ura contendo o número do Empenho a que se refere e o termo de recebimento, ao Setor de Compras. </w:t>
      </w:r>
    </w:p>
    <w:p w:rsidR="00910CC7" w:rsidRPr="00E04E89" w:rsidRDefault="00910CC7">
      <w:pPr>
        <w:pStyle w:val="Corpodetexto"/>
        <w:rPr>
          <w:rFonts w:ascii="Arial" w:hAnsi="Arial" w:cs="Arial"/>
          <w:sz w:val="20"/>
          <w:szCs w:val="20"/>
        </w:rPr>
      </w:pPr>
    </w:p>
    <w:p w:rsidR="00910CC7" w:rsidRDefault="002A7211">
      <w:pPr>
        <w:jc w:val="both"/>
        <w:rPr>
          <w:rFonts w:ascii="Arial" w:hAnsi="Arial" w:cs="Arial"/>
        </w:rPr>
      </w:pPr>
      <w:r w:rsidRPr="00E04E89">
        <w:rPr>
          <w:rFonts w:ascii="Arial" w:hAnsi="Arial" w:cs="Arial"/>
        </w:rPr>
        <w:t>7.2. A Nota Fiscal / Fatura que for apresentada</w:t>
      </w:r>
      <w:r>
        <w:rPr>
          <w:rFonts w:ascii="Arial" w:hAnsi="Arial" w:cs="Arial"/>
        </w:rPr>
        <w:t xml:space="preserve"> com erro será devolvida ao detentor, substituição, contando-se o prazo estabelecido no subitem 7.1, a partir d</w:t>
      </w:r>
      <w:r>
        <w:rPr>
          <w:rFonts w:ascii="Arial" w:hAnsi="Arial" w:cs="Arial"/>
        </w:rPr>
        <w:t>a data de sua reapresentação.</w:t>
      </w:r>
    </w:p>
    <w:p w:rsidR="00910CC7" w:rsidRDefault="00910CC7">
      <w:pPr>
        <w:jc w:val="both"/>
        <w:rPr>
          <w:rFonts w:ascii="Arial" w:hAnsi="Arial" w:cs="Arial"/>
        </w:rPr>
      </w:pP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 A nota fiscal eletrônica deverá ser emitida da seguinte forma: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7.3.1. Paras as demais secretarias:  em nome do Município </w:t>
      </w:r>
      <w:proofErr w:type="gramStart"/>
      <w:r>
        <w:rPr>
          <w:rFonts w:ascii="Arial" w:hAnsi="Arial" w:cs="Arial"/>
          <w:b/>
          <w:sz w:val="22"/>
          <w:szCs w:val="22"/>
        </w:rPr>
        <w:t>de  Águas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Frias CNPJ 95.990.180/0001-02 Rua Sete de Setembro, 512, centro, Águas Frias -SC, CEP 89.843-000. A </w:t>
      </w:r>
      <w:r>
        <w:rPr>
          <w:rFonts w:ascii="Arial" w:hAnsi="Arial" w:cs="Arial"/>
          <w:b/>
          <w:sz w:val="22"/>
          <w:szCs w:val="22"/>
        </w:rPr>
        <w:lastRenderedPageBreak/>
        <w:t>mesma deverá ser encaminhada para o e-mail: contabilidade@aguasfrias.sc.gov.br, nos arquivos com extensão XML e PDF, sob pena de retenção de pagamentos.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7.3.2. Para o Fundo Municipal de Saúde a nota fiscal eletrônica deverá ser emitida em nome do Fundo Municipal de Saúde de Águas </w:t>
      </w:r>
      <w:proofErr w:type="gramStart"/>
      <w:r>
        <w:rPr>
          <w:rFonts w:ascii="Arial" w:hAnsi="Arial" w:cs="Arial"/>
          <w:b/>
          <w:sz w:val="22"/>
          <w:szCs w:val="22"/>
        </w:rPr>
        <w:t>Frias  CNPJ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11.300.021/0001-49 Rua Maria Gotardo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DA FISCALIZAÇÃO E DO PAGAMENTO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 Em atendimento ao disposto no art. 67 da Lei Federal nº 8.666, de 21 de junho de 1.993, a fiscalização e o acompanhamento da execução da Ata de Registro de Preços e a entrega do objeto ficam sob o encargo e responsabilidade dos Secretário Municipais responsáveis pelas respectivas Secretarias: Administração, Finanças e Planejamento, Agricultura e Meio Ambiente, Educação, Cultura, Esportes e Turismo, Assistência Social e Fundo Municipal de Saúde de Águas Frias.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8.1.1 Secretários responsáveis pelas Secretarias: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Gabinete do Prefeito e Secretaria Municipal de Administração, Finanças e Planejamento: Sr. OLDAIR NATAL CITADELLA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Secretaria Municipal de Educação, Cultura, Esportes e Turismo: Sra.  JOCINÉIA PANDOLFO GONÇALVES DA SILVA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Secretaria Municipal de Agricultura e Meio Ambiente: Sr. LIDO ISOTTON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Secretaria Municipal de Infraestrutura: Sr. ILSON CASSOL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Secretaria Municipal de Assistência Social: Sr. CHARLES LUIZ MORATELI</w:t>
      </w:r>
    </w:p>
    <w:p w:rsidR="00E04E89" w:rsidRDefault="00E04E89" w:rsidP="00E04E89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Fundo Municipal de Saúde de Águas Frias: Sra. LADIR ZANELLA PATEL</w:t>
      </w: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8.2. Entende-se como Fiscal da Ata de Regis</w:t>
      </w:r>
      <w:r>
        <w:rPr>
          <w:rFonts w:ascii="Arial" w:hAnsi="Arial" w:cs="Arial"/>
        </w:rPr>
        <w:t>tro de Preços os Servidores /Funcionários devidamente designados para acompanhamento da execução do presente termo.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 Todas as ocorrências que vierem a prejudicar o andamento da presente Ata, deverão ser comunicadas imediatamente e por escrito, à Secre</w:t>
      </w:r>
      <w:r>
        <w:rPr>
          <w:rFonts w:ascii="Arial" w:hAnsi="Arial" w:cs="Arial"/>
        </w:rPr>
        <w:t>taria de Administração e Planejamento que procederá a abertura de processo competente.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8.3.1. Antes de comunicar à Secretaria de Administração e Planejamento, o servidor designado poderá, primeiramente, comunicar oficialmente a empresa sobre o problema oc</w:t>
      </w:r>
      <w:r>
        <w:rPr>
          <w:rFonts w:ascii="Arial" w:hAnsi="Arial" w:cs="Arial"/>
        </w:rPr>
        <w:t xml:space="preserve">orrido, determinando o prazo para a defesa. Findo esse prazo, com ou sem êxito na resposta, enviará, então, tal comunicação ao DJM (Departamento Jurídico do Município).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8.4. Constatando-se o recebimento pelo Fiscal,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 xml:space="preserve">efetuará o </w:t>
      </w:r>
      <w:r>
        <w:rPr>
          <w:rFonts w:ascii="Arial" w:hAnsi="Arial" w:cs="Arial"/>
        </w:rPr>
        <w:t xml:space="preserve">pagamento à empresa registrada em Ata, </w:t>
      </w:r>
      <w:proofErr w:type="gramStart"/>
      <w:r>
        <w:rPr>
          <w:rFonts w:ascii="Arial" w:hAnsi="Arial" w:cs="Arial"/>
        </w:rPr>
        <w:t>em  Até</w:t>
      </w:r>
      <w:proofErr w:type="gramEnd"/>
      <w:r>
        <w:rPr>
          <w:rFonts w:ascii="Arial" w:hAnsi="Arial" w:cs="Arial"/>
        </w:rPr>
        <w:t xml:space="preserve"> 30 (trinta) dias, após entrega e aceitação dos equipamentos/materiais, mediante a apresentação e aceitação da Nota Fiscal / Fatura, contendo o número do Empenho a que se refere e assinatura do responsável pelo</w:t>
      </w:r>
      <w:r>
        <w:rPr>
          <w:rFonts w:ascii="Arial" w:hAnsi="Arial" w:cs="Arial"/>
        </w:rPr>
        <w:t xml:space="preserve"> recebimento.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>
        <w:rPr>
          <w:rFonts w:ascii="Arial" w:hAnsi="Arial" w:cs="Arial"/>
        </w:rPr>
        <w:t>habilitatórias</w:t>
      </w:r>
      <w:proofErr w:type="spellEnd"/>
      <w:r>
        <w:rPr>
          <w:rFonts w:ascii="Arial" w:hAnsi="Arial" w:cs="Arial"/>
        </w:rPr>
        <w:t xml:space="preserve"> deste certame, sob pena de retenção do pagamento e/ou rescisão contratual.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8.6. Havendo err</w:t>
      </w:r>
      <w:r>
        <w:rPr>
          <w:rFonts w:ascii="Arial" w:hAnsi="Arial" w:cs="Arial"/>
        </w:rPr>
        <w:t>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8.7. Caso</w:t>
      </w:r>
      <w:r>
        <w:rPr>
          <w:rFonts w:ascii="Arial" w:hAnsi="Arial" w:cs="Arial"/>
        </w:rPr>
        <w:t xml:space="preserve"> haja desequilíbrio econômico-financeiro, poderá haver revisão na ATA desde que, ocorram fatos inéditos que reflitam diretamente nas condições pactuadas, ou seja, a revisão contratual deverá ser baseada em acontecimento imprevisível e inevitável, ou se pre</w:t>
      </w:r>
      <w:r>
        <w:rPr>
          <w:rFonts w:ascii="Arial" w:hAnsi="Arial" w:cs="Arial"/>
        </w:rPr>
        <w:t xml:space="preserve">visível, de </w:t>
      </w:r>
      <w:proofErr w:type="spellStart"/>
      <w:r>
        <w:rPr>
          <w:rFonts w:ascii="Arial" w:hAnsi="Arial" w:cs="Arial"/>
        </w:rPr>
        <w:t>conseqüências</w:t>
      </w:r>
      <w:proofErr w:type="spellEnd"/>
      <w:r>
        <w:rPr>
          <w:rFonts w:ascii="Arial" w:hAnsi="Arial" w:cs="Arial"/>
        </w:rPr>
        <w:t xml:space="preserve"> incalculáveis. A </w:t>
      </w:r>
      <w:r>
        <w:rPr>
          <w:rFonts w:ascii="Arial" w:hAnsi="Arial" w:cs="Arial"/>
        </w:rPr>
        <w:lastRenderedPageBreak/>
        <w:t>álea ordinária, que implica um encargo previsível ou suportável, por si só, não autoriza a revisão contratual. A revisão contratual deverá ser comprovada pela contratada através de documentos e fundamentação legal</w:t>
      </w:r>
      <w:r>
        <w:rPr>
          <w:rFonts w:ascii="Arial" w:hAnsi="Arial" w:cs="Arial"/>
        </w:rPr>
        <w:t xml:space="preserve"> formal, podendo a mesma ser deferida após anuência da Prefeitura Municipal de Águas Frias.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8.8. O valor total estimado desta Ata poderá ser utilizado integralmente ou não, conforme a necessidade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DAS CONDIÇÕES DE ENTREGA </w:t>
      </w:r>
      <w:r>
        <w:rPr>
          <w:rFonts w:ascii="Arial" w:hAnsi="Arial" w:cs="Arial"/>
          <w:b/>
          <w:bCs/>
        </w:rPr>
        <w:t>E RECEBIMENTO DOS PRODUTOS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pStyle w:val="Corpodetexto2"/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  <w:t>9.1. Os materiais/produtos serão fornecidos de acordo com as requisições encaminhadas pela Administração Municipal devidamente assinada pelo servidor responsável.</w:t>
      </w:r>
    </w:p>
    <w:p w:rsidR="00910CC7" w:rsidRDefault="00910CC7">
      <w:pPr>
        <w:jc w:val="both"/>
        <w:rPr>
          <w:rFonts w:ascii="Arial" w:hAnsi="Arial" w:cs="Arial"/>
          <w:b/>
          <w:bCs/>
          <w:shadow/>
          <w:color w:val="000000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 A entrega dos produtos deverá ser efetuada sempre que solic</w:t>
      </w:r>
      <w:r>
        <w:rPr>
          <w:rFonts w:ascii="Arial" w:hAnsi="Arial" w:cs="Arial"/>
        </w:rPr>
        <w:t>itada, e não serão tolerados atrasos sem justificativas prévias.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>9.3. Se a detentora com preço registrado em primeiro lugar não receber ou não retirar a Nota de Empenho ou Ordem de Fornecimento, no prazo de 02 (dois) dias úteis, contado da data da convoca</w:t>
      </w:r>
      <w:r>
        <w:rPr>
          <w:rFonts w:ascii="Arial" w:hAnsi="Arial" w:cs="Arial"/>
        </w:rPr>
        <w:t xml:space="preserve">ção, 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</w:t>
      </w:r>
      <w:r>
        <w:rPr>
          <w:rFonts w:ascii="Arial" w:hAnsi="Arial" w:cs="Arial"/>
        </w:rPr>
        <w:t>no item 10.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>
        <w:rPr>
          <w:rFonts w:ascii="Arial" w:hAnsi="Arial" w:cs="Arial"/>
        </w:rPr>
        <w:t>fac-simile</w:t>
      </w:r>
      <w:proofErr w:type="spellEnd"/>
      <w:r>
        <w:rPr>
          <w:rFonts w:ascii="Arial" w:hAnsi="Arial" w:cs="Arial"/>
        </w:rPr>
        <w:t>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Os produtos objeto desta licitação deverão ser entregues de acordo com as Ordem de Fornecimento para cada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qual será emitido o</w:t>
      </w:r>
      <w:r>
        <w:rPr>
          <w:rFonts w:ascii="Arial" w:hAnsi="Arial" w:cs="Arial"/>
        </w:rPr>
        <w:t xml:space="preserve"> Cupom Fiscal, e posterior emissão de Nota </w:t>
      </w:r>
      <w:proofErr w:type="gramStart"/>
      <w:r>
        <w:rPr>
          <w:rFonts w:ascii="Arial" w:hAnsi="Arial" w:cs="Arial"/>
        </w:rPr>
        <w:t>Fiscal  de</w:t>
      </w:r>
      <w:proofErr w:type="gramEnd"/>
      <w:r>
        <w:rPr>
          <w:rFonts w:ascii="Arial" w:hAnsi="Arial" w:cs="Arial"/>
        </w:rPr>
        <w:t xml:space="preserve"> acordo com a Nota de Empenho, constando o número da Ata de Registro de Preços, o produto, o valor unitário, a quantidade, o valor total, além das demais exigências legais.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9.5. O recebimento definitivo</w:t>
      </w:r>
      <w:r>
        <w:rPr>
          <w:rFonts w:ascii="Arial" w:hAnsi="Arial" w:cs="Arial"/>
        </w:rPr>
        <w:t xml:space="preserve">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DAS </w:t>
      </w:r>
      <w:r>
        <w:rPr>
          <w:rFonts w:ascii="Arial" w:hAnsi="Arial" w:cs="Arial"/>
          <w:b/>
          <w:bCs/>
        </w:rPr>
        <w:t>SANÇÕES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>
        <w:rPr>
          <w:rFonts w:ascii="Arial" w:hAnsi="Arial" w:cs="Arial"/>
        </w:rPr>
        <w:t>co</w:t>
      </w:r>
      <w:r>
        <w:rPr>
          <w:rFonts w:ascii="Arial" w:hAnsi="Arial" w:cs="Arial"/>
        </w:rPr>
        <w:t>nseqüência</w:t>
      </w:r>
      <w:proofErr w:type="spellEnd"/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de quaisquer acréscimos, sob qualquer título, relativos ao período em atraso.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10.2 Havendo atraso de pagamento, pagará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à detentora multa correspondente a 1% (um por cento) por dia de atraso,</w:t>
      </w:r>
      <w:r>
        <w:rPr>
          <w:rFonts w:ascii="Arial" w:hAnsi="Arial" w:cs="Arial"/>
        </w:rPr>
        <w:t xml:space="preserve"> limitada a 10% (dez por cento) do valor da parcela em atraso.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 A inexecução parcial do ajuste ou a execução parcial em desacordo com a presente Ata, implica no pagamento de multa de 10% (dez por cento) calculada sobre o valor da parcela </w:t>
      </w:r>
      <w:proofErr w:type="spellStart"/>
      <w:r>
        <w:rPr>
          <w:rFonts w:ascii="Arial" w:hAnsi="Arial" w:cs="Arial"/>
        </w:rPr>
        <w:t>inexecutada</w:t>
      </w:r>
      <w:proofErr w:type="spellEnd"/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u executada em desacordo.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A inexecução total do ajuste ou execução total em desacordo com a presente Ata, implica no pagamento de multa de 20% (vinte por cento), calculada sobre o valor total do contrato e/ou da nota de empenho.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10.5 A recusa inju</w:t>
      </w:r>
      <w:r>
        <w:rPr>
          <w:rFonts w:ascii="Arial" w:hAnsi="Arial" w:cs="Arial"/>
        </w:rPr>
        <w:t>stificada da empresa vencedora em assinar a Ata, aceitar ou retirar a Nota de Empenho, para efeitos de aplicação de multa, equivale à inexecução total da sua obrigação.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10.6 A aplicação de multa, a ser determinada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após regul</w:t>
      </w:r>
      <w:r>
        <w:rPr>
          <w:rFonts w:ascii="Arial" w:hAnsi="Arial" w:cs="Arial"/>
        </w:rPr>
        <w:t xml:space="preserve">ar procedimento que garanta a prévia defesa da empresa inadimplente, não exclui a possibilidade de aplicação da sanção prevista no art. 7º da Lei 10.520/02 e alterações. </w:t>
      </w: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Parágrafo Primeiro: As penalidades poderão ser aplicadas isoladamente ou cumulativame</w:t>
      </w:r>
      <w:r>
        <w:rPr>
          <w:rFonts w:ascii="Arial" w:hAnsi="Arial" w:cs="Arial"/>
        </w:rPr>
        <w:t>nte, nos termos do art. 87 da Lei n° 8.666/93.</w:t>
      </w:r>
    </w:p>
    <w:p w:rsidR="00910CC7" w:rsidRDefault="00910CC7">
      <w:pPr>
        <w:ind w:firstLine="142"/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910CC7" w:rsidRDefault="00910CC7">
      <w:pPr>
        <w:ind w:firstLine="142"/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Parágrafo Terceiro: Além das penalidades acima citadas a </w:t>
      </w:r>
      <w:r>
        <w:rPr>
          <w:rFonts w:ascii="Arial" w:hAnsi="Arial" w:cs="Arial"/>
          <w:b/>
          <w:bCs/>
        </w:rPr>
        <w:t xml:space="preserve">DETENTORA DA ATA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MUNICÍPIO</w:t>
      </w:r>
      <w:r>
        <w:rPr>
          <w:rFonts w:ascii="Arial" w:hAnsi="Arial" w:cs="Arial"/>
        </w:rPr>
        <w:t>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910CC7">
      <w:pPr>
        <w:jc w:val="both"/>
        <w:rPr>
          <w:rFonts w:ascii="Arial" w:hAnsi="Arial" w:cs="Arial"/>
          <w:b/>
        </w:rPr>
      </w:pPr>
    </w:p>
    <w:p w:rsidR="00910CC7" w:rsidRDefault="002A7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DO CANCELAMENTO DOS PREÇOS REGISTRADOS</w:t>
      </w:r>
    </w:p>
    <w:p w:rsidR="00910CC7" w:rsidRDefault="00910CC7">
      <w:pPr>
        <w:jc w:val="both"/>
        <w:rPr>
          <w:rFonts w:ascii="Arial" w:hAnsi="Arial" w:cs="Arial"/>
          <w:b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Os preços registrados poderão ser cancelados nos seguintes casos: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11.1.1. Pelo </w:t>
      </w:r>
      <w:r>
        <w:rPr>
          <w:rFonts w:ascii="Arial" w:hAnsi="Arial" w:cs="Arial"/>
          <w:b/>
        </w:rPr>
        <w:t>MUNICÍPIO DE ÁGUAS</w:t>
      </w:r>
      <w:r>
        <w:rPr>
          <w:rFonts w:ascii="Arial" w:hAnsi="Arial" w:cs="Arial"/>
          <w:b/>
        </w:rPr>
        <w:t xml:space="preserve"> FRIAS</w:t>
      </w:r>
      <w:r>
        <w:rPr>
          <w:rFonts w:ascii="Arial" w:hAnsi="Arial" w:cs="Arial"/>
        </w:rPr>
        <w:t>, quando: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a detentora descumprir as condições da ata de registro de preços;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</w:t>
      </w:r>
      <w:r>
        <w:rPr>
          <w:rFonts w:ascii="Arial" w:hAnsi="Arial" w:cs="Arial"/>
        </w:rPr>
        <w:t>da vista ao processo.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“Quem convocado dentro do prazo de validade da sua proposta não celebrar o contrato, deixar de entregar ou apresentar documentação falsa exigida para o certame, ensejar o retardamento da execução de seu objeto, não mantiver a prop</w:t>
      </w:r>
      <w:r>
        <w:rPr>
          <w:rFonts w:ascii="Arial" w:hAnsi="Arial" w:cs="Arial"/>
        </w:rPr>
        <w:t xml:space="preserve">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rFonts w:ascii="Arial" w:hAnsi="Arial" w:cs="Arial"/>
        </w:rPr>
        <w:t>Sicaf</w:t>
      </w:r>
      <w:proofErr w:type="spellEnd"/>
      <w:r>
        <w:rPr>
          <w:rFonts w:ascii="Arial" w:hAnsi="Arial" w:cs="Arial"/>
        </w:rPr>
        <w:t xml:space="preserve"> ou nos sistemas de cadastra</w:t>
      </w:r>
      <w:r>
        <w:rPr>
          <w:rFonts w:ascii="Arial" w:hAnsi="Arial" w:cs="Arial"/>
        </w:rPr>
        <w:t>mento de fornecedores a que se refere o inciso XIV do art. 4º da Lei 10.520/02, pelo prazo de até 5 (cinco) anos”.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deten</w:t>
      </w:r>
      <w:r>
        <w:rPr>
          <w:rFonts w:ascii="Arial" w:hAnsi="Arial" w:cs="Arial"/>
        </w:rPr>
        <w:t>tora der causa à rescisão administrativa de contrato de fornecimento;</w:t>
      </w:r>
    </w:p>
    <w:p w:rsidR="00910CC7" w:rsidRDefault="00910CC7">
      <w:pPr>
        <w:jc w:val="both"/>
        <w:rPr>
          <w:rFonts w:ascii="Arial" w:hAnsi="Arial" w:cs="Arial"/>
          <w:b/>
          <w:bCs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em qualquer hipótese de inexecução total ou parcial do contrato de fornecimento;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– os preços registrados se apresentarem superiores aos praticados no mercado, e não houver acord</w:t>
      </w:r>
      <w:r>
        <w:rPr>
          <w:rFonts w:ascii="Arial" w:hAnsi="Arial" w:cs="Arial"/>
        </w:rPr>
        <w:t xml:space="preserve">o quanto à sua atualização: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razões de interesse público, devidamente fundamentadas;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11.1.2 Pela detentora da ata, mediante solicitação por escrito, quando: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os preços registrados se apresentarem inferiores aos praticados no mercado, e não </w:t>
      </w:r>
      <w:r>
        <w:rPr>
          <w:rFonts w:ascii="Arial" w:hAnsi="Arial" w:cs="Arial"/>
        </w:rPr>
        <w:t>houver acordo quanto à sua atualização;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comprovar a impossibilidade de executar o contrato de acordo com a ata de registro de preços.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11.2. Nas hipóteses previstas no subitem 11.1.1, a comunicação do cancelamento de preço registrado será publicada n</w:t>
      </w:r>
      <w:r>
        <w:rPr>
          <w:rFonts w:ascii="Arial" w:hAnsi="Arial" w:cs="Arial"/>
        </w:rPr>
        <w:t>o Jornal Oficial do Estado de Santa Catarina juntando-se o comprovante ao expediente que deu origem ao registro.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11.3.1. Caso não verifique fundamentação e</w:t>
      </w:r>
      <w:r>
        <w:rPr>
          <w:rFonts w:ascii="Arial" w:hAnsi="Arial" w:cs="Arial"/>
        </w:rPr>
        <w:t>m sua solicitação, a detentora sujeitar-se-á às sanções administrativas previstas na presente, sendo assegurado à mesma o contraditório e a ampla defesa.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11.4. Cancelada a Ata em relação a uma detentora, poderá ser convocada aquela com classificação imedi</w:t>
      </w:r>
      <w:r>
        <w:rPr>
          <w:rFonts w:ascii="Arial" w:hAnsi="Arial" w:cs="Arial"/>
        </w:rPr>
        <w:t xml:space="preserve">atamente </w:t>
      </w:r>
      <w:proofErr w:type="spellStart"/>
      <w:r>
        <w:rPr>
          <w:rFonts w:ascii="Arial" w:hAnsi="Arial" w:cs="Arial"/>
        </w:rPr>
        <w:t>subseqüente</w:t>
      </w:r>
      <w:proofErr w:type="spellEnd"/>
      <w:r>
        <w:rPr>
          <w:rFonts w:ascii="Arial" w:hAnsi="Arial" w:cs="Arial"/>
        </w:rPr>
        <w:t xml:space="preserve">, se registrado mais de um preço, para fornecer ao preço do primeiro classificado.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 xml:space="preserve">11.5. Ocorrendo cancelamento do registro de preços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, a empresa detentora será comunicada por correspondência com aviso de </w:t>
      </w:r>
      <w:r>
        <w:rPr>
          <w:rFonts w:ascii="Arial" w:hAnsi="Arial" w:cs="Arial"/>
        </w:rPr>
        <w:t>recebimento.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>11.5.1. No caso de ser ignorado, incerto ou inacessível, o endereço da detentora, a comunicação será feita através do Quadro de Avisos e/</w:t>
      </w:r>
      <w:proofErr w:type="gramStart"/>
      <w:r>
        <w:rPr>
          <w:rFonts w:ascii="Arial" w:hAnsi="Arial" w:cs="Arial"/>
        </w:rPr>
        <w:t>ou  no</w:t>
      </w:r>
      <w:proofErr w:type="gramEnd"/>
      <w:r>
        <w:rPr>
          <w:rFonts w:ascii="Arial" w:hAnsi="Arial" w:cs="Arial"/>
        </w:rPr>
        <w:t xml:space="preserve"> site Oficial do Município, </w:t>
      </w:r>
      <w:hyperlink r:id="rId7">
        <w:r>
          <w:rPr>
            <w:rStyle w:val="LinkdaInternet"/>
            <w:rFonts w:ascii="Arial" w:hAnsi="Arial" w:cs="Arial"/>
          </w:rPr>
          <w:t>www.aguasfrias.sc.g</w:t>
        </w:r>
        <w:r>
          <w:rPr>
            <w:rStyle w:val="LinkdaInternet"/>
            <w:rFonts w:ascii="Arial" w:hAnsi="Arial" w:cs="Arial"/>
          </w:rPr>
          <w:t>ov.br</w:t>
        </w:r>
      </w:hyperlink>
      <w:r>
        <w:rPr>
          <w:rFonts w:ascii="Arial" w:hAnsi="Arial" w:cs="Arial"/>
        </w:rPr>
        <w:t>, considerando-se cancelado o preço registrado a partir da publicação.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DA PUBLICIDADE</w:t>
      </w:r>
    </w:p>
    <w:p w:rsidR="00910CC7" w:rsidRDefault="00910CC7">
      <w:pPr>
        <w:jc w:val="both"/>
        <w:rPr>
          <w:rFonts w:ascii="Arial" w:hAnsi="Arial" w:cs="Arial"/>
          <w:b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 A Ata de Registro de </w:t>
      </w:r>
      <w:proofErr w:type="gramStart"/>
      <w:r>
        <w:rPr>
          <w:rFonts w:ascii="Arial" w:hAnsi="Arial" w:cs="Arial"/>
        </w:rPr>
        <w:t>Preços  e</w:t>
      </w:r>
      <w:proofErr w:type="gramEnd"/>
      <w:r>
        <w:rPr>
          <w:rFonts w:ascii="Arial" w:hAnsi="Arial" w:cs="Arial"/>
        </w:rPr>
        <w:t xml:space="preserve"> suas alterações, se houver, será publicada no órgão oficial de divulgação do Município.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DA REVISÃO DOS PREÇOS E DO EQU</w:t>
      </w:r>
      <w:r>
        <w:rPr>
          <w:rFonts w:ascii="Arial" w:hAnsi="Arial" w:cs="Arial"/>
          <w:b/>
        </w:rPr>
        <w:t>ILÍBRIO ECONÔMICO-FINANCEIRO</w:t>
      </w:r>
    </w:p>
    <w:p w:rsidR="00910CC7" w:rsidRDefault="00910CC7">
      <w:pPr>
        <w:jc w:val="both"/>
        <w:rPr>
          <w:rFonts w:ascii="Arial" w:hAnsi="Arial" w:cs="Arial"/>
          <w:b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</w:pPr>
      <w:r>
        <w:rPr>
          <w:rFonts w:ascii="Arial" w:hAnsi="Arial" w:cs="Arial"/>
        </w:rPr>
        <w:t>13.1.1. Comprovado o desequilíbrio, a revisão dos preços registrados poderá ser efet</w:t>
      </w:r>
      <w:r>
        <w:rPr>
          <w:rFonts w:ascii="Arial" w:hAnsi="Arial" w:cs="Arial"/>
        </w:rPr>
        <w:t xml:space="preserve">uada por iniciativa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13.1.2. Em qualquer hipótese os preços decorrentes de revisão não ultrapassarão os praticados no mercado.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</w:t>
      </w:r>
      <w:r>
        <w:rPr>
          <w:rFonts w:ascii="Arial" w:hAnsi="Arial" w:cs="Arial"/>
        </w:rPr>
        <w:t>ntado, e acompanhado dos seguintes documentos: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Cópia autenticada da(s) Nota(s) Fiscal(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 dos elementos formadores do novo preço.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13.4.1. A detentora da Ata não poderá interromper o fo</w:t>
      </w:r>
      <w:r>
        <w:rPr>
          <w:rFonts w:ascii="Arial" w:hAnsi="Arial" w:cs="Arial"/>
        </w:rPr>
        <w:t>rnecimento durante o período de tramitação do processo de revisão de preço.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14- PROTEÇÃO DADOS PESSOAIS</w:t>
      </w:r>
    </w:p>
    <w:p w:rsidR="00910CC7" w:rsidRDefault="00910CC7">
      <w:pPr>
        <w:jc w:val="both"/>
        <w:rPr>
          <w:rFonts w:ascii="Arial" w:eastAsia="Calibri" w:hAnsi="Arial" w:cs="Arial"/>
          <w:b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 Em atendimento ao disposto na Lei n. 13.709/2018 - Lei Geral de Proteção de Dados Pessoais (LGPD), o CONTRATANTE/MUNICÍPIO DE ÁGUAS FRIAS, para a</w:t>
      </w:r>
      <w:r>
        <w:rPr>
          <w:rFonts w:ascii="Arial" w:eastAsia="Calibri" w:hAnsi="Arial" w:cs="Arial"/>
        </w:rPr>
        <w:t xml:space="preserve"> execução do serviço objeto deste contrato, poderá, quando necessário, ter acesso aos dados pessoais dos representantes da CONTRATADA/DETENTORA DA ATA.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14.2 O Município e a Contratada se comprometem a proteger os direitos fundamentais de liberdade e de pri</w:t>
      </w:r>
      <w:r>
        <w:rPr>
          <w:rFonts w:ascii="Arial" w:eastAsia="Calibri" w:hAnsi="Arial" w:cs="Arial"/>
        </w:rPr>
        <w:t>vacidade e o livre desenvolvimento da personalidade da pessoa natural, relativos ao tratamento de dados pessoais, inclusive nos meios digitais, garantindo que: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o tratamento de dados pessoais dar-se-á de acordo com as bases legais previstas nas hipóteses</w:t>
      </w:r>
      <w:r>
        <w:rPr>
          <w:rFonts w:ascii="Arial" w:eastAsia="Calibri" w:hAnsi="Arial" w:cs="Arial"/>
        </w:rPr>
        <w:t xml:space="preserve"> dos </w:t>
      </w:r>
      <w:proofErr w:type="spellStart"/>
      <w:r>
        <w:rPr>
          <w:rFonts w:ascii="Arial" w:eastAsia="Calibri" w:hAnsi="Arial" w:cs="Arial"/>
        </w:rPr>
        <w:t>arts</w:t>
      </w:r>
      <w:proofErr w:type="spellEnd"/>
      <w:r>
        <w:rPr>
          <w:rFonts w:ascii="Arial" w:eastAsia="Calibri" w:hAnsi="Arial" w:cs="Arial"/>
        </w:rPr>
        <w:t>. 7º, 11 e/ou 14 da Lei 13.709/2018, às quais se submeterão os serviços, e para propósitos legítimos, específicos, explícitos e informados ao titular;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o tratamento seja limitado para o alcance das finalidades do serviço contratado ou, quando fo</w:t>
      </w:r>
      <w:r>
        <w:rPr>
          <w:rFonts w:ascii="Arial" w:eastAsia="Calibri" w:hAnsi="Arial" w:cs="Arial"/>
        </w:rPr>
        <w:t>r o caso, ao cumprimento de obrigação legal ou regulatória, no exercício regular de direito, por determinação de legislação municipal, judicial ou por requisição da ANPD;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c) em caso de necessidade de coleta de dados pessoais dos titulares mediante consenti</w:t>
      </w:r>
      <w:r>
        <w:rPr>
          <w:rFonts w:ascii="Arial" w:eastAsia="Calibri" w:hAnsi="Arial" w:cs="Arial"/>
        </w:rPr>
        <w:t xml:space="preserve">mento, indispensáveis à própria prestação do serviço, esta será realizada após prévia aprovação do Município de, responsabilizando-se a Contratada pela obtenção e gestão. 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c.1) eventualmente, podem as partes convencionar que o Município será responsável </w:t>
      </w:r>
      <w:r>
        <w:rPr>
          <w:rFonts w:ascii="Arial" w:eastAsia="Calibri" w:hAnsi="Arial" w:cs="Arial"/>
        </w:rPr>
        <w:t>por obter o consentimento dos titulares;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quando houver coleta e armazenamento de dados pessoais, a prática utilizada e os sistemas utilizados que servirão de base para armazenamento dos dados pessoais coletados, devem seguir um conjunto de premissas, po</w:t>
      </w:r>
      <w:r>
        <w:rPr>
          <w:rFonts w:ascii="Arial" w:eastAsia="Calibri" w:hAnsi="Arial" w:cs="Arial"/>
        </w:rPr>
        <w:t>líticas, especificações técnicas, devendo estar alinhados com a legislação vigente e as melhores práticas de mercado.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d.1) quando for o caso, os dados obtidos em razão deste contrato serão armazenados em um banco de dados seguro, com garantia de registro d</w:t>
      </w:r>
      <w:r>
        <w:rPr>
          <w:rFonts w:ascii="Arial" w:eastAsia="Calibri" w:hAnsi="Arial" w:cs="Arial"/>
        </w:rPr>
        <w:t xml:space="preserve">as transações realizadas na aplicação de acesso (log), adequado controle de acesso baseado em função e com transparente identificação do perfil dos credenciados, tudo estabelecido como forma de garantir, inclusive,  a rastreabilidade de cada transação e a </w:t>
      </w:r>
      <w:r>
        <w:rPr>
          <w:rFonts w:ascii="Arial" w:eastAsia="Calibri" w:hAnsi="Arial" w:cs="Arial"/>
        </w:rPr>
        <w:t>franca apuração, a qualquer momento, de desvios e falhas, vedado o compartilhamento desses dados com terceiros;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14.3) É vedado às partes a utilização de todo e qualquer dado pessoal repassado em decorrência da execução contratual para finalidade distinta </w:t>
      </w:r>
      <w:r>
        <w:rPr>
          <w:rFonts w:ascii="Arial" w:eastAsia="Calibri" w:hAnsi="Arial" w:cs="Arial"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eastAsia="Calibri" w:hAnsi="Arial" w:cs="Arial"/>
        </w:rPr>
        <w:t>13.709/2018 (“LGPD”).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14.4)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eastAsia="Calibri" w:hAnsi="Arial" w:cs="Arial"/>
        </w:rPr>
        <w:t>anonimizada</w:t>
      </w:r>
      <w:proofErr w:type="spellEnd"/>
      <w:r>
        <w:rPr>
          <w:rFonts w:ascii="Arial" w:eastAsia="Calibri" w:hAnsi="Arial" w:cs="Arial"/>
        </w:rPr>
        <w:t xml:space="preserve">, com exceção da prévia </w:t>
      </w:r>
      <w:r>
        <w:rPr>
          <w:rFonts w:ascii="Arial" w:eastAsia="Calibri" w:hAnsi="Arial" w:cs="Arial"/>
        </w:rPr>
        <w:t>autorização por escrito da CONTRATANTE/MUNICÍPIO DE ÁGUAS FRIAS, quer direta ou indiretamente, seja mediante a distribuição de cópias, resumos, compilações, extratos, análises, estudos ou outros meios que contenham ou de outra forma reflitam referidas Info</w:t>
      </w:r>
      <w:r>
        <w:rPr>
          <w:rFonts w:ascii="Arial" w:eastAsia="Calibri" w:hAnsi="Arial" w:cs="Arial"/>
        </w:rPr>
        <w:t>rmações.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14.5) No caso de haver transferência internacional de dados pessoais pela CONTRATADA/DETENTORA DA </w:t>
      </w:r>
      <w:proofErr w:type="gramStart"/>
      <w:r>
        <w:rPr>
          <w:rFonts w:ascii="Arial" w:eastAsia="Calibri" w:hAnsi="Arial" w:cs="Arial"/>
        </w:rPr>
        <w:t>ATA,  aplicam</w:t>
      </w:r>
      <w:proofErr w:type="gramEnd"/>
      <w:r>
        <w:rPr>
          <w:rFonts w:ascii="Arial" w:eastAsia="Calibri" w:hAnsi="Arial" w:cs="Arial"/>
        </w:rPr>
        <w:t xml:space="preserve">-se as regras previstas no Decreto Municipal nº 227/2021, que regulamenta a LGPD. 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14.6) A CONTRATADA/DETENTORA DA ATA oferecerá garan</w:t>
      </w:r>
      <w:r>
        <w:rPr>
          <w:rFonts w:ascii="Arial" w:eastAsia="Calibri" w:hAnsi="Arial" w:cs="Arial"/>
        </w:rPr>
        <w:t>tias suficientes em relação às medidas de segurança administrativas, organizativas, técnicas e físicas apropriadas para proteger a confidencialidade e integridade de todos os dados pessoais e as especificará formalmente ao CONTRATANTE/MUNICÍPIO DE ÁGUAS FR</w:t>
      </w:r>
      <w:r>
        <w:rPr>
          <w:rFonts w:ascii="Arial" w:eastAsia="Calibri" w:hAnsi="Arial" w:cs="Arial"/>
        </w:rPr>
        <w:t>IAS, não compartilhando dados que lhe sejam remetidos com terceiros;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14.7) A CONTRATADA/DETENTORA DA ATA deverá utilizar medidas com nível de segurança adequadas em relação aos riscos, para proteger os dados pessoais contra a destruição acidental ou </w:t>
      </w:r>
      <w:r>
        <w:rPr>
          <w:rFonts w:ascii="Arial" w:eastAsia="Calibri" w:hAnsi="Arial" w:cs="Arial"/>
        </w:rPr>
        <w:t>ilícita, a perda acidental ou indevida, a alteração, a divulgação ou o acesso não autorizados, nomeadamente quando o tratamento implicar a sua transmissão eletrônica, e contra qualquer outra forma de tratamento ilícito, atendendo aos conhecimentos técnicos</w:t>
      </w:r>
      <w:r>
        <w:rPr>
          <w:rFonts w:ascii="Arial" w:eastAsia="Calibri" w:hAnsi="Arial" w:cs="Arial"/>
        </w:rPr>
        <w:t xml:space="preserve"> disponíveis e aos custos resultantes da sua aplicação;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14.8) Zelará pelo cumprimento das medidas de segurança;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14.9 A CONTRATADA/DETENTORA DA ATA deverá acessar os dados dentro de seu escopo e na medida abrangida por sua permissão de acesso (autorização</w:t>
      </w:r>
      <w:r>
        <w:rPr>
          <w:rFonts w:ascii="Arial" w:eastAsia="Calibri" w:hAnsi="Arial" w:cs="Arial"/>
        </w:rPr>
        <w:t>). O eventual acesso às bases de dados que contenham ou possam conter dados pessoais ou segredos de negócio, implicará para a CONTRATADA/DETENTORA DA ATA e para seus prepostos – devida e formalmente instruídos nesse sentido – o mais absoluto dever de sigil</w:t>
      </w:r>
      <w:r>
        <w:rPr>
          <w:rFonts w:ascii="Arial" w:eastAsia="Calibri" w:hAnsi="Arial" w:cs="Arial"/>
        </w:rPr>
        <w:t>o, por prazo indeterminado.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 A CONTRATADA/DETENTORA DA ATA deverá garantir, por si própria ou quaisquer de seus empregados, prepostos, sócios, diretores, representantes ou terceiros contratados, a confidencialidade dos dados processados. Deverá asseg</w:t>
      </w:r>
      <w:r>
        <w:rPr>
          <w:rFonts w:ascii="Arial" w:eastAsia="Calibri" w:hAnsi="Arial" w:cs="Arial"/>
        </w:rPr>
        <w:t>urar que todos os seus colaboradores, citados acima, que lidam com os dados pessoais sob responsabilidade da CONTRATANTE/MUNICÍPIO DE ÁGUAS FRIAS, assinaram Acordo de Confidencialidade com a CONTRATADA/DETENTORA DA ATA.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14.10.1 Ainda a CONTRATADA/DETENTOR</w:t>
      </w:r>
      <w:r>
        <w:rPr>
          <w:rFonts w:ascii="Arial" w:eastAsia="Calibri" w:hAnsi="Arial" w:cs="Arial"/>
        </w:rPr>
        <w:t xml:space="preserve">A DA ATA treinará e orientará a sua equipe sobre as disposições legais aplicáveis em relação à proteção de dados, assim fornecendo conhecimento formal </w:t>
      </w:r>
      <w:r>
        <w:rPr>
          <w:rFonts w:ascii="Arial" w:eastAsia="Calibri" w:hAnsi="Arial" w:cs="Arial"/>
        </w:rPr>
        <w:lastRenderedPageBreak/>
        <w:t xml:space="preserve">sobre as obrigações e condições acordadas neste contrato, inclusive no tocante à Política de Privacidade </w:t>
      </w:r>
      <w:proofErr w:type="gramStart"/>
      <w:r>
        <w:rPr>
          <w:rFonts w:ascii="Arial" w:eastAsia="Calibri" w:hAnsi="Arial" w:cs="Arial"/>
        </w:rPr>
        <w:t>do  Município</w:t>
      </w:r>
      <w:proofErr w:type="gramEnd"/>
      <w:r>
        <w:rPr>
          <w:rFonts w:ascii="Arial" w:eastAsia="Calibri" w:hAnsi="Arial" w:cs="Arial"/>
        </w:rPr>
        <w:t xml:space="preserve"> de Águas Frias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14.11 As partes cooperarão entre si no cumprimento das obrigações referentes ao exercício dos direitos dos Titulares previstos na LGPD e nas Leis e Regulamentos de Proteção de Dados em vigor e também no atendimento de requisiç</w:t>
      </w:r>
      <w:r>
        <w:rPr>
          <w:rFonts w:ascii="Arial" w:eastAsia="Calibri" w:hAnsi="Arial" w:cs="Arial"/>
        </w:rPr>
        <w:t>ões e determinações do Poder Judiciário, Ministério Público, Tribunal de Contas e Órgãos de controle administrativo;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14.12 Uma parte deverá informar à outra, sempre que receber uma solicitação de um Titular de Dados, a respeito de Dados Pessoais da outra </w:t>
      </w:r>
      <w:r>
        <w:rPr>
          <w:rFonts w:ascii="Arial" w:eastAsia="Calibri" w:hAnsi="Arial" w:cs="Arial"/>
        </w:rPr>
        <w:t>Parte, abstendo-se de responder qualquer solicitação, exceto nas instruções documentadas ou conforme exigido pela LGPD e Leis e Regulamentos de Proteção de Dados em vigor.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14.13 O Encarregado da CONTRATADA/DETENTORA DA ATA manterá contato formal com o Enc</w:t>
      </w:r>
      <w:r>
        <w:rPr>
          <w:rFonts w:ascii="Arial" w:eastAsia="Calibri" w:hAnsi="Arial" w:cs="Arial"/>
        </w:rPr>
        <w:t>arregado do Município de Águas Frias, e fica obrigado a notificar ao CONTRATANTE/MUNICÍPIO DE ÁGUAS FRIAS no prazo de 24 (vinte e quatro) horas a partir da ciência da ocorrência de qualquer incidente que implique violação ou risco de violação de dados pess</w:t>
      </w:r>
      <w:r>
        <w:rPr>
          <w:rFonts w:ascii="Arial" w:eastAsia="Calibri" w:hAnsi="Arial" w:cs="Arial"/>
        </w:rPr>
        <w:t>oais de que venha a ter conhecimento (ainda que suspeito), qualquer não cumprimento (ainda que suspeito) das disposições legais relativas à proteção de Dados Pessoais ou qualquer forma de tratamento inadequado ou ilícito, bem como adotar as providências di</w:t>
      </w:r>
      <w:r>
        <w:rPr>
          <w:rFonts w:ascii="Arial" w:eastAsia="Calibri" w:hAnsi="Arial" w:cs="Arial"/>
        </w:rPr>
        <w:t>spostas no art. 48 da LGPD, devendo a parte responsável, em até 10 (dez) dias corridos, tomar as medidas necessárias.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14.14 A critério do Encarregado de Dados do Município de Águas Frias, a CONTRATADA/DETENTORA DA ATA poderá ser provocada a colaborar na e</w:t>
      </w:r>
      <w:r>
        <w:rPr>
          <w:rFonts w:ascii="Arial" w:eastAsia="Calibri" w:hAnsi="Arial" w:cs="Arial"/>
        </w:rPr>
        <w:t>laboração do relatório de impacto à proteção de dados pessoais (RIPD), conforme a sensibilidade e o risco inerente dos serviços objeto deste contrato, no tocante a dados pessoais.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 Encerrada a vigência do contrato ou não havendo mais necessidade de u</w:t>
      </w:r>
      <w:r>
        <w:rPr>
          <w:rFonts w:ascii="Arial" w:eastAsia="Calibri" w:hAnsi="Arial" w:cs="Arial"/>
        </w:rPr>
        <w:t>tilização dos dados pessoais, sensíveis ou não, a CONTRATADA/DETENTORA DA ATA interromperá o tratamento e, em no máximo (30) dias, sob instruções e na medida do determinado pelo Município de Águas Frias, eliminará completamente os Dados Pessoais e todas as</w:t>
      </w:r>
      <w:r>
        <w:rPr>
          <w:rFonts w:ascii="Arial" w:eastAsia="Calibri" w:hAnsi="Arial" w:cs="Arial"/>
        </w:rPr>
        <w:t xml:space="preserve"> cópias porventura existentes (em formato digital, físico ou outro qualquer), salvo quando necessite mantê-los para cumprimento de obrigação legal ou outra hipótese legal prevista na LGPD.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14.15.1 Ainda que encerrada vigência deste instrumento, os deveres</w:t>
      </w:r>
      <w:r>
        <w:rPr>
          <w:rFonts w:ascii="Arial" w:eastAsia="Calibri" w:hAnsi="Arial" w:cs="Arial"/>
        </w:rPr>
        <w:t xml:space="preserve"> previstos nas presentes cláusulas devem ser observados pelas Partes, por prazo indeterminado, sob pena de responsabilização.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14.16 Eventuais responsabilidades das partes, serão apuradas conforme estabelecido neste contrato e também de acordo com o que di</w:t>
      </w:r>
      <w:r>
        <w:rPr>
          <w:rFonts w:ascii="Arial" w:eastAsia="Calibri" w:hAnsi="Arial" w:cs="Arial"/>
        </w:rPr>
        <w:t>spõe a Seção III, Capítulo VI da LGPD.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14.16.1 A CONTRATADA/DETENTORA DA ATA será integralmente responsável pelo pagamento de perdas e danos de ordem moral e material, bem como pelo ressarcimento do pagamento de qualquer multa ou penalidade imposta à CON</w:t>
      </w:r>
      <w:r>
        <w:rPr>
          <w:rFonts w:ascii="Arial" w:eastAsia="Calibri" w:hAnsi="Arial" w:cs="Arial"/>
        </w:rPr>
        <w:t>TRATANTE/MUNICÍPIO DE ÁGUAS FRIAS e/ou a terceiros diretamente resultantes do descumprimento pela CONTRATADA/DETENTORA DA ATA de qualquer das cláusulas previstas neste capítulo quanto a proteção e uso dos dados pessoais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910CC7">
      <w:pPr>
        <w:jc w:val="both"/>
        <w:rPr>
          <w:rFonts w:ascii="Arial" w:eastAsia="Calibri" w:hAnsi="Arial" w:cs="Arial"/>
          <w:b/>
        </w:rPr>
      </w:pPr>
    </w:p>
    <w:p w:rsidR="00910CC7" w:rsidRDefault="002A721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15 – DAS DISPOSIÇÕES GERAIS </w:t>
      </w:r>
    </w:p>
    <w:p w:rsidR="00910CC7" w:rsidRDefault="00910CC7">
      <w:pPr>
        <w:jc w:val="both"/>
        <w:rPr>
          <w:rFonts w:ascii="Arial" w:eastAsia="Calibri" w:hAnsi="Arial" w:cs="Arial"/>
          <w:b/>
        </w:rPr>
      </w:pP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15.1</w:t>
      </w:r>
      <w:r>
        <w:rPr>
          <w:rFonts w:ascii="Arial" w:eastAsia="Calibri" w:hAnsi="Arial" w:cs="Arial"/>
        </w:rPr>
        <w:t xml:space="preserve"> A existência de preços registrados não obriga o MUNICÍPIO DE ÁGUAS FRIAS a firmar as contratações que deles poderão advir, facultando-se a realização de licitação específica para a aquisição pretendida, sendo assegurado ao beneficiário do registro a prefe</w:t>
      </w:r>
      <w:r>
        <w:rPr>
          <w:rFonts w:ascii="Arial" w:eastAsia="Calibri" w:hAnsi="Arial" w:cs="Arial"/>
        </w:rPr>
        <w:t>rência de fornecimento em igualdade de condições</w:t>
      </w:r>
    </w:p>
    <w:p w:rsidR="00910CC7" w:rsidRDefault="002A721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15.2 O FORNECEDOR signatário desta Ata de Registro de Preços declara estar ciente das suas obrigações para com o MUNICÍPIO DE ÁGUAS FRIAS nos termos do Edital e da proposta, que passam a fazer parte integr</w:t>
      </w:r>
      <w:r>
        <w:rPr>
          <w:rFonts w:ascii="Arial" w:eastAsia="Calibri" w:hAnsi="Arial" w:cs="Arial"/>
        </w:rPr>
        <w:t>ante do presente instrumento e a reger as relações entre as partes, para todos os fins.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16– DO FORO</w:t>
      </w:r>
    </w:p>
    <w:p w:rsidR="00910CC7" w:rsidRDefault="002A72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 É competente o foro da Comarca de Coronel Freitas-SC, para dirimir quaisquer dúvidas, porventura, oriundas da presente Ata de Registro de Preços. E po</w:t>
      </w:r>
      <w:r>
        <w:rPr>
          <w:rFonts w:ascii="Arial" w:eastAsia="Calibri" w:hAnsi="Arial" w:cs="Arial"/>
        </w:rPr>
        <w:t>r estarem justas e compromissadas, as partes assinam a presente Ata de Registro de Preços em 2 (duas) vias de igual teor e forma.</w:t>
      </w:r>
    </w:p>
    <w:p w:rsidR="00910CC7" w:rsidRDefault="00910CC7">
      <w:pPr>
        <w:jc w:val="both"/>
        <w:rPr>
          <w:rFonts w:ascii="Arial" w:eastAsia="Calibri" w:hAnsi="Arial" w:cs="Arial"/>
        </w:rPr>
      </w:pPr>
    </w:p>
    <w:p w:rsidR="00910CC7" w:rsidRDefault="002A7211">
      <w:pPr>
        <w:pStyle w:val="Ttulo8"/>
      </w:pPr>
      <w:r>
        <w:rPr>
          <w:rFonts w:ascii="Arial" w:hAnsi="Arial" w:cs="Arial"/>
          <w:sz w:val="20"/>
          <w:szCs w:val="20"/>
        </w:rPr>
        <w:t xml:space="preserve">Águas Frias - SC,  </w:t>
      </w:r>
      <w:r w:rsidR="00E04E89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setembro de 2022.</w:t>
      </w: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910CC7">
      <w:pPr>
        <w:jc w:val="both"/>
        <w:rPr>
          <w:rFonts w:ascii="Arial" w:hAnsi="Arial" w:cs="Arial"/>
        </w:rPr>
      </w:pPr>
    </w:p>
    <w:p w:rsidR="00910CC7" w:rsidRDefault="00910CC7">
      <w:pPr>
        <w:jc w:val="both"/>
        <w:rPr>
          <w:rFonts w:ascii="Arial" w:hAnsi="Arial"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910CC7">
        <w:tc>
          <w:tcPr>
            <w:tcW w:w="4181" w:type="dxa"/>
          </w:tcPr>
          <w:p w:rsidR="00910CC7" w:rsidRDefault="00910CC7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10CC7" w:rsidRDefault="002A7211">
            <w:pPr>
              <w:pStyle w:val="Ttulo2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LUIZ JOSÉ DAGA</w:t>
            </w:r>
          </w:p>
          <w:p w:rsidR="00910CC7" w:rsidRDefault="002A7211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Prefeito </w:t>
            </w:r>
          </w:p>
        </w:tc>
        <w:tc>
          <w:tcPr>
            <w:tcW w:w="4678" w:type="dxa"/>
          </w:tcPr>
          <w:p w:rsidR="00910CC7" w:rsidRDefault="00910CC7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10CC7" w:rsidRDefault="002A7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BORILLE MATERIAIS DE CONSTRUÇÕES </w:t>
            </w:r>
            <w:proofErr w:type="gramStart"/>
            <w:r>
              <w:rPr>
                <w:rFonts w:ascii="Arial" w:hAnsi="Arial" w:cs="Arial"/>
                <w:b/>
              </w:rPr>
              <w:t>LTDA  ME</w:t>
            </w:r>
            <w:proofErr w:type="gramEnd"/>
          </w:p>
          <w:p w:rsidR="00910CC7" w:rsidRDefault="002A7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Detentora </w:t>
            </w:r>
            <w:r>
              <w:rPr>
                <w:rFonts w:ascii="Arial" w:hAnsi="Arial" w:cs="Arial"/>
              </w:rPr>
              <w:t>da Ata</w:t>
            </w:r>
          </w:p>
        </w:tc>
      </w:tr>
    </w:tbl>
    <w:p w:rsidR="00910CC7" w:rsidRDefault="00910CC7">
      <w:pPr>
        <w:jc w:val="both"/>
        <w:rPr>
          <w:rFonts w:ascii="Arial" w:hAnsi="Arial" w:cs="Arial"/>
        </w:rPr>
      </w:pPr>
    </w:p>
    <w:p w:rsidR="00910CC7" w:rsidRDefault="00910CC7">
      <w:pPr>
        <w:jc w:val="both"/>
        <w:rPr>
          <w:rFonts w:ascii="Arial" w:hAnsi="Arial" w:cs="Arial"/>
        </w:rPr>
      </w:pPr>
    </w:p>
    <w:tbl>
      <w:tblPr>
        <w:tblW w:w="89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910CC7">
        <w:tc>
          <w:tcPr>
            <w:tcW w:w="2055" w:type="dxa"/>
          </w:tcPr>
          <w:p w:rsidR="00910CC7" w:rsidRDefault="002A721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910CC7" w:rsidRDefault="00910CC7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10CC7" w:rsidRDefault="002A7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</w:t>
            </w:r>
            <w:proofErr w:type="spellStart"/>
            <w:r>
              <w:rPr>
                <w:rFonts w:ascii="Arial" w:hAnsi="Arial" w:cs="Arial"/>
              </w:rPr>
              <w:t>Rottava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10CC7" w:rsidRDefault="002A7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910CC7" w:rsidRDefault="00910CC7">
            <w:pPr>
              <w:pStyle w:val="Ttulo3"/>
              <w:pBdr>
                <w:bottom w:val="single" w:sz="12" w:space="1" w:color="000000"/>
              </w:pBdr>
              <w:tabs>
                <w:tab w:val="center" w:pos="1719"/>
                <w:tab w:val="right" w:pos="3438"/>
              </w:tabs>
              <w:snapToGrid w:val="0"/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910CC7" w:rsidRDefault="002A721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Jociane</w:t>
            </w:r>
            <w:proofErr w:type="spellEnd"/>
            <w:r>
              <w:rPr>
                <w:rFonts w:ascii="Arial" w:hAnsi="Arial" w:cs="Arial"/>
              </w:rPr>
              <w:t xml:space="preserve"> Maria </w:t>
            </w:r>
            <w:proofErr w:type="spellStart"/>
            <w:r>
              <w:rPr>
                <w:rFonts w:ascii="Arial" w:hAnsi="Arial" w:cs="Arial"/>
              </w:rPr>
              <w:t>Zucco</w:t>
            </w:r>
            <w:proofErr w:type="spellEnd"/>
          </w:p>
          <w:p w:rsidR="00910CC7" w:rsidRDefault="002A7211">
            <w:pPr>
              <w:pStyle w:val="Ttu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030.050.800-05</w:t>
            </w:r>
          </w:p>
        </w:tc>
      </w:tr>
    </w:tbl>
    <w:p w:rsidR="00910CC7" w:rsidRDefault="00910CC7">
      <w:pPr>
        <w:jc w:val="center"/>
        <w:rPr>
          <w:rFonts w:ascii="Arial" w:hAnsi="Arial" w:cs="Arial"/>
        </w:rPr>
      </w:pPr>
    </w:p>
    <w:p w:rsidR="00E04E89" w:rsidRDefault="00E04E89">
      <w:pPr>
        <w:jc w:val="center"/>
        <w:rPr>
          <w:rFonts w:ascii="Arial" w:hAnsi="Arial" w:cs="Arial"/>
        </w:rPr>
      </w:pPr>
    </w:p>
    <w:p w:rsidR="00E04E89" w:rsidRDefault="00E04E89">
      <w:pPr>
        <w:jc w:val="center"/>
        <w:rPr>
          <w:rFonts w:ascii="Arial" w:hAnsi="Arial" w:cs="Arial"/>
        </w:rPr>
      </w:pPr>
    </w:p>
    <w:p w:rsidR="00910CC7" w:rsidRDefault="002A7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910CC7" w:rsidRDefault="002A72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910C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11" w:rsidRDefault="002A7211">
      <w:r>
        <w:separator/>
      </w:r>
    </w:p>
  </w:endnote>
  <w:endnote w:type="continuationSeparator" w:id="0">
    <w:p w:rsidR="002A7211" w:rsidRDefault="002A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C7" w:rsidRDefault="002A7211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E04E89">
      <w:rPr>
        <w:rStyle w:val="Nmerodepgina"/>
        <w:noProof/>
        <w:sz w:val="24"/>
      </w:rPr>
      <w:t>10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C7" w:rsidRDefault="00910C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11" w:rsidRDefault="002A7211">
      <w:r>
        <w:separator/>
      </w:r>
    </w:p>
  </w:footnote>
  <w:footnote w:type="continuationSeparator" w:id="0">
    <w:p w:rsidR="002A7211" w:rsidRDefault="002A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C7" w:rsidRDefault="00910C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C7" w:rsidRDefault="002A7211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ESTADO DE SANTA CATARINA</w:t>
    </w:r>
  </w:p>
  <w:p w:rsidR="00910CC7" w:rsidRDefault="002A7211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MUNICÍPIO DE AGUAS FRIAS</w:t>
    </w:r>
  </w:p>
  <w:p w:rsidR="00910CC7" w:rsidRDefault="002A7211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FONE/FAX (0**)49. 3332.0019</w:t>
    </w:r>
  </w:p>
  <w:p w:rsidR="00910CC7" w:rsidRDefault="002A7211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RUA SETE DE SETEMBRO, Nº 512 – CENTRO – CEP 89.843-000 – AGUAS FRIAS – SC.</w:t>
    </w:r>
  </w:p>
  <w:p w:rsidR="00910CC7" w:rsidRDefault="002A7211">
    <w:pPr>
      <w:pStyle w:val="Cabealho"/>
      <w:jc w:val="center"/>
      <w:rPr>
        <w:rFonts w:ascii="Arial Narrow" w:hAnsi="Arial Narrow" w:cs="Arial Narrow"/>
        <w:b/>
        <w:sz w:val="22"/>
      </w:rPr>
    </w:pPr>
    <w:proofErr w:type="gramStart"/>
    <w:r>
      <w:rPr>
        <w:rFonts w:ascii="Arial Narrow" w:hAnsi="Arial Narrow" w:cs="Arial Narrow"/>
        <w:b/>
        <w:sz w:val="22"/>
      </w:rPr>
      <w:t>CNPJ  95.990.180</w:t>
    </w:r>
    <w:proofErr w:type="gramEnd"/>
    <w:r>
      <w:rPr>
        <w:rFonts w:ascii="Arial Narrow" w:hAnsi="Arial Narrow" w:cs="Arial Narrow"/>
        <w:b/>
        <w:sz w:val="22"/>
      </w:rPr>
      <w:t>/0001-02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043B"/>
    <w:multiLevelType w:val="multilevel"/>
    <w:tmpl w:val="1B2269C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10CC7"/>
    <w:rsid w:val="002A7211"/>
    <w:rsid w:val="00910CC7"/>
    <w:rsid w:val="00E04E89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8C49-0473-44BA-A6C3-77A9BAB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textAlignment w:val="auto"/>
      <w:outlineLvl w:val="0"/>
    </w:pPr>
    <w:rPr>
      <w:rFonts w:ascii="Arial" w:hAnsi="Arial" w:cs="Arial"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/>
      <w:jc w:val="both"/>
      <w:textAlignment w:val="auto"/>
      <w:outlineLvl w:val="2"/>
    </w:pPr>
    <w:rPr>
      <w:rFonts w:ascii="Arial Narrow" w:hAnsi="Arial Narrow" w:cs="Arial Narrow"/>
      <w:b/>
      <w:bCs/>
      <w:shadow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 Narrow" w:hAnsi="Arial Narrow" w:cs="Arial"/>
      <w:b/>
      <w:bCs/>
      <w:shadow/>
      <w:color w:val="000000"/>
      <w:sz w:val="23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sz w:val="24"/>
      <w:szCs w:val="21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/>
      <w:autoSpaceDE/>
      <w:ind w:right="-70"/>
      <w:jc w:val="center"/>
      <w:textAlignment w:val="auto"/>
      <w:outlineLvl w:val="5"/>
    </w:pPr>
    <w:rPr>
      <w:rFonts w:ascii="Arial Narrow" w:hAnsi="Arial Narrow" w:cs="Arial"/>
      <w:b/>
      <w:bCs/>
      <w:sz w:val="23"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jc w:val="both"/>
      <w:textAlignment w:val="auto"/>
      <w:outlineLvl w:val="6"/>
    </w:pPr>
    <w:rPr>
      <w:rFonts w:ascii="Arial Narrow" w:hAnsi="Arial Narrow" w:cs="Arial Narrow"/>
      <w:b/>
      <w:bCs/>
      <w:shadow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rFonts w:ascii="Arial Narrow" w:hAnsi="Arial Narrow" w:cs="Arial Narrow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 w:cs="Arial Narrow"/>
      <w:sz w:val="22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/>
      <w:autoSpaceDE/>
      <w:textAlignment w:val="auto"/>
    </w:pPr>
  </w:style>
  <w:style w:type="paragraph" w:styleId="Corpodetexto2">
    <w:name w:val="Body Text 2"/>
    <w:basedOn w:val="Normal"/>
    <w:qFormat/>
    <w:pPr>
      <w:overflowPunct/>
      <w:jc w:val="both"/>
      <w:textAlignment w:val="auto"/>
    </w:pPr>
    <w:rPr>
      <w:rFonts w:ascii="Arial Narrow" w:hAnsi="Arial Narrow" w:cs="Arial Narrow"/>
      <w:b/>
      <w:bCs/>
      <w:shadow/>
      <w:color w:val="FF0000"/>
      <w:sz w:val="23"/>
      <w:szCs w:val="23"/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4846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</vt:lpstr>
    </vt:vector>
  </TitlesOfParts>
  <Company/>
  <LinksUpToDate>false</LinksUpToDate>
  <CharactersWithSpaces>30956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cp:keywords/>
  <dc:description/>
  <cp:lastModifiedBy>Conta da Microsoft</cp:lastModifiedBy>
  <cp:revision>6</cp:revision>
  <cp:lastPrinted>2022-09-20T16:07:00Z</cp:lastPrinted>
  <dcterms:created xsi:type="dcterms:W3CDTF">2022-05-24T16:40:00Z</dcterms:created>
  <dcterms:modified xsi:type="dcterms:W3CDTF">2022-09-20T16:08:00Z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