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81B" w:rsidRDefault="00A4781B">
      <w:pPr>
        <w:jc w:val="center"/>
        <w:rPr>
          <w:rFonts w:ascii="Arial" w:hAnsi="Arial" w:cs="Arial"/>
          <w:b/>
          <w:bCs/>
        </w:rPr>
      </w:pPr>
    </w:p>
    <w:p w:rsidR="00A4781B" w:rsidRDefault="00DD6367">
      <w:pPr>
        <w:jc w:val="center"/>
      </w:pPr>
      <w:r>
        <w:rPr>
          <w:rFonts w:ascii="Arial" w:hAnsi="Arial" w:cs="Arial"/>
          <w:b/>
          <w:bCs/>
        </w:rPr>
        <w:t xml:space="preserve">ATA DE REGISTRO DE PREÇOS Nº78 /2022 </w:t>
      </w:r>
    </w:p>
    <w:p w:rsidR="00A4781B" w:rsidRDefault="00DD6367">
      <w:pPr>
        <w:pStyle w:val="Ttulo7"/>
        <w:jc w:val="center"/>
      </w:pPr>
      <w:r>
        <w:rPr>
          <w:rFonts w:ascii="Arial" w:hAnsi="Arial" w:cs="Arial"/>
          <w:shadow w:val="0"/>
          <w:sz w:val="20"/>
          <w:szCs w:val="20"/>
        </w:rPr>
        <w:t>PREGÃO PARA REGISTRO DE PREÇOS Nº 44/2022</w:t>
      </w:r>
    </w:p>
    <w:p w:rsidR="00A4781B" w:rsidRDefault="00DD6367">
      <w:pPr>
        <w:jc w:val="center"/>
      </w:pPr>
      <w:r>
        <w:rPr>
          <w:rFonts w:ascii="Arial" w:hAnsi="Arial" w:cs="Arial"/>
          <w:b/>
          <w:bCs/>
        </w:rPr>
        <w:t>PROCESSO Nº 113/2022</w:t>
      </w:r>
    </w:p>
    <w:p w:rsidR="00A4781B" w:rsidRDefault="00A4781B">
      <w:pPr>
        <w:jc w:val="center"/>
        <w:rPr>
          <w:rFonts w:ascii="Arial" w:hAnsi="Arial" w:cs="Arial"/>
          <w:b/>
          <w:bCs/>
        </w:rPr>
      </w:pPr>
    </w:p>
    <w:p w:rsidR="00A4781B" w:rsidRDefault="00A4781B">
      <w:pPr>
        <w:jc w:val="both"/>
        <w:rPr>
          <w:rFonts w:ascii="Arial" w:hAnsi="Arial" w:cs="Arial"/>
          <w:b/>
          <w:bCs/>
        </w:rPr>
      </w:pPr>
    </w:p>
    <w:p w:rsidR="00A4781B" w:rsidRDefault="00DD6367">
      <w:pPr>
        <w:jc w:val="both"/>
      </w:pPr>
      <w:r>
        <w:rPr>
          <w:rFonts w:ascii="Arial" w:hAnsi="Arial" w:cs="Arial"/>
        </w:rPr>
        <w:t xml:space="preserve">As 08:30HORAS do dia 08/09/22, na sala de licitações da Prefeitura do  Município  de AGUAS FRIAS, localizada na Rua </w:t>
      </w:r>
      <w:r w:rsidRPr="00460038">
        <w:rPr>
          <w:rFonts w:ascii="Arial" w:hAnsi="Arial" w:cs="Arial"/>
        </w:rPr>
        <w:t xml:space="preserve">Sete de Setembro, 512, centro, AGUAS FRIAS – SC, NESTE ATO REPRESENTADO POR SEU Prefeito Sr. </w:t>
      </w:r>
      <w:r w:rsidRPr="00460038">
        <w:rPr>
          <w:rFonts w:ascii="Arial" w:hAnsi="Arial" w:cs="Arial"/>
        </w:rPr>
        <w:t>LUIZ JOSÉ DAGA</w:t>
      </w:r>
      <w:r w:rsidRPr="00460038">
        <w:rPr>
          <w:rFonts w:ascii="Arial" w:hAnsi="Arial" w:cs="Arial"/>
        </w:rPr>
        <w:t xml:space="preserve">,  no uso de suas atribuições e, </w:t>
      </w:r>
      <w:r w:rsidRPr="00460038">
        <w:rPr>
          <w:rFonts w:ascii="Arial" w:hAnsi="Arial" w:cs="Arial"/>
        </w:rPr>
        <w:t>de acordo com a Lei Federal nº 8.666/93 e suas posteriores alterações, Lei nº 10.520, de 17 de julho de 2002, e Decreto Municipal nº043/2009 e, as demais normas aplicáveis, de acordo com o resultado da classificação  das propostas apresentadas no</w:t>
      </w:r>
      <w:r w:rsidRPr="00460038">
        <w:rPr>
          <w:rFonts w:ascii="Arial" w:hAnsi="Arial" w:cs="Arial"/>
          <w:b/>
          <w:bCs/>
        </w:rPr>
        <w:t xml:space="preserve"> PROCESSO</w:t>
      </w:r>
      <w:r>
        <w:rPr>
          <w:rFonts w:ascii="Arial" w:hAnsi="Arial" w:cs="Arial"/>
          <w:b/>
          <w:bCs/>
        </w:rPr>
        <w:t xml:space="preserve"> </w:t>
      </w:r>
      <w:r>
        <w:rPr>
          <w:rFonts w:ascii="Arial" w:hAnsi="Arial" w:cs="Arial"/>
          <w:b/>
          <w:bCs/>
        </w:rPr>
        <w:t>113/2022, MODALIDADE PREGÃO PARA REGISTRO DE PREÇOS Nº 44/2022</w:t>
      </w:r>
      <w:r>
        <w:rPr>
          <w:rFonts w:ascii="Arial" w:hAnsi="Arial" w:cs="Arial"/>
        </w:rPr>
        <w:t xml:space="preserve"> por deliberação do Pregoeiro(a), homologada pela autoridade competente e publicada no Quadro de Avisos da Prefeitura e no site Oficial do Município de AGUAS FRIAS - SC em 19/09/2022, </w:t>
      </w:r>
      <w:r>
        <w:rPr>
          <w:rFonts w:ascii="Arial" w:hAnsi="Arial" w:cs="Arial"/>
          <w:b/>
          <w:bCs/>
        </w:rPr>
        <w:t>RESOLVE</w:t>
      </w:r>
      <w:r>
        <w:rPr>
          <w:rFonts w:ascii="Arial" w:hAnsi="Arial" w:cs="Arial"/>
        </w:rPr>
        <w:t>: r</w:t>
      </w:r>
      <w:r>
        <w:rPr>
          <w:rFonts w:ascii="Arial" w:hAnsi="Arial" w:cs="Arial"/>
        </w:rPr>
        <w:t>egistrar o(s) preço(s) para Aquisiçao de Materiais de Construção e Elétricos para atender as necessidades do Município de Águas Frias, oferecido(s) pela (s) Empresa(s), de acordo com a classificação por ela(s) alcançada(s) por item, observadas as condições</w:t>
      </w:r>
      <w:r>
        <w:rPr>
          <w:rFonts w:ascii="Arial" w:hAnsi="Arial" w:cs="Arial"/>
        </w:rPr>
        <w:t xml:space="preserve"> do  Edital que integra este instrumento de registro :</w:t>
      </w:r>
    </w:p>
    <w:p w:rsidR="00A4781B" w:rsidRDefault="00A4781B">
      <w:pPr>
        <w:jc w:val="both"/>
        <w:rPr>
          <w:rFonts w:ascii="Arial" w:hAnsi="Arial" w:cs="Arial"/>
        </w:rPr>
      </w:pPr>
    </w:p>
    <w:tbl>
      <w:tblPr>
        <w:tblW w:w="9789" w:type="dxa"/>
        <w:tblInd w:w="-5" w:type="dxa"/>
        <w:tblCellMar>
          <w:left w:w="70" w:type="dxa"/>
          <w:right w:w="70" w:type="dxa"/>
        </w:tblCellMar>
        <w:tblLook w:val="04A0" w:firstRow="1" w:lastRow="0" w:firstColumn="1" w:lastColumn="0" w:noHBand="0" w:noVBand="1"/>
      </w:tblPr>
      <w:tblGrid>
        <w:gridCol w:w="2418"/>
        <w:gridCol w:w="2192"/>
        <w:gridCol w:w="2608"/>
        <w:gridCol w:w="2571"/>
      </w:tblGrid>
      <w:tr w:rsidR="00A4781B">
        <w:tc>
          <w:tcPr>
            <w:tcW w:w="2418" w:type="dxa"/>
            <w:tcBorders>
              <w:top w:val="single" w:sz="4" w:space="0" w:color="000000"/>
              <w:left w:val="single" w:sz="4" w:space="0" w:color="000000"/>
              <w:bottom w:val="single" w:sz="4" w:space="0" w:color="000000"/>
            </w:tcBorders>
          </w:tcPr>
          <w:p w:rsidR="00A4781B" w:rsidRDefault="00DD6367">
            <w:pPr>
              <w:jc w:val="both"/>
              <w:rPr>
                <w:rFonts w:ascii="Arial" w:hAnsi="Arial" w:cs="Arial"/>
              </w:rPr>
            </w:pPr>
            <w:r>
              <w:rPr>
                <w:rFonts w:ascii="Arial" w:hAnsi="Arial" w:cs="Arial"/>
              </w:rPr>
              <w:t>Nome</w:t>
            </w:r>
          </w:p>
        </w:tc>
        <w:tc>
          <w:tcPr>
            <w:tcW w:w="2192" w:type="dxa"/>
            <w:tcBorders>
              <w:top w:val="single" w:sz="4" w:space="0" w:color="000000"/>
              <w:left w:val="single" w:sz="4" w:space="0" w:color="000000"/>
              <w:bottom w:val="single" w:sz="4" w:space="0" w:color="000000"/>
            </w:tcBorders>
          </w:tcPr>
          <w:p w:rsidR="00A4781B" w:rsidRDefault="00DD6367">
            <w:pPr>
              <w:jc w:val="both"/>
              <w:rPr>
                <w:rFonts w:ascii="Arial" w:hAnsi="Arial" w:cs="Arial"/>
              </w:rPr>
            </w:pPr>
            <w:r>
              <w:rPr>
                <w:rFonts w:ascii="Arial" w:hAnsi="Arial" w:cs="Arial"/>
              </w:rPr>
              <w:t>CNPJ</w:t>
            </w:r>
          </w:p>
        </w:tc>
        <w:tc>
          <w:tcPr>
            <w:tcW w:w="2608" w:type="dxa"/>
            <w:tcBorders>
              <w:top w:val="single" w:sz="4" w:space="0" w:color="000000"/>
              <w:left w:val="single" w:sz="4" w:space="0" w:color="000000"/>
              <w:bottom w:val="single" w:sz="4" w:space="0" w:color="000000"/>
            </w:tcBorders>
          </w:tcPr>
          <w:p w:rsidR="00A4781B" w:rsidRDefault="00DD6367">
            <w:pPr>
              <w:jc w:val="both"/>
              <w:rPr>
                <w:rFonts w:ascii="Arial" w:hAnsi="Arial" w:cs="Arial"/>
              </w:rPr>
            </w:pPr>
            <w:r>
              <w:rPr>
                <w:rFonts w:ascii="Arial" w:hAnsi="Arial" w:cs="Arial"/>
              </w:rPr>
              <w:t>Endereço</w:t>
            </w:r>
          </w:p>
        </w:tc>
        <w:tc>
          <w:tcPr>
            <w:tcW w:w="2571" w:type="dxa"/>
            <w:tcBorders>
              <w:top w:val="single" w:sz="4" w:space="0" w:color="000000"/>
              <w:left w:val="single" w:sz="4" w:space="0" w:color="000000"/>
              <w:bottom w:val="single" w:sz="4" w:space="0" w:color="000000"/>
              <w:right w:val="single" w:sz="4" w:space="0" w:color="000000"/>
            </w:tcBorders>
          </w:tcPr>
          <w:p w:rsidR="00A4781B" w:rsidRDefault="00DD6367">
            <w:pPr>
              <w:jc w:val="both"/>
              <w:rPr>
                <w:rFonts w:ascii="Arial" w:hAnsi="Arial" w:cs="Arial"/>
              </w:rPr>
            </w:pPr>
            <w:r>
              <w:rPr>
                <w:rFonts w:ascii="Arial" w:hAnsi="Arial" w:cs="Arial"/>
              </w:rPr>
              <w:t>Cidade</w:t>
            </w:r>
          </w:p>
        </w:tc>
      </w:tr>
      <w:tr w:rsidR="00A4781B">
        <w:tc>
          <w:tcPr>
            <w:tcW w:w="2418" w:type="dxa"/>
            <w:tcBorders>
              <w:top w:val="single" w:sz="4" w:space="0" w:color="000000"/>
              <w:left w:val="single" w:sz="4" w:space="0" w:color="000000"/>
              <w:bottom w:val="single" w:sz="4" w:space="0" w:color="000000"/>
            </w:tcBorders>
          </w:tcPr>
          <w:p w:rsidR="00A4781B" w:rsidRDefault="00DD6367">
            <w:pPr>
              <w:jc w:val="both"/>
              <w:rPr>
                <w:rFonts w:ascii="Arial" w:hAnsi="Arial" w:cs="Arial"/>
              </w:rPr>
            </w:pPr>
            <w:r>
              <w:rPr>
                <w:rFonts w:ascii="Arial" w:hAnsi="Arial" w:cs="Arial"/>
              </w:rPr>
              <w:t>FAVARETTO MATERIAIS DE CONSTRUÇÃO LTDA</w:t>
            </w:r>
          </w:p>
        </w:tc>
        <w:tc>
          <w:tcPr>
            <w:tcW w:w="2192" w:type="dxa"/>
            <w:tcBorders>
              <w:top w:val="single" w:sz="4" w:space="0" w:color="000000"/>
              <w:left w:val="single" w:sz="4" w:space="0" w:color="000000"/>
              <w:bottom w:val="single" w:sz="4" w:space="0" w:color="000000"/>
            </w:tcBorders>
          </w:tcPr>
          <w:p w:rsidR="00A4781B" w:rsidRDefault="00DD6367">
            <w:pPr>
              <w:jc w:val="both"/>
              <w:rPr>
                <w:rFonts w:ascii="Arial" w:hAnsi="Arial" w:cs="Arial"/>
              </w:rPr>
            </w:pPr>
            <w:r>
              <w:rPr>
                <w:rFonts w:ascii="Arial" w:hAnsi="Arial" w:cs="Arial"/>
              </w:rPr>
              <w:t>01.911.826/0001-75</w:t>
            </w:r>
          </w:p>
        </w:tc>
        <w:tc>
          <w:tcPr>
            <w:tcW w:w="2608" w:type="dxa"/>
            <w:tcBorders>
              <w:top w:val="single" w:sz="4" w:space="0" w:color="000000"/>
              <w:left w:val="single" w:sz="4" w:space="0" w:color="000000"/>
              <w:bottom w:val="single" w:sz="4" w:space="0" w:color="000000"/>
            </w:tcBorders>
          </w:tcPr>
          <w:p w:rsidR="00A4781B" w:rsidRDefault="00DD6367">
            <w:pPr>
              <w:jc w:val="both"/>
              <w:rPr>
                <w:rFonts w:ascii="Arial" w:hAnsi="Arial" w:cs="Arial"/>
              </w:rPr>
            </w:pPr>
            <w:r>
              <w:rPr>
                <w:rFonts w:ascii="Arial" w:hAnsi="Arial" w:cs="Arial"/>
              </w:rPr>
              <w:t xml:space="preserve">Acesso Plinio Arlindo de Nes </w:t>
            </w:r>
          </w:p>
        </w:tc>
        <w:tc>
          <w:tcPr>
            <w:tcW w:w="2571" w:type="dxa"/>
            <w:tcBorders>
              <w:top w:val="single" w:sz="4" w:space="0" w:color="000000"/>
              <w:left w:val="single" w:sz="4" w:space="0" w:color="000000"/>
              <w:bottom w:val="single" w:sz="4" w:space="0" w:color="000000"/>
              <w:right w:val="single" w:sz="4" w:space="0" w:color="000000"/>
            </w:tcBorders>
          </w:tcPr>
          <w:p w:rsidR="00A4781B" w:rsidRDefault="00DD6367">
            <w:pPr>
              <w:jc w:val="both"/>
              <w:rPr>
                <w:rFonts w:ascii="Arial" w:hAnsi="Arial" w:cs="Arial"/>
              </w:rPr>
            </w:pPr>
            <w:r>
              <w:rPr>
                <w:rFonts w:ascii="Arial" w:hAnsi="Arial" w:cs="Arial"/>
              </w:rPr>
              <w:t>CHAPECÓ</w:t>
            </w:r>
          </w:p>
        </w:tc>
      </w:tr>
    </w:tbl>
    <w:p w:rsidR="00A4781B" w:rsidRDefault="00A4781B">
      <w:pPr>
        <w:jc w:val="both"/>
        <w:rPr>
          <w:rFonts w:ascii="Arial" w:hAnsi="Arial" w:cs="Arial"/>
          <w:color w:val="FF0000"/>
        </w:rPr>
      </w:pPr>
    </w:p>
    <w:p w:rsidR="00A4781B" w:rsidRDefault="00DD6367">
      <w:pPr>
        <w:jc w:val="both"/>
        <w:rPr>
          <w:rFonts w:ascii="Arial" w:hAnsi="Arial" w:cs="Arial"/>
        </w:rPr>
      </w:pPr>
      <w:r>
        <w:rPr>
          <w:rFonts w:ascii="Arial" w:hAnsi="Arial" w:cs="Arial"/>
        </w:rPr>
        <w:t xml:space="preserve">A empresa </w:t>
      </w:r>
      <w:r w:rsidR="00460038">
        <w:rPr>
          <w:rFonts w:ascii="Arial" w:hAnsi="Arial" w:cs="Arial"/>
        </w:rPr>
        <w:t>FAVARETTO MATERIAIS DE CONSTRUÇÃO LTDA</w:t>
      </w:r>
      <w:r>
        <w:rPr>
          <w:rFonts w:ascii="Arial" w:hAnsi="Arial" w:cs="Arial"/>
        </w:rPr>
        <w:t xml:space="preserve">, representado neste ato pelo </w:t>
      </w:r>
      <w:r>
        <w:rPr>
          <w:rFonts w:ascii="Arial" w:hAnsi="Arial" w:cs="Arial"/>
        </w:rPr>
        <w:t>Sr(a).,</w:t>
      </w:r>
      <w:r w:rsidR="00460038">
        <w:rPr>
          <w:rFonts w:ascii="Arial" w:hAnsi="Arial" w:cs="Arial"/>
        </w:rPr>
        <w:t>MAURÍCIO JOSÉ FAVARETTO</w:t>
      </w:r>
      <w:r>
        <w:rPr>
          <w:rFonts w:ascii="Arial" w:hAnsi="Arial" w:cs="Arial"/>
        </w:rPr>
        <w:t xml:space="preserve"> , portador (a) do CPF nº </w:t>
      </w:r>
      <w:r w:rsidR="00460038">
        <w:rPr>
          <w:rFonts w:ascii="Arial" w:hAnsi="Arial" w:cs="Arial"/>
        </w:rPr>
        <w:t>024.449.199-20</w:t>
      </w:r>
      <w:bookmarkStart w:id="0" w:name="_GoBack"/>
      <w:bookmarkEnd w:id="0"/>
      <w:r>
        <w:rPr>
          <w:rFonts w:ascii="Arial" w:hAnsi="Arial" w:cs="Arial"/>
        </w:rPr>
        <w:t>, cuja proposta foi classificada em 1º lugar para os itens do objeto desta Ata e no certame acima numerado, consoante as seguintes cláusulas e condições:</w:t>
      </w:r>
    </w:p>
    <w:p w:rsidR="00A4781B" w:rsidRDefault="00A4781B">
      <w:pPr>
        <w:jc w:val="both"/>
        <w:rPr>
          <w:rFonts w:ascii="Arial" w:hAnsi="Arial" w:cs="Arial"/>
          <w:b/>
          <w:bCs/>
        </w:rPr>
      </w:pPr>
    </w:p>
    <w:p w:rsidR="00A4781B" w:rsidRDefault="00DD6367">
      <w:pPr>
        <w:jc w:val="both"/>
        <w:rPr>
          <w:rFonts w:ascii="Arial" w:hAnsi="Arial" w:cs="Arial"/>
          <w:b/>
          <w:bCs/>
        </w:rPr>
      </w:pPr>
      <w:r>
        <w:rPr>
          <w:rFonts w:ascii="Arial" w:hAnsi="Arial" w:cs="Arial"/>
          <w:b/>
          <w:bCs/>
        </w:rPr>
        <w:t>1. DO OBJETO</w:t>
      </w:r>
    </w:p>
    <w:p w:rsidR="00A4781B" w:rsidRDefault="00A4781B">
      <w:pPr>
        <w:jc w:val="both"/>
        <w:rPr>
          <w:rFonts w:ascii="Arial" w:hAnsi="Arial" w:cs="Arial"/>
          <w:b/>
          <w:bCs/>
        </w:rPr>
      </w:pPr>
    </w:p>
    <w:p w:rsidR="00A4781B" w:rsidRDefault="00DD6367">
      <w:pPr>
        <w:jc w:val="both"/>
      </w:pPr>
      <w:r>
        <w:rPr>
          <w:rFonts w:ascii="Arial" w:hAnsi="Arial" w:cs="Arial"/>
        </w:rPr>
        <w:t>1.1.Constitui objet</w:t>
      </w:r>
      <w:r>
        <w:rPr>
          <w:rFonts w:ascii="Arial" w:hAnsi="Arial" w:cs="Arial"/>
        </w:rPr>
        <w:t xml:space="preserve">o da presente licitação o </w:t>
      </w:r>
      <w:r>
        <w:rPr>
          <w:rFonts w:ascii="Arial" w:hAnsi="Arial" w:cs="Arial"/>
          <w:b/>
          <w:bCs/>
        </w:rPr>
        <w:t xml:space="preserve">REGISTRO DE PREÇOS </w:t>
      </w:r>
      <w:r>
        <w:rPr>
          <w:rFonts w:ascii="Arial" w:hAnsi="Arial" w:cs="Arial"/>
        </w:rPr>
        <w:t>para fornecimento de Aquisiçao de Materiais de Construção e Elétricos para atender as necessidades do Município de Águas Frias, conforme lotes abaixo:</w:t>
      </w:r>
    </w:p>
    <w:p w:rsidR="00A4781B" w:rsidRDefault="00A4781B">
      <w:pPr>
        <w:jc w:val="both"/>
        <w:rPr>
          <w:rFonts w:ascii="Arial" w:hAnsi="Arial" w:cs="Arial"/>
          <w:b/>
          <w:bCs/>
        </w:rPr>
      </w:pPr>
    </w:p>
    <w:tbl>
      <w:tblPr>
        <w:tblW w:w="9673" w:type="dxa"/>
        <w:tblInd w:w="30" w:type="dxa"/>
        <w:tblCellMar>
          <w:left w:w="30" w:type="dxa"/>
          <w:right w:w="30" w:type="dxa"/>
        </w:tblCellMar>
        <w:tblLook w:val="04A0" w:firstRow="1" w:lastRow="0" w:firstColumn="1" w:lastColumn="0" w:noHBand="0" w:noVBand="1"/>
      </w:tblPr>
      <w:tblGrid>
        <w:gridCol w:w="594"/>
        <w:gridCol w:w="708"/>
        <w:gridCol w:w="1273"/>
        <w:gridCol w:w="5433"/>
        <w:gridCol w:w="1665"/>
      </w:tblGrid>
      <w:tr w:rsidR="00A4781B">
        <w:trPr>
          <w:trHeight w:val="321"/>
        </w:trPr>
        <w:tc>
          <w:tcPr>
            <w:tcW w:w="567" w:type="dxa"/>
            <w:tcBorders>
              <w:top w:val="single" w:sz="4" w:space="0" w:color="000000"/>
              <w:left w:val="single" w:sz="4" w:space="0" w:color="000000"/>
              <w:bottom w:val="single" w:sz="4" w:space="0" w:color="000000"/>
            </w:tcBorders>
          </w:tcPr>
          <w:p w:rsidR="00A4781B" w:rsidRDefault="00DD6367">
            <w:pPr>
              <w:rPr>
                <w:rFonts w:ascii="Arial" w:hAnsi="Arial" w:cs="Arial"/>
                <w:b/>
                <w:bCs/>
              </w:rPr>
            </w:pPr>
            <w:r>
              <w:rPr>
                <w:rFonts w:ascii="Arial" w:hAnsi="Arial" w:cs="Arial"/>
                <w:b/>
                <w:bCs/>
              </w:rPr>
              <w:t>LOTE</w:t>
            </w:r>
          </w:p>
        </w:tc>
        <w:tc>
          <w:tcPr>
            <w:tcW w:w="709" w:type="dxa"/>
            <w:tcBorders>
              <w:top w:val="single" w:sz="4" w:space="0" w:color="000000"/>
              <w:left w:val="single" w:sz="4" w:space="0" w:color="000000"/>
              <w:bottom w:val="single" w:sz="4" w:space="0" w:color="000000"/>
            </w:tcBorders>
          </w:tcPr>
          <w:p w:rsidR="00A4781B" w:rsidRDefault="00DD6367">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A4781B" w:rsidRDefault="00DD6367">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A4781B" w:rsidRDefault="00DD6367">
            <w:pPr>
              <w:pStyle w:val="Ttulo4"/>
              <w:rPr>
                <w:rFonts w:ascii="Arial" w:hAnsi="Arial"/>
                <w:shadow w:val="0"/>
                <w:sz w:val="20"/>
                <w:szCs w:val="20"/>
              </w:rPr>
            </w:pPr>
            <w:r>
              <w:rPr>
                <w:rFonts w:ascii="Arial" w:hAnsi="Arial"/>
                <w:shadow w:val="0"/>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A4781B" w:rsidRDefault="00DD6367">
            <w:pPr>
              <w:rPr>
                <w:rFonts w:ascii="Arial" w:hAnsi="Arial" w:cs="Arial"/>
                <w:b/>
                <w:bCs/>
              </w:rPr>
            </w:pPr>
            <w:r>
              <w:rPr>
                <w:rFonts w:ascii="Arial" w:hAnsi="Arial" w:cs="Arial"/>
                <w:b/>
                <w:bCs/>
              </w:rPr>
              <w:t>UNITÁRIO</w:t>
            </w:r>
          </w:p>
        </w:tc>
      </w:tr>
      <w:tr w:rsidR="00A4781B">
        <w:trPr>
          <w:trHeight w:val="286"/>
        </w:trPr>
        <w:tc>
          <w:tcPr>
            <w:tcW w:w="567" w:type="dxa"/>
            <w:tcBorders>
              <w:top w:val="single" w:sz="4" w:space="0" w:color="000000"/>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top w:val="single" w:sz="4" w:space="0" w:color="000000"/>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1276" w:type="dxa"/>
            <w:tcBorders>
              <w:top w:val="single" w:sz="4" w:space="0" w:color="000000"/>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8,0</w:t>
            </w:r>
          </w:p>
        </w:tc>
        <w:tc>
          <w:tcPr>
            <w:tcW w:w="5453" w:type="dxa"/>
            <w:tcBorders>
              <w:top w:val="single" w:sz="4" w:space="0" w:color="000000"/>
              <w:left w:val="single" w:sz="4" w:space="0" w:color="000000"/>
              <w:bottom w:val="single" w:sz="4" w:space="0" w:color="000000"/>
            </w:tcBorders>
          </w:tcPr>
          <w:p w:rsidR="00A4781B" w:rsidRDefault="00DD6367">
            <w:pPr>
              <w:rPr>
                <w:rFonts w:ascii="Arial" w:hAnsi="Arial" w:cs="Arial"/>
                <w:bCs/>
              </w:rPr>
            </w:pPr>
            <w:r>
              <w:rPr>
                <w:rFonts w:ascii="Arial" w:hAnsi="Arial" w:cs="Arial"/>
                <w:bCs/>
              </w:rPr>
              <w:t xml:space="preserve">Adesivo PVC para tubos e conexões </w:t>
            </w:r>
          </w:p>
        </w:tc>
        <w:tc>
          <w:tcPr>
            <w:tcW w:w="1668" w:type="dxa"/>
            <w:tcBorders>
              <w:top w:val="single" w:sz="4" w:space="0" w:color="000000"/>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5,30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3</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25,0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Bucha de reduçao MF PPR</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1,40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8</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35,0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Abraçadeira tipo Click 1 Branca</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0,55</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11</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200,0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ADAPTADOR 3/4 BRANCO</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0,70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24</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 xml:space="preserve">BANDEJA PARA TINTA </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5,00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37</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BOIA CAIXA DE DESCARGA</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4,90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48</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 xml:space="preserve">Cabo para picareta </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18,50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62</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5,0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CHUVEIRO ELETRÔNICO</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79,00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71</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Conexão joelho 90 50 mm</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3,80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75</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Conexão TE 20mm</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0,75</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79</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60,0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Corda de 16 mm</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3,40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95</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Dobradiça zincada 4</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3,80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112</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Joelho</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3,90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125</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20,0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 xml:space="preserve">Joelho PPR F/F </w:t>
            </w:r>
            <w:r>
              <w:rPr>
                <w:rFonts w:ascii="Arial" w:hAnsi="Arial" w:cs="Arial"/>
                <w:bCs/>
              </w:rPr>
              <w:t>90°25mm</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1,50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130</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4,0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 xml:space="preserve">JOGO DE CHAVES </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27,90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157</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15,0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 xml:space="preserve">Plafon </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2,60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181</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50,0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TELA MOSQUETEIRA PARA PORTAS E JANELAS</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3,30</w:t>
            </w:r>
          </w:p>
        </w:tc>
      </w:tr>
      <w:tr w:rsidR="00A4781B">
        <w:trPr>
          <w:trHeight w:val="286"/>
        </w:trPr>
        <w:tc>
          <w:tcPr>
            <w:tcW w:w="567"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lastRenderedPageBreak/>
              <w:t>1</w:t>
            </w:r>
          </w:p>
        </w:tc>
        <w:tc>
          <w:tcPr>
            <w:tcW w:w="709"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199</w:t>
            </w:r>
          </w:p>
        </w:tc>
        <w:tc>
          <w:tcPr>
            <w:tcW w:w="1276" w:type="dxa"/>
            <w:tcBorders>
              <w:left w:val="single" w:sz="4" w:space="0" w:color="000000"/>
              <w:bottom w:val="single" w:sz="4" w:space="0" w:color="000000"/>
            </w:tcBorders>
          </w:tcPr>
          <w:p w:rsidR="00A4781B" w:rsidRDefault="00DD6367">
            <w:pPr>
              <w:jc w:val="center"/>
              <w:rPr>
                <w:rFonts w:ascii="Arial" w:hAnsi="Arial" w:cs="Arial"/>
                <w:bCs/>
              </w:rPr>
            </w:pPr>
            <w:r>
              <w:rPr>
                <w:rFonts w:ascii="Arial" w:hAnsi="Arial" w:cs="Arial"/>
                <w:bCs/>
              </w:rPr>
              <w:t>10,0</w:t>
            </w:r>
          </w:p>
        </w:tc>
        <w:tc>
          <w:tcPr>
            <w:tcW w:w="5453" w:type="dxa"/>
            <w:tcBorders>
              <w:left w:val="single" w:sz="4" w:space="0" w:color="000000"/>
              <w:bottom w:val="single" w:sz="4" w:space="0" w:color="000000"/>
            </w:tcBorders>
          </w:tcPr>
          <w:p w:rsidR="00A4781B" w:rsidRDefault="00DD6367">
            <w:pPr>
              <w:rPr>
                <w:rFonts w:ascii="Arial" w:hAnsi="Arial" w:cs="Arial"/>
                <w:bCs/>
              </w:rPr>
            </w:pPr>
            <w:r>
              <w:rPr>
                <w:rFonts w:ascii="Arial" w:hAnsi="Arial" w:cs="Arial"/>
                <w:bCs/>
              </w:rPr>
              <w:t>TUBO ELETRODUTO</w:t>
            </w:r>
          </w:p>
        </w:tc>
        <w:tc>
          <w:tcPr>
            <w:tcW w:w="1668" w:type="dxa"/>
            <w:tcBorders>
              <w:left w:val="single" w:sz="4" w:space="0" w:color="000000"/>
              <w:bottom w:val="single" w:sz="4" w:space="0" w:color="000000"/>
              <w:right w:val="single" w:sz="4" w:space="0" w:color="000000"/>
            </w:tcBorders>
          </w:tcPr>
          <w:p w:rsidR="00A4781B" w:rsidRDefault="00DD6367">
            <w:pPr>
              <w:jc w:val="right"/>
              <w:rPr>
                <w:rFonts w:ascii="Arial" w:hAnsi="Arial" w:cs="Arial"/>
                <w:bCs/>
              </w:rPr>
            </w:pPr>
            <w:r>
              <w:rPr>
                <w:rFonts w:ascii="Arial" w:hAnsi="Arial" w:cs="Arial"/>
                <w:bCs/>
              </w:rPr>
              <w:t>10,00</w:t>
            </w:r>
          </w:p>
        </w:tc>
      </w:tr>
    </w:tbl>
    <w:p w:rsidR="00A4781B" w:rsidRDefault="00A4781B">
      <w:pPr>
        <w:rPr>
          <w:rFonts w:ascii="Arial" w:hAnsi="Arial" w:cs="Arial"/>
        </w:rPr>
      </w:pPr>
    </w:p>
    <w:tbl>
      <w:tblPr>
        <w:tblW w:w="9649" w:type="dxa"/>
        <w:tblInd w:w="108" w:type="dxa"/>
        <w:tblLook w:val="04A0" w:firstRow="1" w:lastRow="0" w:firstColumn="1" w:lastColumn="0" w:noHBand="0" w:noVBand="1"/>
      </w:tblPr>
      <w:tblGrid>
        <w:gridCol w:w="7230"/>
        <w:gridCol w:w="2419"/>
      </w:tblGrid>
      <w:tr w:rsidR="00A4781B">
        <w:tc>
          <w:tcPr>
            <w:tcW w:w="7230" w:type="dxa"/>
            <w:tcBorders>
              <w:top w:val="single" w:sz="4" w:space="0" w:color="000000"/>
              <w:left w:val="single" w:sz="4" w:space="0" w:color="000000"/>
              <w:bottom w:val="single" w:sz="4" w:space="0" w:color="000000"/>
            </w:tcBorders>
          </w:tcPr>
          <w:p w:rsidR="00A4781B" w:rsidRDefault="00DD6367">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A4781B" w:rsidRDefault="00460038">
            <w:pPr>
              <w:jc w:val="right"/>
              <w:rPr>
                <w:rFonts w:ascii="Arial" w:hAnsi="Arial" w:cs="Arial"/>
                <w:b/>
              </w:rPr>
            </w:pPr>
            <w:r>
              <w:rPr>
                <w:rFonts w:ascii="Arial" w:hAnsi="Arial" w:cs="Arial"/>
                <w:b/>
              </w:rPr>
              <w:t>1.592,25</w:t>
            </w:r>
          </w:p>
        </w:tc>
      </w:tr>
    </w:tbl>
    <w:p w:rsidR="00A4781B" w:rsidRDefault="00A4781B">
      <w:pPr>
        <w:jc w:val="both"/>
        <w:rPr>
          <w:rFonts w:ascii="Arial" w:hAnsi="Arial" w:cs="Arial"/>
        </w:rPr>
      </w:pPr>
    </w:p>
    <w:p w:rsidR="00460038" w:rsidRDefault="00460038" w:rsidP="00460038">
      <w:pPr>
        <w:jc w:val="both"/>
      </w:pPr>
      <w:r>
        <w:rPr>
          <w:rFonts w:ascii="Arial" w:hAnsi="Arial" w:cs="Arial"/>
        </w:rPr>
        <w:t xml:space="preserve">1.2. As quantidades constantes do subitem 1.1 são estimativas para o período de 12 meses, podendo variar para mais ou para menos, de acordo com a demanda, não se obrigando a PREFEITURA à aquisição total. </w:t>
      </w:r>
    </w:p>
    <w:p w:rsidR="00460038" w:rsidRDefault="00460038" w:rsidP="00460038">
      <w:pPr>
        <w:jc w:val="both"/>
        <w:rPr>
          <w:rFonts w:ascii="Arial" w:hAnsi="Arial" w:cs="Arial"/>
        </w:rPr>
      </w:pPr>
    </w:p>
    <w:p w:rsidR="00460038" w:rsidRDefault="00460038" w:rsidP="00460038">
      <w:pPr>
        <w:jc w:val="both"/>
      </w:pPr>
      <w:r>
        <w:rPr>
          <w:rFonts w:ascii="Arial" w:hAnsi="Arial" w:cs="Arial"/>
        </w:rPr>
        <w:t xml:space="preserve">1.3 – A </w:t>
      </w:r>
      <w:r>
        <w:rPr>
          <w:rFonts w:ascii="Arial" w:hAnsi="Arial" w:cs="Arial"/>
          <w:b/>
        </w:rPr>
        <w:t xml:space="preserve">DETENTORA DA ATA </w:t>
      </w:r>
      <w:r>
        <w:rPr>
          <w:rFonts w:ascii="Arial" w:hAnsi="Arial" w:cs="Arial"/>
        </w:rPr>
        <w:t xml:space="preserve"> entregará os materiais nos locais indicados pelas Secretarias solicitantes e fornecerá garantia dos materiais em conformidade com o Edital.</w:t>
      </w:r>
    </w:p>
    <w:p w:rsidR="00460038" w:rsidRDefault="00460038" w:rsidP="00460038">
      <w:pPr>
        <w:jc w:val="both"/>
        <w:rPr>
          <w:rFonts w:ascii="Arial" w:hAnsi="Arial" w:cs="Arial"/>
        </w:rPr>
      </w:pPr>
    </w:p>
    <w:p w:rsidR="00460038" w:rsidRDefault="00460038" w:rsidP="00460038">
      <w:pPr>
        <w:jc w:val="both"/>
      </w:pPr>
      <w:r>
        <w:rPr>
          <w:rFonts w:ascii="Arial" w:hAnsi="Arial" w:cs="Arial"/>
          <w:color w:val="000000"/>
        </w:rPr>
        <w:t>1.3.1.</w:t>
      </w:r>
      <w:r>
        <w:rPr>
          <w:rFonts w:ascii="Arial" w:hAnsi="Arial" w:cs="Arial"/>
        </w:rPr>
        <w:t xml:space="preserve"> O material deverá ser entregue dentro do território do município de Águas Frias, conforme indicação da secretarias requisitantes, sem custo adicional, em até 24 horas após a solicitação.</w:t>
      </w:r>
    </w:p>
    <w:p w:rsidR="00460038" w:rsidRDefault="00460038" w:rsidP="00460038">
      <w:pPr>
        <w:jc w:val="both"/>
        <w:rPr>
          <w:rFonts w:ascii="Arial" w:hAnsi="Arial" w:cs="Arial"/>
        </w:rPr>
      </w:pPr>
    </w:p>
    <w:p w:rsidR="00460038" w:rsidRDefault="00460038" w:rsidP="00460038">
      <w:pPr>
        <w:jc w:val="both"/>
      </w:pPr>
      <w:r>
        <w:rPr>
          <w:rFonts w:ascii="Arial" w:hAnsi="Arial" w:cs="Arial"/>
        </w:rPr>
        <w:t>1.4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460038" w:rsidRDefault="00460038" w:rsidP="00460038">
      <w:pPr>
        <w:jc w:val="both"/>
        <w:rPr>
          <w:rFonts w:ascii="Arial" w:hAnsi="Arial" w:cs="Arial"/>
        </w:rPr>
      </w:pPr>
    </w:p>
    <w:p w:rsidR="00460038" w:rsidRDefault="00460038" w:rsidP="00460038">
      <w:pPr>
        <w:jc w:val="both"/>
        <w:rPr>
          <w:rFonts w:ascii="Arial" w:hAnsi="Arial" w:cs="Arial"/>
        </w:rPr>
      </w:pPr>
      <w:r>
        <w:rPr>
          <w:rFonts w:ascii="Arial" w:hAnsi="Arial" w:cs="Arial"/>
        </w:rPr>
        <w:t xml:space="preserve">1.5.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460038" w:rsidRDefault="00460038" w:rsidP="00460038">
      <w:pPr>
        <w:jc w:val="both"/>
        <w:rPr>
          <w:rFonts w:ascii="Arial" w:hAnsi="Arial" w:cs="Arial"/>
        </w:rPr>
      </w:pPr>
    </w:p>
    <w:p w:rsidR="00460038" w:rsidRDefault="00460038" w:rsidP="00460038">
      <w:pPr>
        <w:jc w:val="both"/>
        <w:rPr>
          <w:rFonts w:ascii="Arial" w:hAnsi="Arial" w:cs="Arial"/>
        </w:rPr>
      </w:pPr>
      <w:r>
        <w:rPr>
          <w:rFonts w:ascii="Arial" w:hAnsi="Arial" w:cs="Arial"/>
        </w:rPr>
        <w:t>1.6. A retirada e a substituição dos materiais defeituosos e/ou por qualquer outro motivo serão custeadas exclusivamente pelo fornecedor.</w:t>
      </w:r>
    </w:p>
    <w:p w:rsidR="00460038" w:rsidRDefault="00460038" w:rsidP="00460038">
      <w:pPr>
        <w:jc w:val="both"/>
        <w:rPr>
          <w:rFonts w:ascii="Arial" w:hAnsi="Arial" w:cs="Arial"/>
        </w:rPr>
      </w:pPr>
    </w:p>
    <w:p w:rsidR="00460038" w:rsidRDefault="00460038" w:rsidP="00460038">
      <w:pPr>
        <w:jc w:val="both"/>
      </w:pPr>
      <w:r>
        <w:rPr>
          <w:rFonts w:ascii="Arial" w:hAnsi="Arial" w:cs="Arial"/>
        </w:rPr>
        <w:t xml:space="preserve">1.7 OBRIGAÇÕES DO </w:t>
      </w:r>
      <w:r>
        <w:rPr>
          <w:rFonts w:ascii="Arial" w:hAnsi="Arial" w:cs="Arial"/>
          <w:color w:val="000000"/>
        </w:rPr>
        <w:t>FORNECEDOR</w:t>
      </w:r>
      <w:r>
        <w:rPr>
          <w:rFonts w:ascii="Arial" w:hAnsi="Arial" w:cs="Arial"/>
        </w:rPr>
        <w:t>:</w:t>
      </w:r>
    </w:p>
    <w:p w:rsidR="00460038" w:rsidRDefault="00460038" w:rsidP="00460038">
      <w:pPr>
        <w:jc w:val="both"/>
        <w:rPr>
          <w:rFonts w:ascii="Arial" w:hAnsi="Arial" w:cs="Arial"/>
        </w:rPr>
      </w:pPr>
    </w:p>
    <w:p w:rsidR="00460038" w:rsidRDefault="00460038" w:rsidP="00460038">
      <w:pPr>
        <w:jc w:val="both"/>
      </w:pPr>
      <w:r>
        <w:rPr>
          <w:rFonts w:ascii="Arial" w:hAnsi="Arial" w:cs="Arial"/>
          <w:color w:val="000000"/>
        </w:rPr>
        <w:t>1.7</w:t>
      </w:r>
      <w:r>
        <w:rPr>
          <w:rFonts w:ascii="Arial" w:hAnsi="Arial" w:cs="Arial"/>
        </w:rPr>
        <w:t>.1.Entregar o(s) PRODUTO(S)/ de acordo com o pactuado, não sendo aceito em hipótese alguma produtos de marcas e especificações diferentes;</w:t>
      </w:r>
    </w:p>
    <w:p w:rsidR="00460038" w:rsidRDefault="00460038" w:rsidP="00460038">
      <w:pPr>
        <w:jc w:val="both"/>
      </w:pPr>
      <w:r>
        <w:rPr>
          <w:rFonts w:ascii="Arial" w:hAnsi="Arial" w:cs="Arial"/>
          <w:color w:val="000000"/>
        </w:rPr>
        <w:t>1.7</w:t>
      </w:r>
      <w:r>
        <w:rPr>
          <w:rFonts w:ascii="Arial" w:hAnsi="Arial" w:cs="Arial"/>
        </w:rPr>
        <w:t xml:space="preserve">.2. Caso seja verificada qualquer incompatibilidade, o objeto deverá ser substituído, por conta e ônus do FORNECEDOR, em no máximo 2 (dois) dias, não considerados como prorrogação do prazo de entrega. Esse processo de verificação de compatibilidade será também aplicado ao PRODUTO(S)/ encaminhado pela licitante em substituição, e somente após o cumprimento dessa etapa, será o objeto da licitação definitivamente recebido e aceito. </w:t>
      </w:r>
    </w:p>
    <w:p w:rsidR="00460038" w:rsidRDefault="00460038" w:rsidP="00460038">
      <w:pPr>
        <w:jc w:val="both"/>
      </w:pPr>
      <w:r>
        <w:rPr>
          <w:rFonts w:ascii="Arial" w:hAnsi="Arial" w:cs="Arial"/>
          <w:color w:val="000000"/>
        </w:rPr>
        <w:t>1.7</w:t>
      </w:r>
      <w:r>
        <w:rPr>
          <w:rFonts w:ascii="Arial" w:hAnsi="Arial" w:cs="Arial"/>
        </w:rPr>
        <w:t xml:space="preserve">.3. Responsabilizar-se pela troca do(s) PRODUTO(S)/SERVIÇO(S), ocasionalmente em desacordo com o pactuado, efetuando a troca, a partir do conhecimento. </w:t>
      </w:r>
    </w:p>
    <w:p w:rsidR="00460038" w:rsidRDefault="00460038" w:rsidP="00460038">
      <w:pPr>
        <w:jc w:val="both"/>
        <w:rPr>
          <w:rFonts w:ascii="Arial" w:hAnsi="Arial" w:cs="Arial"/>
        </w:rPr>
      </w:pPr>
      <w:r>
        <w:rPr>
          <w:rFonts w:ascii="Arial" w:hAnsi="Arial" w:cs="Arial"/>
        </w:rPr>
        <w:t>11.4. Todo e qualquer ônus decorrente da entrega do objeto licitado, inclusive frete, será de inteira responsabilidade do FORNECEDOR, não sendo a CONTRATANTE responsável pelo fornecimento de mão de obra para viabilizar o transporte</w:t>
      </w:r>
    </w:p>
    <w:p w:rsidR="00460038" w:rsidRDefault="00460038" w:rsidP="00460038">
      <w:pPr>
        <w:jc w:val="both"/>
        <w:rPr>
          <w:rFonts w:ascii="Arial" w:hAnsi="Arial" w:cs="Arial"/>
        </w:rPr>
      </w:pPr>
      <w:r>
        <w:rPr>
          <w:rFonts w:ascii="Arial" w:hAnsi="Arial" w:cs="Arial"/>
        </w:rPr>
        <w:t>10.5. O recebimento definitivo não excluirá a responsabilidade do FORNECEDOR pela perfeita qualidade dos postes de concreto fornecidos, cabendo-lhe sanar quaisquer irregularidades detectadas, no prazo de garantia do produto, quando da utilização desse material.</w:t>
      </w:r>
    </w:p>
    <w:p w:rsidR="00460038" w:rsidRDefault="00460038" w:rsidP="00460038">
      <w:pPr>
        <w:jc w:val="both"/>
        <w:rPr>
          <w:rFonts w:ascii="Arial" w:hAnsi="Arial" w:cs="Arial"/>
        </w:rPr>
      </w:pPr>
      <w:r>
        <w:rPr>
          <w:rFonts w:ascii="Arial" w:hAnsi="Arial" w:cs="Arial"/>
        </w:rPr>
        <w:t xml:space="preserve">10.5 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as normas de segurança; </w:t>
      </w:r>
    </w:p>
    <w:p w:rsidR="00460038" w:rsidRDefault="00460038" w:rsidP="00460038">
      <w:pPr>
        <w:jc w:val="both"/>
        <w:rPr>
          <w:rFonts w:ascii="Arial" w:hAnsi="Arial" w:cs="Arial"/>
          <w:b/>
          <w:bCs/>
        </w:rPr>
      </w:pPr>
    </w:p>
    <w:p w:rsidR="00460038" w:rsidRDefault="00460038" w:rsidP="00460038">
      <w:pPr>
        <w:jc w:val="both"/>
        <w:rPr>
          <w:rFonts w:ascii="Arial" w:hAnsi="Arial" w:cs="Arial"/>
          <w:b/>
          <w:bCs/>
        </w:rPr>
      </w:pPr>
    </w:p>
    <w:p w:rsidR="00460038" w:rsidRDefault="00460038" w:rsidP="00460038">
      <w:pPr>
        <w:jc w:val="both"/>
        <w:rPr>
          <w:rFonts w:ascii="Arial" w:hAnsi="Arial" w:cs="Arial"/>
          <w:b/>
          <w:bCs/>
        </w:rPr>
      </w:pPr>
      <w:r w:rsidRPr="00F96E7A">
        <w:rPr>
          <w:rFonts w:ascii="Arial" w:hAnsi="Arial" w:cs="Arial"/>
          <w:b/>
          <w:bCs/>
        </w:rPr>
        <w:t>2. DO PREÇO</w:t>
      </w:r>
    </w:p>
    <w:p w:rsidR="00460038" w:rsidRDefault="00460038" w:rsidP="00460038">
      <w:pPr>
        <w:jc w:val="both"/>
        <w:rPr>
          <w:rFonts w:ascii="Arial" w:hAnsi="Arial" w:cs="Arial"/>
          <w:b/>
          <w:bCs/>
        </w:rPr>
      </w:pPr>
    </w:p>
    <w:p w:rsidR="00460038" w:rsidRDefault="00460038" w:rsidP="00460038">
      <w:pPr>
        <w:jc w:val="both"/>
        <w:rPr>
          <w:rFonts w:ascii="Arial" w:hAnsi="Arial" w:cs="Arial"/>
        </w:rPr>
      </w:pPr>
      <w:r>
        <w:rPr>
          <w:rFonts w:ascii="Arial" w:hAnsi="Arial" w:cs="Arial"/>
        </w:rPr>
        <w:t>2.1. Os preços dos produtos serão fixos e equivalentes aos de mercado na data da proposta.</w:t>
      </w:r>
    </w:p>
    <w:p w:rsidR="00460038" w:rsidRDefault="00460038" w:rsidP="00460038">
      <w:pPr>
        <w:jc w:val="both"/>
        <w:rPr>
          <w:rFonts w:ascii="Arial" w:hAnsi="Arial" w:cs="Arial"/>
        </w:rPr>
      </w:pPr>
    </w:p>
    <w:p w:rsidR="00460038" w:rsidRDefault="00460038" w:rsidP="00460038">
      <w:pPr>
        <w:jc w:val="both"/>
        <w:rPr>
          <w:rFonts w:ascii="Arial" w:hAnsi="Arial" w:cs="Arial"/>
        </w:rPr>
      </w:pPr>
      <w:r>
        <w:rPr>
          <w:rFonts w:ascii="Arial" w:hAnsi="Arial" w:cs="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460038" w:rsidRDefault="00460038" w:rsidP="00460038">
      <w:pPr>
        <w:jc w:val="both"/>
        <w:rPr>
          <w:rFonts w:ascii="Arial" w:hAnsi="Arial" w:cs="Arial"/>
          <w:b/>
          <w:bCs/>
        </w:rPr>
      </w:pPr>
    </w:p>
    <w:p w:rsidR="00460038" w:rsidRPr="00F96E7A" w:rsidRDefault="00460038" w:rsidP="00460038">
      <w:pPr>
        <w:jc w:val="both"/>
        <w:rPr>
          <w:rFonts w:ascii="Arial" w:hAnsi="Arial" w:cs="Arial"/>
          <w:b/>
          <w:bCs/>
        </w:rPr>
      </w:pPr>
      <w:r w:rsidRPr="00F96E7A">
        <w:rPr>
          <w:rFonts w:ascii="Arial" w:hAnsi="Arial" w:cs="Arial"/>
          <w:b/>
          <w:bCs/>
        </w:rPr>
        <w:lastRenderedPageBreak/>
        <w:t>3. DA VALIDADE DO REGISTRO DE PREÇOS</w:t>
      </w:r>
    </w:p>
    <w:p w:rsidR="00460038" w:rsidRPr="00F96E7A" w:rsidRDefault="00460038" w:rsidP="00460038">
      <w:pPr>
        <w:jc w:val="both"/>
        <w:rPr>
          <w:rFonts w:ascii="Arial" w:hAnsi="Arial" w:cs="Arial"/>
          <w:b/>
          <w:bCs/>
        </w:rPr>
      </w:pPr>
    </w:p>
    <w:p w:rsidR="00460038" w:rsidRPr="00F96E7A" w:rsidRDefault="00460038" w:rsidP="00460038">
      <w:pPr>
        <w:jc w:val="both"/>
      </w:pPr>
      <w:r w:rsidRPr="00F96E7A">
        <w:rPr>
          <w:rFonts w:ascii="Arial" w:hAnsi="Arial" w:cs="Arial"/>
        </w:rPr>
        <w:t>3.1. A PRESENTE Ata de Registro de Preços terá validade de  12 meses a partir da sua assinatura, ou até que se esgote o valor total, sendo o que ocorrer primeiro.</w:t>
      </w:r>
    </w:p>
    <w:p w:rsidR="00460038" w:rsidRPr="00F96E7A" w:rsidRDefault="00460038" w:rsidP="00460038">
      <w:pPr>
        <w:jc w:val="both"/>
        <w:rPr>
          <w:rFonts w:ascii="Arial" w:hAnsi="Arial" w:cs="Arial"/>
        </w:rPr>
      </w:pPr>
    </w:p>
    <w:p w:rsidR="00460038" w:rsidRPr="00F96E7A" w:rsidRDefault="00460038" w:rsidP="00460038">
      <w:pPr>
        <w:jc w:val="both"/>
      </w:pPr>
      <w:r w:rsidRPr="00F96E7A">
        <w:rPr>
          <w:rFonts w:ascii="Arial" w:eastAsia="Calibri" w:hAnsi="Arial" w:cs="Arial"/>
        </w:rPr>
        <w:t>3.1.1 Início da Vigência da Ata:21 de setembro de 2022</w:t>
      </w:r>
    </w:p>
    <w:p w:rsidR="00460038" w:rsidRDefault="00460038" w:rsidP="00460038">
      <w:pPr>
        <w:jc w:val="both"/>
      </w:pPr>
      <w:r w:rsidRPr="00F96E7A">
        <w:rPr>
          <w:rFonts w:ascii="Arial" w:eastAsia="Calibri" w:hAnsi="Arial" w:cs="Arial"/>
        </w:rPr>
        <w:t>3.1.2 Final da Vigência da Ata:20</w:t>
      </w:r>
      <w:r>
        <w:rPr>
          <w:rFonts w:ascii="Arial" w:eastAsia="Calibri" w:hAnsi="Arial" w:cs="Arial"/>
        </w:rPr>
        <w:t xml:space="preserve"> de setembro de 2023</w:t>
      </w:r>
    </w:p>
    <w:p w:rsidR="00460038" w:rsidRDefault="00460038" w:rsidP="00460038">
      <w:pPr>
        <w:jc w:val="both"/>
        <w:rPr>
          <w:rFonts w:ascii="Arial" w:eastAsia="Calibri" w:hAnsi="Arial" w:cs="Arial"/>
        </w:rPr>
      </w:pPr>
    </w:p>
    <w:p w:rsidR="00460038" w:rsidRDefault="00460038" w:rsidP="00460038">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460038" w:rsidRDefault="00460038" w:rsidP="00460038">
      <w:pPr>
        <w:jc w:val="both"/>
        <w:rPr>
          <w:rFonts w:ascii="Arial" w:hAnsi="Arial" w:cs="Arial"/>
          <w:b/>
          <w:bCs/>
        </w:rPr>
      </w:pPr>
    </w:p>
    <w:p w:rsidR="00460038" w:rsidRDefault="00460038" w:rsidP="00460038">
      <w:pPr>
        <w:jc w:val="both"/>
        <w:rPr>
          <w:rFonts w:ascii="Arial" w:hAnsi="Arial" w:cs="Arial"/>
          <w:b/>
          <w:bCs/>
        </w:rPr>
      </w:pPr>
      <w:r>
        <w:rPr>
          <w:rFonts w:ascii="Arial" w:hAnsi="Arial" w:cs="Arial"/>
          <w:b/>
          <w:bCs/>
        </w:rPr>
        <w:t>4. DA ADMINISTRAÇÃO DA ATA</w:t>
      </w:r>
    </w:p>
    <w:p w:rsidR="00460038" w:rsidRDefault="00460038" w:rsidP="00460038">
      <w:pPr>
        <w:jc w:val="both"/>
        <w:rPr>
          <w:rFonts w:ascii="Arial" w:hAnsi="Arial" w:cs="Arial"/>
          <w:b/>
          <w:bCs/>
        </w:rPr>
      </w:pPr>
    </w:p>
    <w:p w:rsidR="00460038" w:rsidRDefault="00460038" w:rsidP="00460038">
      <w:pPr>
        <w:jc w:val="both"/>
      </w:pPr>
      <w:r>
        <w:rPr>
          <w:rFonts w:ascii="Arial" w:hAnsi="Arial" w:cs="Arial"/>
        </w:rPr>
        <w:t xml:space="preserve">4.1. A administração da Ata de Registro de Preços decorrente desta licitação caberá ao Setor de Compras e Licitações do </w:t>
      </w:r>
      <w:r>
        <w:rPr>
          <w:rFonts w:ascii="Arial" w:hAnsi="Arial" w:cs="Arial"/>
          <w:b/>
        </w:rPr>
        <w:t>MUNICÍPIO DE ÁGUAS FRIAS.</w:t>
      </w:r>
      <w:r>
        <w:rPr>
          <w:rFonts w:ascii="Arial" w:hAnsi="Arial" w:cs="Arial"/>
        </w:rPr>
        <w:t xml:space="preserve">. </w:t>
      </w:r>
    </w:p>
    <w:p w:rsidR="00460038" w:rsidRDefault="00460038" w:rsidP="00460038">
      <w:pPr>
        <w:jc w:val="both"/>
        <w:rPr>
          <w:rFonts w:ascii="Arial" w:hAnsi="Arial" w:cs="Arial"/>
          <w:b/>
          <w:bCs/>
        </w:rPr>
      </w:pPr>
    </w:p>
    <w:p w:rsidR="00460038" w:rsidRDefault="00460038" w:rsidP="00460038">
      <w:pPr>
        <w:jc w:val="both"/>
        <w:rPr>
          <w:rFonts w:ascii="Arial" w:hAnsi="Arial" w:cs="Arial"/>
          <w:b/>
          <w:bCs/>
        </w:rPr>
      </w:pPr>
      <w:r>
        <w:rPr>
          <w:rFonts w:ascii="Arial" w:hAnsi="Arial" w:cs="Arial"/>
          <w:b/>
          <w:bCs/>
        </w:rPr>
        <w:t>5. DAS CONDIÇÕES DE FORNECIMENTO</w:t>
      </w:r>
    </w:p>
    <w:p w:rsidR="00460038" w:rsidRDefault="00460038" w:rsidP="00460038">
      <w:pPr>
        <w:jc w:val="both"/>
        <w:rPr>
          <w:rFonts w:ascii="Arial" w:hAnsi="Arial" w:cs="Arial"/>
          <w:b/>
          <w:bCs/>
        </w:rPr>
      </w:pPr>
    </w:p>
    <w:p w:rsidR="00460038" w:rsidRDefault="00460038" w:rsidP="00460038">
      <w:pPr>
        <w:jc w:val="both"/>
        <w:rPr>
          <w:rFonts w:ascii="Arial" w:hAnsi="Arial" w:cs="Arial"/>
        </w:rPr>
      </w:pPr>
      <w:r>
        <w:rPr>
          <w:rFonts w:ascii="Arial" w:hAnsi="Arial" w:cs="Arial"/>
        </w:rPr>
        <w:t>5.1. A empresa com preços registrados, passará a ser denominada detentora da Ata de Registro de preços, após a assinatura desta;</w:t>
      </w:r>
    </w:p>
    <w:p w:rsidR="00460038" w:rsidRDefault="00460038" w:rsidP="00460038">
      <w:pPr>
        <w:jc w:val="both"/>
        <w:rPr>
          <w:rFonts w:ascii="Arial" w:hAnsi="Arial" w:cs="Arial"/>
          <w:b/>
          <w:bCs/>
        </w:rPr>
      </w:pPr>
    </w:p>
    <w:p w:rsidR="00460038" w:rsidRDefault="00460038" w:rsidP="00460038">
      <w:pPr>
        <w:jc w:val="both"/>
        <w:rPr>
          <w:rFonts w:ascii="Arial" w:hAnsi="Arial" w:cs="Arial"/>
        </w:rPr>
      </w:pPr>
      <w:r>
        <w:rPr>
          <w:rFonts w:ascii="Arial" w:hAnsi="Arial" w:cs="Arial"/>
        </w:rPr>
        <w:t>5.2. O compromisso de fornecimento será formalizado pela Ata de Registro de Preços e pela Nota de Empenho ou instrumento equivalente.</w:t>
      </w:r>
    </w:p>
    <w:p w:rsidR="00460038" w:rsidRDefault="00460038" w:rsidP="00460038">
      <w:pPr>
        <w:jc w:val="both"/>
        <w:rPr>
          <w:rFonts w:ascii="Arial" w:hAnsi="Arial" w:cs="Arial"/>
        </w:rPr>
      </w:pPr>
    </w:p>
    <w:p w:rsidR="00460038" w:rsidRDefault="00460038" w:rsidP="00460038">
      <w:pPr>
        <w:jc w:val="both"/>
        <w:rPr>
          <w:rFonts w:ascii="Arial" w:hAnsi="Arial" w:cs="Arial"/>
        </w:rPr>
      </w:pPr>
      <w:r>
        <w:rPr>
          <w:rFonts w:ascii="Arial" w:hAnsi="Arial" w:cs="Arial"/>
        </w:rPr>
        <w:t>5.2.1. A celebração do compromisso de fornecimento se dará com a assinatura da Ata e pelo recebimento ou retirada da Nota de Empenho ou instrumento equivalente pela detentora da Ata.</w:t>
      </w:r>
    </w:p>
    <w:p w:rsidR="00460038" w:rsidRDefault="00460038" w:rsidP="00460038">
      <w:pPr>
        <w:jc w:val="both"/>
        <w:rPr>
          <w:rFonts w:ascii="Arial" w:hAnsi="Arial" w:cs="Arial"/>
        </w:rPr>
      </w:pPr>
    </w:p>
    <w:p w:rsidR="00460038" w:rsidRDefault="00460038" w:rsidP="00460038">
      <w:pPr>
        <w:jc w:val="both"/>
      </w:pPr>
      <w:r>
        <w:rPr>
          <w:rFonts w:ascii="Arial" w:hAnsi="Arial" w:cs="Arial"/>
        </w:rPr>
        <w:t xml:space="preserve">5.3. A detentora será obrigada a fornecer a quantidade prevista na Ata, acrescida de até 25% (vinte e cinco por cento), se solicitado pelo </w:t>
      </w:r>
      <w:r>
        <w:rPr>
          <w:rFonts w:ascii="Arial" w:hAnsi="Arial" w:cs="Arial"/>
          <w:b/>
        </w:rPr>
        <w:t xml:space="preserve">MUNICÍPIO DE ÁGUAS FRIAS </w:t>
      </w:r>
      <w:r>
        <w:rPr>
          <w:rFonts w:ascii="Arial" w:hAnsi="Arial" w:cs="Arial"/>
        </w:rPr>
        <w:t>e o não cumprimento desta imposição durante o prazo de vigência do Registro de Preços, acarretará sanções administrativas.</w:t>
      </w:r>
    </w:p>
    <w:p w:rsidR="00460038" w:rsidRDefault="00460038" w:rsidP="00460038">
      <w:pPr>
        <w:jc w:val="both"/>
        <w:rPr>
          <w:rFonts w:ascii="Arial" w:hAnsi="Arial" w:cs="Arial"/>
        </w:rPr>
      </w:pPr>
    </w:p>
    <w:p w:rsidR="00460038" w:rsidRDefault="00460038" w:rsidP="00460038">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460038" w:rsidRDefault="00460038" w:rsidP="00460038">
      <w:pPr>
        <w:jc w:val="both"/>
        <w:rPr>
          <w:rFonts w:ascii="Arial" w:hAnsi="Arial" w:cs="Arial"/>
        </w:rPr>
      </w:pPr>
    </w:p>
    <w:p w:rsidR="00460038" w:rsidRDefault="00460038" w:rsidP="00460038">
      <w:pPr>
        <w:jc w:val="both"/>
      </w:pPr>
      <w:r>
        <w:rPr>
          <w:rFonts w:ascii="Arial" w:hAnsi="Arial" w:cs="Arial"/>
          <w:b/>
        </w:rPr>
        <w:t xml:space="preserve">5.5. As quantidades solicitadas serão de acordo com as </w:t>
      </w:r>
      <w:r w:rsidRPr="00E04E89">
        <w:rPr>
          <w:rFonts w:ascii="Arial" w:hAnsi="Arial" w:cs="Arial"/>
          <w:b/>
        </w:rPr>
        <w:t xml:space="preserve">necessidades, respeitando-se o valor estimado. Assim que for solicitado a entrega do material a detentora terá até  </w:t>
      </w:r>
      <w:r w:rsidRPr="00E04E89">
        <w:rPr>
          <w:rFonts w:ascii="Arial" w:hAnsi="Arial" w:cs="Arial"/>
          <w:color w:val="000000"/>
        </w:rPr>
        <w:t>48</w:t>
      </w:r>
      <w:r w:rsidRPr="00E04E89">
        <w:rPr>
          <w:rFonts w:ascii="Arial" w:hAnsi="Arial" w:cs="Arial"/>
        </w:rPr>
        <w:t xml:space="preserve"> (</w:t>
      </w:r>
      <w:r w:rsidRPr="00E04E89">
        <w:rPr>
          <w:rFonts w:ascii="Arial" w:hAnsi="Arial" w:cs="Arial"/>
          <w:color w:val="000000"/>
        </w:rPr>
        <w:t>quarenta e oito) horas</w:t>
      </w:r>
      <w:r w:rsidRPr="00E04E89">
        <w:rPr>
          <w:rFonts w:ascii="Arial" w:hAnsi="Arial" w:cs="Arial"/>
        </w:rPr>
        <w:t xml:space="preserve"> </w:t>
      </w:r>
      <w:r w:rsidRPr="00E04E89">
        <w:rPr>
          <w:rFonts w:ascii="Arial" w:hAnsi="Arial" w:cs="Arial"/>
          <w:b/>
        </w:rPr>
        <w:t>para entregar as quantidades solicitadas</w:t>
      </w:r>
      <w:r>
        <w:rPr>
          <w:rFonts w:ascii="Arial" w:hAnsi="Arial" w:cs="Arial"/>
          <w:b/>
        </w:rPr>
        <w:t xml:space="preserve"> </w:t>
      </w:r>
    </w:p>
    <w:p w:rsidR="00460038" w:rsidRDefault="00460038" w:rsidP="00460038">
      <w:pPr>
        <w:jc w:val="both"/>
        <w:rPr>
          <w:rFonts w:ascii="Arial" w:hAnsi="Arial" w:cs="Arial"/>
          <w:b/>
        </w:rPr>
      </w:pPr>
    </w:p>
    <w:p w:rsidR="00460038" w:rsidRDefault="00460038" w:rsidP="00460038">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460038" w:rsidRDefault="00460038" w:rsidP="00460038">
      <w:pPr>
        <w:jc w:val="both"/>
        <w:rPr>
          <w:rFonts w:ascii="Arial" w:hAnsi="Arial" w:cs="Arial"/>
        </w:rPr>
      </w:pPr>
    </w:p>
    <w:p w:rsidR="00460038" w:rsidRDefault="00460038" w:rsidP="00460038">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rsidR="00460038" w:rsidRDefault="00460038" w:rsidP="00460038">
      <w:pPr>
        <w:jc w:val="both"/>
        <w:rPr>
          <w:rFonts w:ascii="Arial" w:hAnsi="Arial" w:cs="Arial"/>
        </w:rPr>
      </w:pPr>
    </w:p>
    <w:p w:rsidR="00460038" w:rsidRPr="00E04E89" w:rsidRDefault="00460038" w:rsidP="00460038">
      <w:pPr>
        <w:jc w:val="both"/>
        <w:rPr>
          <w:rFonts w:ascii="Arial" w:hAnsi="Arial" w:cs="Arial"/>
          <w:b/>
          <w:bCs/>
        </w:rPr>
      </w:pPr>
      <w:r w:rsidRPr="00E04E89">
        <w:rPr>
          <w:rFonts w:ascii="Arial" w:hAnsi="Arial" w:cs="Arial"/>
          <w:b/>
          <w:bCs/>
        </w:rPr>
        <w:t>6. DOS RECURSOS ORÇAMENTÁRIOS</w:t>
      </w:r>
    </w:p>
    <w:p w:rsidR="00460038" w:rsidRPr="00E04E89" w:rsidRDefault="00460038" w:rsidP="00460038">
      <w:pPr>
        <w:jc w:val="both"/>
        <w:rPr>
          <w:rFonts w:ascii="Arial" w:hAnsi="Arial" w:cs="Arial"/>
          <w:b/>
          <w:bCs/>
        </w:rPr>
      </w:pPr>
    </w:p>
    <w:p w:rsidR="00460038" w:rsidRPr="00E04E89" w:rsidRDefault="00460038" w:rsidP="00460038">
      <w:pPr>
        <w:jc w:val="both"/>
      </w:pPr>
      <w:r w:rsidRPr="00E04E89">
        <w:rPr>
          <w:rFonts w:ascii="Arial" w:hAnsi="Arial" w:cs="Arial"/>
          <w:bCs/>
        </w:rPr>
        <w:t>6.1. As despesas decorrentes de fornecimentos correrão à conta das dotações expressamente consignadas no orçamento – programa para 2.022.</w:t>
      </w:r>
    </w:p>
    <w:p w:rsidR="00460038" w:rsidRPr="00E04E89" w:rsidRDefault="00460038" w:rsidP="00460038">
      <w:pPr>
        <w:jc w:val="both"/>
        <w:rPr>
          <w:rFonts w:ascii="Arial" w:hAnsi="Arial" w:cs="Arial"/>
          <w:b/>
          <w:bCs/>
        </w:rPr>
      </w:pPr>
    </w:p>
    <w:p w:rsidR="00460038" w:rsidRPr="00E04E89" w:rsidRDefault="00460038" w:rsidP="00460038">
      <w:pPr>
        <w:jc w:val="both"/>
        <w:rPr>
          <w:rFonts w:ascii="Arial" w:hAnsi="Arial" w:cs="Arial"/>
          <w:b/>
          <w:bCs/>
        </w:rPr>
      </w:pPr>
      <w:r w:rsidRPr="00E04E89">
        <w:rPr>
          <w:rFonts w:ascii="Arial" w:hAnsi="Arial" w:cs="Arial"/>
          <w:b/>
          <w:bCs/>
        </w:rPr>
        <w:t>7. DOS PAGAMENTOS</w:t>
      </w:r>
    </w:p>
    <w:p w:rsidR="00460038" w:rsidRPr="00E04E89" w:rsidRDefault="00460038" w:rsidP="00460038">
      <w:pPr>
        <w:jc w:val="both"/>
        <w:rPr>
          <w:rFonts w:ascii="Arial" w:hAnsi="Arial" w:cs="Arial"/>
          <w:b/>
          <w:bCs/>
        </w:rPr>
      </w:pPr>
    </w:p>
    <w:p w:rsidR="00460038" w:rsidRPr="00E04E89" w:rsidRDefault="00460038" w:rsidP="00460038">
      <w:pPr>
        <w:pStyle w:val="Corpodetexto"/>
      </w:pPr>
      <w:r w:rsidRPr="00E04E89">
        <w:rPr>
          <w:rFonts w:ascii="Arial" w:hAnsi="Arial" w:cs="Arial"/>
          <w:sz w:val="20"/>
          <w:szCs w:val="20"/>
        </w:rPr>
        <w:t xml:space="preserve">7.1. Considerando-se o recebimento definitivo de cada entrega, </w:t>
      </w:r>
      <w:r w:rsidRPr="00E04E89">
        <w:rPr>
          <w:rFonts w:ascii="Arial" w:hAnsi="Arial" w:cs="Arial"/>
        </w:rPr>
        <w:t xml:space="preserve">o </w:t>
      </w:r>
      <w:r w:rsidRPr="00E04E89">
        <w:rPr>
          <w:rFonts w:ascii="Arial" w:hAnsi="Arial" w:cs="Arial"/>
          <w:b/>
        </w:rPr>
        <w:t xml:space="preserve">MUNICÍPIO DE ÁGUAS FRIAS </w:t>
      </w:r>
      <w:r w:rsidRPr="00E04E89">
        <w:rPr>
          <w:rFonts w:ascii="Arial" w:hAnsi="Arial" w:cs="Arial"/>
          <w:sz w:val="20"/>
          <w:szCs w:val="20"/>
        </w:rPr>
        <w:t xml:space="preserve">efetuará o pagamento à DETENTORA,   Até 30 (trinta) dias, após entrega e aceitação dos equipamentos/materiais , mediante apresentação e aceitação da Nota Fiscal / Fatura contendo o número do Empenho a que se refere e o termo de recebimento, ao Setor de Compras. </w:t>
      </w:r>
    </w:p>
    <w:p w:rsidR="00460038" w:rsidRPr="00E04E89" w:rsidRDefault="00460038" w:rsidP="00460038">
      <w:pPr>
        <w:pStyle w:val="Corpodetexto"/>
        <w:rPr>
          <w:rFonts w:ascii="Arial" w:hAnsi="Arial" w:cs="Arial"/>
          <w:sz w:val="20"/>
          <w:szCs w:val="20"/>
        </w:rPr>
      </w:pPr>
    </w:p>
    <w:p w:rsidR="00460038" w:rsidRDefault="00460038" w:rsidP="00460038">
      <w:pPr>
        <w:jc w:val="both"/>
        <w:rPr>
          <w:rFonts w:ascii="Arial" w:hAnsi="Arial" w:cs="Arial"/>
        </w:rPr>
      </w:pPr>
      <w:r w:rsidRPr="00E04E89">
        <w:rPr>
          <w:rFonts w:ascii="Arial" w:hAnsi="Arial" w:cs="Arial"/>
        </w:rPr>
        <w:t>7.2. A Nota Fiscal / Fatura que for apresentada</w:t>
      </w:r>
      <w:r>
        <w:rPr>
          <w:rFonts w:ascii="Arial" w:hAnsi="Arial" w:cs="Arial"/>
        </w:rPr>
        <w:t xml:space="preserve"> com erro será devolvida ao detentor, substituição, contando-se o prazo estabelecido no subitem 7.1, a partir da data de sua reapresentação.</w:t>
      </w:r>
    </w:p>
    <w:p w:rsidR="00460038" w:rsidRDefault="00460038" w:rsidP="00460038">
      <w:pPr>
        <w:jc w:val="both"/>
        <w:rPr>
          <w:rFonts w:ascii="Arial" w:hAnsi="Arial" w:cs="Arial"/>
        </w:rPr>
      </w:pPr>
    </w:p>
    <w:p w:rsidR="00460038" w:rsidRDefault="00460038" w:rsidP="00460038">
      <w:pPr>
        <w:tabs>
          <w:tab w:val="left" w:pos="536"/>
          <w:tab w:val="left" w:pos="2270"/>
          <w:tab w:val="left" w:pos="4294"/>
        </w:tabs>
        <w:jc w:val="both"/>
        <w:rPr>
          <w:rFonts w:ascii="Arial" w:hAnsi="Arial" w:cs="Arial"/>
          <w:b/>
          <w:sz w:val="22"/>
          <w:szCs w:val="22"/>
        </w:rPr>
      </w:pPr>
      <w:r>
        <w:rPr>
          <w:rFonts w:ascii="Arial" w:hAnsi="Arial" w:cs="Arial"/>
          <w:sz w:val="22"/>
          <w:szCs w:val="22"/>
        </w:rPr>
        <w:t>7.3 A nota fiscal eletrônica deverá ser emitida da seguinte forma:</w:t>
      </w:r>
      <w:r>
        <w:rPr>
          <w:rFonts w:ascii="Arial" w:hAnsi="Arial" w:cs="Arial"/>
          <w:b/>
          <w:sz w:val="22"/>
          <w:szCs w:val="22"/>
        </w:rPr>
        <w:t xml:space="preserve"> </w:t>
      </w:r>
    </w:p>
    <w:p w:rsidR="00460038" w:rsidRDefault="00460038" w:rsidP="00460038">
      <w:pPr>
        <w:tabs>
          <w:tab w:val="left" w:pos="536"/>
          <w:tab w:val="left" w:pos="2270"/>
          <w:tab w:val="left" w:pos="4294"/>
        </w:tabs>
        <w:jc w:val="both"/>
        <w:rPr>
          <w:rFonts w:ascii="Arial" w:hAnsi="Arial" w:cs="Arial"/>
          <w:b/>
          <w:sz w:val="22"/>
          <w:szCs w:val="22"/>
        </w:rPr>
      </w:pPr>
    </w:p>
    <w:p w:rsidR="00460038" w:rsidRDefault="00460038" w:rsidP="00460038">
      <w:pPr>
        <w:tabs>
          <w:tab w:val="left" w:pos="536"/>
          <w:tab w:val="left" w:pos="2270"/>
          <w:tab w:val="left" w:pos="4294"/>
        </w:tabs>
        <w:jc w:val="both"/>
        <w:rPr>
          <w:rFonts w:ascii="Arial" w:hAnsi="Arial" w:cs="Arial"/>
          <w:b/>
          <w:sz w:val="22"/>
          <w:szCs w:val="22"/>
        </w:rPr>
      </w:pPr>
      <w:r>
        <w:rPr>
          <w:rFonts w:ascii="Arial" w:hAnsi="Arial" w:cs="Arial"/>
          <w:b/>
          <w:sz w:val="22"/>
          <w:szCs w:val="22"/>
        </w:rPr>
        <w:t>7.3.1. Paras as demais secretarias: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60038" w:rsidRDefault="00460038" w:rsidP="00460038">
      <w:pPr>
        <w:tabs>
          <w:tab w:val="left" w:pos="536"/>
          <w:tab w:val="left" w:pos="2270"/>
          <w:tab w:val="left" w:pos="4294"/>
        </w:tabs>
        <w:jc w:val="both"/>
        <w:rPr>
          <w:rFonts w:ascii="Arial" w:hAnsi="Arial" w:cs="Arial"/>
          <w:b/>
          <w:sz w:val="22"/>
          <w:szCs w:val="22"/>
        </w:rPr>
      </w:pPr>
    </w:p>
    <w:p w:rsidR="00460038" w:rsidRDefault="00460038" w:rsidP="00460038">
      <w:pPr>
        <w:tabs>
          <w:tab w:val="left" w:pos="536"/>
          <w:tab w:val="left" w:pos="2270"/>
          <w:tab w:val="left" w:pos="4294"/>
        </w:tabs>
        <w:jc w:val="both"/>
        <w:rPr>
          <w:rFonts w:ascii="Arial" w:hAnsi="Arial" w:cs="Arial"/>
          <w:b/>
          <w:sz w:val="22"/>
          <w:szCs w:val="22"/>
        </w:rPr>
      </w:pPr>
      <w:r>
        <w:rPr>
          <w:rFonts w:ascii="Arial" w:hAnsi="Arial" w:cs="Arial"/>
          <w:b/>
          <w:sz w:val="22"/>
          <w:szCs w:val="22"/>
        </w:rPr>
        <w:t>7.3.2. Para o Fundo Municipal de Saúde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460038" w:rsidRDefault="00460038" w:rsidP="00460038">
      <w:pPr>
        <w:tabs>
          <w:tab w:val="left" w:pos="536"/>
          <w:tab w:val="left" w:pos="2270"/>
          <w:tab w:val="left" w:pos="4294"/>
        </w:tabs>
        <w:jc w:val="both"/>
        <w:rPr>
          <w:rFonts w:ascii="Arial" w:hAnsi="Arial" w:cs="Arial"/>
          <w:b/>
          <w:sz w:val="22"/>
          <w:szCs w:val="22"/>
        </w:rPr>
      </w:pPr>
    </w:p>
    <w:p w:rsidR="00460038" w:rsidRDefault="00460038" w:rsidP="00460038">
      <w:pPr>
        <w:tabs>
          <w:tab w:val="left" w:pos="536"/>
          <w:tab w:val="left" w:pos="2270"/>
          <w:tab w:val="left" w:pos="4294"/>
        </w:tabs>
        <w:jc w:val="both"/>
        <w:rPr>
          <w:rFonts w:ascii="Arial" w:hAnsi="Arial" w:cs="Arial"/>
          <w:sz w:val="22"/>
          <w:szCs w:val="22"/>
        </w:rPr>
      </w:pPr>
      <w:r>
        <w:rPr>
          <w:rFonts w:ascii="Arial" w:hAnsi="Arial" w:cs="Arial"/>
          <w:sz w:val="22"/>
          <w:szCs w:val="22"/>
        </w:rPr>
        <w:t>8. DA FISCALIZAÇÃO E DO PAGAMENTO</w:t>
      </w:r>
    </w:p>
    <w:p w:rsidR="00460038" w:rsidRDefault="00460038" w:rsidP="00460038">
      <w:pPr>
        <w:tabs>
          <w:tab w:val="left" w:pos="536"/>
          <w:tab w:val="left" w:pos="2270"/>
          <w:tab w:val="left" w:pos="4294"/>
        </w:tabs>
        <w:jc w:val="both"/>
        <w:rPr>
          <w:rFonts w:ascii="Arial" w:hAnsi="Arial" w:cs="Arial"/>
          <w:sz w:val="22"/>
          <w:szCs w:val="22"/>
        </w:rPr>
      </w:pPr>
    </w:p>
    <w:p w:rsidR="00460038" w:rsidRDefault="00460038" w:rsidP="00460038">
      <w:pPr>
        <w:tabs>
          <w:tab w:val="left" w:pos="536"/>
          <w:tab w:val="left" w:pos="2270"/>
          <w:tab w:val="left" w:pos="4294"/>
        </w:tabs>
        <w:jc w:val="both"/>
        <w:rPr>
          <w:rFonts w:ascii="Arial" w:hAnsi="Arial" w:cs="Arial"/>
          <w:sz w:val="22"/>
          <w:szCs w:val="22"/>
        </w:rPr>
      </w:pPr>
      <w:r>
        <w:rPr>
          <w:rFonts w:ascii="Arial" w:hAnsi="Arial" w:cs="Arial"/>
          <w:sz w:val="22"/>
          <w:szCs w:val="22"/>
        </w:rPr>
        <w:t>8.1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rsidR="00460038" w:rsidRDefault="00460038" w:rsidP="00460038">
      <w:pPr>
        <w:tabs>
          <w:tab w:val="left" w:pos="536"/>
          <w:tab w:val="left" w:pos="2270"/>
          <w:tab w:val="left" w:pos="4294"/>
        </w:tabs>
        <w:jc w:val="both"/>
        <w:rPr>
          <w:rFonts w:ascii="Arial" w:hAnsi="Arial" w:cs="Arial"/>
          <w:sz w:val="22"/>
          <w:szCs w:val="22"/>
        </w:rPr>
      </w:pPr>
    </w:p>
    <w:p w:rsidR="00460038" w:rsidRDefault="00460038" w:rsidP="00460038">
      <w:pPr>
        <w:tabs>
          <w:tab w:val="left" w:pos="536"/>
          <w:tab w:val="left" w:pos="2270"/>
          <w:tab w:val="left" w:pos="4294"/>
        </w:tabs>
        <w:jc w:val="both"/>
        <w:rPr>
          <w:rFonts w:ascii="Arial" w:hAnsi="Arial" w:cs="Arial"/>
          <w:sz w:val="22"/>
          <w:szCs w:val="22"/>
        </w:rPr>
      </w:pPr>
      <w:r>
        <w:rPr>
          <w:rFonts w:ascii="Arial" w:hAnsi="Arial" w:cs="Arial"/>
          <w:sz w:val="22"/>
          <w:szCs w:val="22"/>
        </w:rPr>
        <w:t>8.1.1 Secretários responsáveis pelas Secretarias:</w:t>
      </w:r>
    </w:p>
    <w:p w:rsidR="00460038" w:rsidRDefault="00460038" w:rsidP="00460038">
      <w:pPr>
        <w:tabs>
          <w:tab w:val="left" w:pos="536"/>
          <w:tab w:val="left" w:pos="2270"/>
          <w:tab w:val="left" w:pos="4294"/>
        </w:tabs>
        <w:jc w:val="both"/>
        <w:rPr>
          <w:rFonts w:ascii="Arial" w:hAnsi="Arial" w:cs="Arial"/>
          <w:sz w:val="22"/>
          <w:szCs w:val="22"/>
        </w:rPr>
      </w:pPr>
      <w:r>
        <w:rPr>
          <w:rFonts w:ascii="Arial" w:hAnsi="Arial" w:cs="Arial"/>
          <w:sz w:val="22"/>
          <w:szCs w:val="22"/>
        </w:rPr>
        <w:t>a) Gabinete do Prefeito e Secretaria Municipal de Administração, Finanças e Planejamento: Sr. OLDAIR NATAL CITADELLA</w:t>
      </w:r>
    </w:p>
    <w:p w:rsidR="00460038" w:rsidRDefault="00460038" w:rsidP="00460038">
      <w:pPr>
        <w:tabs>
          <w:tab w:val="left" w:pos="536"/>
          <w:tab w:val="left" w:pos="2270"/>
          <w:tab w:val="left" w:pos="4294"/>
        </w:tabs>
        <w:jc w:val="both"/>
        <w:rPr>
          <w:rFonts w:ascii="Arial" w:hAnsi="Arial" w:cs="Arial"/>
          <w:sz w:val="22"/>
          <w:szCs w:val="22"/>
        </w:rPr>
      </w:pPr>
      <w:r>
        <w:rPr>
          <w:rFonts w:ascii="Arial" w:hAnsi="Arial" w:cs="Arial"/>
          <w:sz w:val="22"/>
          <w:szCs w:val="22"/>
        </w:rPr>
        <w:t>b) Secretaria Municipal de Educação, Cultura, Esportes e Turismo: Sra.  JOCINÉIA PANDOLFO GONÇALVES DA SILVA</w:t>
      </w:r>
    </w:p>
    <w:p w:rsidR="00460038" w:rsidRDefault="00460038" w:rsidP="00460038">
      <w:pPr>
        <w:tabs>
          <w:tab w:val="left" w:pos="536"/>
          <w:tab w:val="left" w:pos="2270"/>
          <w:tab w:val="left" w:pos="4294"/>
        </w:tabs>
        <w:jc w:val="both"/>
        <w:rPr>
          <w:rFonts w:ascii="Arial" w:hAnsi="Arial" w:cs="Arial"/>
          <w:sz w:val="22"/>
          <w:szCs w:val="22"/>
        </w:rPr>
      </w:pPr>
      <w:r>
        <w:rPr>
          <w:rFonts w:ascii="Arial" w:hAnsi="Arial" w:cs="Arial"/>
          <w:sz w:val="22"/>
          <w:szCs w:val="22"/>
        </w:rPr>
        <w:t>c) Secretaria Municipal de Agricultura e Meio Ambiente: Sr. LIDO ISOTTON</w:t>
      </w:r>
    </w:p>
    <w:p w:rsidR="00460038" w:rsidRDefault="00460038" w:rsidP="00460038">
      <w:pPr>
        <w:tabs>
          <w:tab w:val="left" w:pos="536"/>
          <w:tab w:val="left" w:pos="2270"/>
          <w:tab w:val="left" w:pos="4294"/>
        </w:tabs>
        <w:jc w:val="both"/>
        <w:rPr>
          <w:rFonts w:ascii="Arial" w:hAnsi="Arial" w:cs="Arial"/>
          <w:sz w:val="22"/>
          <w:szCs w:val="22"/>
        </w:rPr>
      </w:pPr>
      <w:r>
        <w:rPr>
          <w:rFonts w:ascii="Arial" w:hAnsi="Arial" w:cs="Arial"/>
          <w:sz w:val="22"/>
          <w:szCs w:val="22"/>
        </w:rPr>
        <w:t>d) Secretaria Municipal de Infraestrutura: Sr. ILSON CASSOL</w:t>
      </w:r>
    </w:p>
    <w:p w:rsidR="00460038" w:rsidRDefault="00460038" w:rsidP="00460038">
      <w:pPr>
        <w:tabs>
          <w:tab w:val="left" w:pos="536"/>
          <w:tab w:val="left" w:pos="2270"/>
          <w:tab w:val="left" w:pos="4294"/>
        </w:tabs>
        <w:jc w:val="both"/>
        <w:rPr>
          <w:rFonts w:ascii="Arial" w:hAnsi="Arial" w:cs="Arial"/>
          <w:sz w:val="22"/>
          <w:szCs w:val="22"/>
        </w:rPr>
      </w:pPr>
      <w:r>
        <w:rPr>
          <w:rFonts w:ascii="Arial" w:hAnsi="Arial" w:cs="Arial"/>
          <w:sz w:val="22"/>
          <w:szCs w:val="22"/>
        </w:rPr>
        <w:t>e) Secretaria Municipal de Assistência Social: Sr. CHARLES LUIZ MORATELI</w:t>
      </w:r>
    </w:p>
    <w:p w:rsidR="00460038" w:rsidRDefault="00460038" w:rsidP="00460038">
      <w:pPr>
        <w:tabs>
          <w:tab w:val="left" w:pos="536"/>
          <w:tab w:val="left" w:pos="2270"/>
          <w:tab w:val="left" w:pos="4294"/>
        </w:tabs>
        <w:jc w:val="both"/>
        <w:rPr>
          <w:rFonts w:ascii="Arial" w:hAnsi="Arial" w:cs="Arial"/>
          <w:sz w:val="22"/>
          <w:szCs w:val="22"/>
        </w:rPr>
      </w:pPr>
      <w:r>
        <w:rPr>
          <w:rFonts w:ascii="Arial" w:hAnsi="Arial" w:cs="Arial"/>
          <w:sz w:val="22"/>
          <w:szCs w:val="22"/>
        </w:rPr>
        <w:t>f) Fundo Municipal de Saúde de Águas Frias: Sra. LADIR ZANELLA PATEL</w:t>
      </w:r>
    </w:p>
    <w:p w:rsidR="00460038" w:rsidRDefault="00460038" w:rsidP="00460038">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A4781B" w:rsidRDefault="00DD6367">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 xml:space="preserve">8.3. Todas as ocorrências que vierem a prejudicar o andamento da presente Ata, </w:t>
      </w:r>
      <w:r>
        <w:rPr>
          <w:rFonts w:ascii="Arial" w:hAnsi="Arial" w:cs="Arial"/>
        </w:rPr>
        <w:t>deverão ser comunicadas imediatamente e por escrito, à Secretaria de Administração e Planejamento que procederá a abertura de processo competente.</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8.3.1. Antes de comunicar à Secretaria de Administração e Planejamento, o servidor designado poderá, primeir</w:t>
      </w:r>
      <w:r>
        <w:rPr>
          <w:rFonts w:ascii="Arial" w:hAnsi="Arial" w:cs="Arial"/>
        </w:rPr>
        <w:t xml:space="preserve">amente, comunicar oficialmente a empresa sobre o problema ocorrido, determinando o prazo para a defesa. Findo esse prazo, com ou sem êxito na resposta, enviará, então, tal comunicação ao DJM (Departamento Jurídico do Município). </w:t>
      </w:r>
    </w:p>
    <w:p w:rsidR="00A4781B" w:rsidRDefault="00A4781B">
      <w:pPr>
        <w:jc w:val="both"/>
        <w:rPr>
          <w:rFonts w:ascii="Arial" w:hAnsi="Arial" w:cs="Arial"/>
        </w:rPr>
      </w:pPr>
    </w:p>
    <w:p w:rsidR="00A4781B" w:rsidRDefault="00DD6367">
      <w:pPr>
        <w:jc w:val="both"/>
      </w:pPr>
      <w:r>
        <w:rPr>
          <w:rFonts w:ascii="Arial" w:hAnsi="Arial" w:cs="Arial"/>
        </w:rPr>
        <w:t>8.4. Constatando-se o rec</w:t>
      </w:r>
      <w:r>
        <w:rPr>
          <w:rFonts w:ascii="Arial" w:hAnsi="Arial" w:cs="Arial"/>
        </w:rPr>
        <w:t xml:space="preserve">ebimento pelo Fiscal, o </w:t>
      </w:r>
      <w:r>
        <w:rPr>
          <w:rFonts w:ascii="Arial" w:hAnsi="Arial" w:cs="Arial"/>
          <w:b/>
        </w:rPr>
        <w:t xml:space="preserve">MUNICÍPIO DE ÁGUAS FRIAS </w:t>
      </w:r>
      <w:r>
        <w:rPr>
          <w:rFonts w:ascii="Arial" w:hAnsi="Arial" w:cs="Arial"/>
        </w:rPr>
        <w:t>efetuará o pagamento à empresa registrada em Ata, em  Até 30 (trinta) dias, após entrega e aceitação dos equipamentos/materiais, mediante a apresentação e aceitação da Nota Fiscal / Fatura, contendo o número</w:t>
      </w:r>
      <w:r>
        <w:rPr>
          <w:rFonts w:ascii="Arial" w:hAnsi="Arial" w:cs="Arial"/>
        </w:rPr>
        <w:t xml:space="preserve"> do Empenho a que se refere e assinatura do responsável pelo recebimento.</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lastRenderedPageBreak/>
        <w:t>8.5. A empresa registrada em Ata deverá manter-se regular junto aos órgãos elencados no subitem anterior e manter as mesmas condições habilitatórias deste certame, sob pena de reten</w:t>
      </w:r>
      <w:r>
        <w:rPr>
          <w:rFonts w:ascii="Arial" w:hAnsi="Arial" w:cs="Arial"/>
        </w:rPr>
        <w:t>ção do pagamento e/ou rescisão contratual.</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 xml:space="preserve">8.6. Havendo erro na Nota Fiscal / Fatura ou outra circunstância de responsabilidade da EMPRESA detentora da Ata que desaprove a liquidação da despesa, a mesma ficará pendente e o pagamento sustado até que sejam </w:t>
      </w:r>
      <w:r>
        <w:rPr>
          <w:rFonts w:ascii="Arial" w:hAnsi="Arial" w:cs="Arial"/>
        </w:rPr>
        <w:t>providenciadas as medidas saneadoras necessárias.</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8.7. Caso haja desequilíbrio econômico-financeiro, poderá haver revisão na ATA desde que, ocorram fatos inéditos que reflitam diretamente nas condições pactuadas, ou seja, a revisão contratual deverá ser b</w:t>
      </w:r>
      <w:r>
        <w:rPr>
          <w:rFonts w:ascii="Arial" w:hAnsi="Arial" w:cs="Arial"/>
        </w:rPr>
        <w:t>aseada em acontecimento imprevisível e inevitável, ou se previsível, de conseqüências incalculáveis. A álea ordinária, que implica um encargo previsível ou suportável, por si só, não autoriza a revisão contratual. A revisão contratual deverá ser comprovada</w:t>
      </w:r>
      <w:r>
        <w:rPr>
          <w:rFonts w:ascii="Arial" w:hAnsi="Arial" w:cs="Arial"/>
        </w:rPr>
        <w:t xml:space="preserve"> pela contratada através de documentos e fundamentação legal formal, podendo a mesma ser deferida após anuência da Prefeitura Municipal de Águas Frias. </w:t>
      </w:r>
    </w:p>
    <w:p w:rsidR="00A4781B" w:rsidRDefault="00A4781B">
      <w:pPr>
        <w:jc w:val="both"/>
        <w:rPr>
          <w:rFonts w:ascii="Arial" w:hAnsi="Arial" w:cs="Arial"/>
        </w:rPr>
      </w:pPr>
    </w:p>
    <w:p w:rsidR="00A4781B" w:rsidRDefault="00DD6367">
      <w:pPr>
        <w:jc w:val="both"/>
      </w:pPr>
      <w:r>
        <w:rPr>
          <w:rFonts w:ascii="Arial" w:hAnsi="Arial" w:cs="Arial"/>
        </w:rPr>
        <w:t>8.8. O valor total estimado desta Ata poderá ser utilizado integralmente ou não, conforme a necessidad</w:t>
      </w:r>
      <w:r>
        <w:rPr>
          <w:rFonts w:ascii="Arial" w:hAnsi="Arial" w:cs="Arial"/>
        </w:rPr>
        <w:t xml:space="preserve">e do </w:t>
      </w:r>
      <w:r>
        <w:rPr>
          <w:rFonts w:ascii="Arial" w:hAnsi="Arial" w:cs="Arial"/>
          <w:b/>
        </w:rPr>
        <w:t>MUNICÍPIO DE ÁGUAS FRIAS</w:t>
      </w:r>
      <w:r>
        <w:rPr>
          <w:rFonts w:ascii="Arial" w:hAnsi="Arial" w:cs="Arial"/>
        </w:rPr>
        <w:t>.</w:t>
      </w:r>
    </w:p>
    <w:p w:rsidR="00A4781B" w:rsidRDefault="00A4781B">
      <w:pPr>
        <w:jc w:val="both"/>
        <w:rPr>
          <w:rFonts w:ascii="Arial" w:hAnsi="Arial" w:cs="Arial"/>
        </w:rPr>
      </w:pPr>
    </w:p>
    <w:p w:rsidR="00A4781B" w:rsidRDefault="00DD6367">
      <w:pPr>
        <w:jc w:val="both"/>
        <w:rPr>
          <w:rFonts w:ascii="Arial" w:hAnsi="Arial" w:cs="Arial"/>
          <w:b/>
          <w:bCs/>
        </w:rPr>
      </w:pPr>
      <w:r>
        <w:rPr>
          <w:rFonts w:ascii="Arial" w:hAnsi="Arial" w:cs="Arial"/>
          <w:b/>
          <w:bCs/>
        </w:rPr>
        <w:t>9. DAS CONDIÇÕES DE ENTREGA E RECEBIMENTO DOS PRODUTOS</w:t>
      </w:r>
    </w:p>
    <w:p w:rsidR="00A4781B" w:rsidRDefault="00A4781B">
      <w:pPr>
        <w:jc w:val="both"/>
        <w:rPr>
          <w:rFonts w:ascii="Arial" w:hAnsi="Arial" w:cs="Arial"/>
          <w:b/>
          <w:bCs/>
        </w:rPr>
      </w:pPr>
    </w:p>
    <w:p w:rsidR="00A4781B" w:rsidRDefault="00DD6367">
      <w:pPr>
        <w:pStyle w:val="Corpodetexto2"/>
        <w:rPr>
          <w:rFonts w:ascii="Arial" w:hAnsi="Arial" w:cs="Arial"/>
          <w:b w:val="0"/>
          <w:bCs w:val="0"/>
          <w:shadow w:val="0"/>
          <w:color w:val="000000"/>
          <w:sz w:val="20"/>
          <w:szCs w:val="20"/>
        </w:rPr>
      </w:pPr>
      <w:r>
        <w:rPr>
          <w:rFonts w:ascii="Arial" w:hAnsi="Arial" w:cs="Arial"/>
          <w:b w:val="0"/>
          <w:bCs w:val="0"/>
          <w:shadow w:val="0"/>
          <w:color w:val="000000"/>
          <w:sz w:val="20"/>
          <w:szCs w:val="20"/>
        </w:rPr>
        <w:t>9.1. Os materiais/produtos serão fornecidos de acordo com as requisições encaminhadas pela Administração Municipal devidamente assinada pelo servidor responsável.</w:t>
      </w:r>
    </w:p>
    <w:p w:rsidR="00A4781B" w:rsidRDefault="00A4781B">
      <w:pPr>
        <w:jc w:val="both"/>
        <w:rPr>
          <w:rFonts w:ascii="Arial" w:hAnsi="Arial" w:cs="Arial"/>
          <w:b/>
          <w:bCs/>
          <w:shadow/>
          <w:color w:val="000000"/>
        </w:rPr>
      </w:pPr>
    </w:p>
    <w:p w:rsidR="00A4781B" w:rsidRDefault="00DD6367">
      <w:pPr>
        <w:jc w:val="both"/>
        <w:rPr>
          <w:rFonts w:ascii="Arial" w:hAnsi="Arial" w:cs="Arial"/>
        </w:rPr>
      </w:pPr>
      <w:r>
        <w:rPr>
          <w:rFonts w:ascii="Arial" w:hAnsi="Arial" w:cs="Arial"/>
        </w:rPr>
        <w:t>9.2.</w:t>
      </w:r>
      <w:r>
        <w:rPr>
          <w:rFonts w:ascii="Arial" w:hAnsi="Arial" w:cs="Arial"/>
        </w:rPr>
        <w:t xml:space="preserve"> A entrega dos produtos deverá ser efetuada sempre que solicitada, e não serão tolerados atrasos sem justificativas prévias.</w:t>
      </w:r>
    </w:p>
    <w:p w:rsidR="00A4781B" w:rsidRDefault="00A4781B">
      <w:pPr>
        <w:jc w:val="both"/>
        <w:rPr>
          <w:rFonts w:ascii="Arial" w:hAnsi="Arial" w:cs="Arial"/>
        </w:rPr>
      </w:pPr>
    </w:p>
    <w:p w:rsidR="00A4781B" w:rsidRDefault="00DD6367">
      <w:pPr>
        <w:jc w:val="both"/>
      </w:pPr>
      <w:r>
        <w:rPr>
          <w:rFonts w:ascii="Arial" w:hAnsi="Arial" w:cs="Arial"/>
        </w:rPr>
        <w:t xml:space="preserve">9.3. Se a detentora com preço registrado em primeiro lugar não receber ou não retirar a Nota de Empenho ou Ordem de Fornecimento, </w:t>
      </w:r>
      <w:r>
        <w:rPr>
          <w:rFonts w:ascii="Arial" w:hAnsi="Arial" w:cs="Arial"/>
        </w:rPr>
        <w:t xml:space="preserve">no prazo de 02 (dois) dias úteis, contado da data da convocação, o </w:t>
      </w:r>
      <w:r>
        <w:rPr>
          <w:rFonts w:ascii="Arial" w:hAnsi="Arial" w:cs="Arial"/>
          <w:b/>
        </w:rPr>
        <w:t>MUNICÍPIO DE ÁGUAS FRIAS</w:t>
      </w:r>
      <w:r>
        <w:rPr>
          <w:rFonts w:ascii="Arial" w:hAnsi="Arial" w:cs="Arial"/>
        </w:rPr>
        <w:t xml:space="preserve"> convocará a empresa com preço registrado em segundo lugar, para efetuar o fornecimento, ao preço do primeiro classificado, e assim por diante quanto às demais deten</w:t>
      </w:r>
      <w:r>
        <w:rPr>
          <w:rFonts w:ascii="Arial" w:hAnsi="Arial" w:cs="Arial"/>
        </w:rPr>
        <w:t>toras, sendo aplicadas às faltosas as penalidades descritas no item 10.</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9.3.1. Será dado como retirada / recebida, a Nota de Empenho ou Ordem de Fornecimento enviada via fac-simile.</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 xml:space="preserve">9.4. Os produtos objeto desta licitação deverão ser entregues de acordo </w:t>
      </w:r>
      <w:r>
        <w:rPr>
          <w:rFonts w:ascii="Arial" w:hAnsi="Arial" w:cs="Arial"/>
        </w:rPr>
        <w:t xml:space="preserve">com as Ordem de Fornecimento para cada a qual será emitido o Cupom Fiscal, e posterior emissão de Nota Fiscal  de acordo com a Nota de Empenho, constando o número da Ata de Registro de Preços, o produto, o valor unitário, a quantidade, o valor total, além </w:t>
      </w:r>
      <w:r>
        <w:rPr>
          <w:rFonts w:ascii="Arial" w:hAnsi="Arial" w:cs="Arial"/>
        </w:rPr>
        <w:t>das demais exigências legais.</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 xml:space="preserve">9.5. O recebimento definitivo do objeto desta Ata, não exime o fornecedor de ser responsabilizado, dentro das penalidades previstas na Lei 8.666/93 e alterações, pela má qualidade que venha a ser constatada durante o uso, </w:t>
      </w:r>
      <w:r>
        <w:rPr>
          <w:rFonts w:ascii="Arial" w:hAnsi="Arial" w:cs="Arial"/>
        </w:rPr>
        <w:t>dentro do prazo de validade, dos produtos fornecidos.</w:t>
      </w:r>
    </w:p>
    <w:p w:rsidR="00A4781B" w:rsidRDefault="00A4781B">
      <w:pPr>
        <w:jc w:val="both"/>
        <w:rPr>
          <w:rFonts w:ascii="Arial" w:hAnsi="Arial" w:cs="Arial"/>
          <w:b/>
          <w:bCs/>
        </w:rPr>
      </w:pPr>
    </w:p>
    <w:p w:rsidR="00A4781B" w:rsidRDefault="00DD6367">
      <w:pPr>
        <w:jc w:val="both"/>
        <w:rPr>
          <w:rFonts w:ascii="Arial" w:hAnsi="Arial" w:cs="Arial"/>
          <w:b/>
          <w:bCs/>
        </w:rPr>
      </w:pPr>
      <w:r>
        <w:rPr>
          <w:rFonts w:ascii="Arial" w:hAnsi="Arial" w:cs="Arial"/>
          <w:b/>
          <w:bCs/>
        </w:rPr>
        <w:t>10. DAS SANÇÕES</w:t>
      </w:r>
    </w:p>
    <w:p w:rsidR="00A4781B" w:rsidRDefault="00A4781B">
      <w:pPr>
        <w:jc w:val="both"/>
        <w:rPr>
          <w:rFonts w:ascii="Arial" w:hAnsi="Arial" w:cs="Arial"/>
          <w:b/>
          <w:bCs/>
        </w:rPr>
      </w:pPr>
    </w:p>
    <w:p w:rsidR="00A4781B" w:rsidRDefault="00DD6367">
      <w:pPr>
        <w:jc w:val="both"/>
      </w:pPr>
      <w:r>
        <w:rPr>
          <w:rFonts w:ascii="Arial" w:hAnsi="Arial" w:cs="Arial"/>
        </w:rPr>
        <w:t>10.1. O atraso injustificado na entrega do objeto contratado, implica no pagamento de multa de 1% (um por cento) por dia de atraso, limitada a 10% (dez por cento), calculada sobre o va</w:t>
      </w:r>
      <w:r>
        <w:rPr>
          <w:rFonts w:ascii="Arial" w:hAnsi="Arial" w:cs="Arial"/>
        </w:rPr>
        <w:t xml:space="preserve">lor da parcela em atraso ou da nota de empenho, isentando em conseqüência o </w:t>
      </w:r>
      <w:r>
        <w:rPr>
          <w:rFonts w:ascii="Arial" w:hAnsi="Arial" w:cs="Arial"/>
          <w:b/>
        </w:rPr>
        <w:t xml:space="preserve">MUNICÍPIO DE ÁGUAS FRIAS </w:t>
      </w:r>
      <w:r>
        <w:rPr>
          <w:rFonts w:ascii="Arial" w:hAnsi="Arial" w:cs="Arial"/>
        </w:rPr>
        <w:t>de quaisquer acréscimos, sob qualquer título, relativos ao período em atraso.</w:t>
      </w:r>
    </w:p>
    <w:p w:rsidR="00A4781B" w:rsidRDefault="00A4781B">
      <w:pPr>
        <w:jc w:val="both"/>
        <w:rPr>
          <w:rFonts w:ascii="Arial" w:hAnsi="Arial" w:cs="Arial"/>
        </w:rPr>
      </w:pPr>
    </w:p>
    <w:p w:rsidR="00A4781B" w:rsidRDefault="00DD6367">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w:t>
      </w:r>
      <w:r>
        <w:rPr>
          <w:rFonts w:ascii="Arial" w:hAnsi="Arial" w:cs="Arial"/>
        </w:rPr>
        <w:t>ora multa correspondente a 1% (um por cento) por dia de atraso, limitada a 10% (dez por cento) do valor da parcela em atraso.</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10.3 A inexecução parcial do ajuste ou a execução parcial em desacordo com a presente Ata, implica no pagamento de multa de 10% (</w:t>
      </w:r>
      <w:r>
        <w:rPr>
          <w:rFonts w:ascii="Arial" w:hAnsi="Arial" w:cs="Arial"/>
        </w:rPr>
        <w:t xml:space="preserve">dez por cento) calculada sobre o valor da parcela inexecutada ou executada em desacordo. </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w:t>
      </w:r>
      <w:r>
        <w:rPr>
          <w:rFonts w:ascii="Arial" w:hAnsi="Arial" w:cs="Arial"/>
        </w:rPr>
        <w:t xml:space="preserve">total do contrato e/ou da nota de empenho. </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A4781B" w:rsidRDefault="00A4781B">
      <w:pPr>
        <w:jc w:val="both"/>
        <w:rPr>
          <w:rFonts w:ascii="Arial" w:hAnsi="Arial" w:cs="Arial"/>
        </w:rPr>
      </w:pPr>
    </w:p>
    <w:p w:rsidR="00A4781B" w:rsidRDefault="00DD6367">
      <w:pPr>
        <w:jc w:val="both"/>
      </w:pPr>
      <w:r>
        <w:rPr>
          <w:rFonts w:ascii="Arial" w:hAnsi="Arial" w:cs="Arial"/>
        </w:rPr>
        <w:t>10.6 A aplicação de mul</w:t>
      </w:r>
      <w:r>
        <w:rPr>
          <w:rFonts w:ascii="Arial" w:hAnsi="Arial" w:cs="Arial"/>
        </w:rPr>
        <w:t xml:space="preserve">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A4781B" w:rsidRDefault="00DD6367">
      <w:pPr>
        <w:jc w:val="both"/>
        <w:rPr>
          <w:rFonts w:ascii="Arial" w:hAnsi="Arial" w:cs="Arial"/>
        </w:rPr>
      </w:pPr>
      <w:r>
        <w:rPr>
          <w:rFonts w:ascii="Arial" w:hAnsi="Arial" w:cs="Arial"/>
        </w:rPr>
        <w:t>Parágrafo Primeiro: As</w:t>
      </w:r>
      <w:r>
        <w:rPr>
          <w:rFonts w:ascii="Arial" w:hAnsi="Arial" w:cs="Arial"/>
        </w:rPr>
        <w:t xml:space="preserve"> penalidades poderão ser aplicadas isoladamente ou cumulativamente, nos termos do art. 87 da Lei n° 8.666/93.</w:t>
      </w:r>
    </w:p>
    <w:p w:rsidR="00A4781B" w:rsidRDefault="00A4781B">
      <w:pPr>
        <w:ind w:firstLine="142"/>
        <w:jc w:val="both"/>
        <w:rPr>
          <w:rFonts w:ascii="Arial" w:hAnsi="Arial" w:cs="Arial"/>
        </w:rPr>
      </w:pPr>
    </w:p>
    <w:p w:rsidR="00A4781B" w:rsidRDefault="00DD6367">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A4781B" w:rsidRDefault="00A4781B">
      <w:pPr>
        <w:ind w:firstLine="142"/>
        <w:jc w:val="both"/>
        <w:rPr>
          <w:rFonts w:ascii="Arial" w:hAnsi="Arial" w:cs="Arial"/>
        </w:rPr>
      </w:pPr>
    </w:p>
    <w:p w:rsidR="00A4781B" w:rsidRDefault="00DD6367">
      <w:pPr>
        <w:jc w:val="both"/>
      </w:pPr>
      <w:r>
        <w:rPr>
          <w:rFonts w:ascii="Arial" w:hAnsi="Arial" w:cs="Arial"/>
        </w:rPr>
        <w:t>Par</w:t>
      </w:r>
      <w:r>
        <w:rPr>
          <w:rFonts w:ascii="Arial" w:hAnsi="Arial" w:cs="Arial"/>
        </w:rPr>
        <w:t xml:space="preserve">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w:t>
      </w:r>
      <w:r>
        <w:rPr>
          <w:rFonts w:ascii="Arial" w:hAnsi="Arial" w:cs="Arial"/>
        </w:rPr>
        <w:t>.</w:t>
      </w:r>
    </w:p>
    <w:p w:rsidR="00A4781B" w:rsidRDefault="00A4781B">
      <w:pPr>
        <w:jc w:val="both"/>
        <w:rPr>
          <w:rFonts w:ascii="Arial" w:hAnsi="Arial" w:cs="Arial"/>
        </w:rPr>
      </w:pPr>
    </w:p>
    <w:p w:rsidR="00A4781B" w:rsidRDefault="00A4781B">
      <w:pPr>
        <w:jc w:val="both"/>
        <w:rPr>
          <w:rFonts w:ascii="Arial" w:hAnsi="Arial" w:cs="Arial"/>
          <w:b/>
        </w:rPr>
      </w:pPr>
    </w:p>
    <w:p w:rsidR="00A4781B" w:rsidRDefault="00DD6367">
      <w:pPr>
        <w:jc w:val="both"/>
        <w:rPr>
          <w:rFonts w:ascii="Arial" w:hAnsi="Arial" w:cs="Arial"/>
          <w:b/>
        </w:rPr>
      </w:pPr>
      <w:r>
        <w:rPr>
          <w:rFonts w:ascii="Arial" w:hAnsi="Arial" w:cs="Arial"/>
          <w:b/>
        </w:rPr>
        <w:t>11. DO CANCELAMENTO DOS PREÇOS REGISTRADOS</w:t>
      </w:r>
    </w:p>
    <w:p w:rsidR="00A4781B" w:rsidRDefault="00A4781B">
      <w:pPr>
        <w:jc w:val="both"/>
        <w:rPr>
          <w:rFonts w:ascii="Arial" w:hAnsi="Arial" w:cs="Arial"/>
          <w:b/>
        </w:rPr>
      </w:pPr>
    </w:p>
    <w:p w:rsidR="00A4781B" w:rsidRDefault="00DD6367">
      <w:pPr>
        <w:jc w:val="both"/>
        <w:rPr>
          <w:rFonts w:ascii="Arial" w:hAnsi="Arial" w:cs="Arial"/>
        </w:rPr>
      </w:pPr>
      <w:r>
        <w:rPr>
          <w:rFonts w:ascii="Arial" w:hAnsi="Arial" w:cs="Arial"/>
        </w:rPr>
        <w:t>11.1 Os preços registrados poderão ser cancelados</w:t>
      </w:r>
      <w:r>
        <w:rPr>
          <w:rFonts w:ascii="Arial" w:hAnsi="Arial" w:cs="Arial"/>
        </w:rPr>
        <w:t xml:space="preserve"> nos seguintes casos:</w:t>
      </w:r>
    </w:p>
    <w:p w:rsidR="00A4781B" w:rsidRDefault="00A4781B">
      <w:pPr>
        <w:jc w:val="both"/>
        <w:rPr>
          <w:rFonts w:ascii="Arial" w:hAnsi="Arial" w:cs="Arial"/>
        </w:rPr>
      </w:pPr>
    </w:p>
    <w:p w:rsidR="00A4781B" w:rsidRDefault="00DD6367">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I – a detentora descumprir as condições da ata de registro de preços;</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 xml:space="preserve">a) Nenhuma sanção será aplicada sem o devido processo administrativo, assegurada a defesa prévia do interesse e </w:t>
      </w:r>
      <w:r>
        <w:rPr>
          <w:rFonts w:ascii="Arial" w:hAnsi="Arial" w:cs="Arial"/>
        </w:rPr>
        <w:t>recurso nos prazos definidos em lei, sendo-lhes franqueada vista ao processo.</w:t>
      </w:r>
    </w:p>
    <w:p w:rsidR="00A4781B" w:rsidRDefault="00A4781B">
      <w:pPr>
        <w:jc w:val="both"/>
        <w:rPr>
          <w:rFonts w:ascii="Arial" w:hAnsi="Arial" w:cs="Arial"/>
          <w:b/>
          <w:bCs/>
        </w:rPr>
      </w:pPr>
    </w:p>
    <w:p w:rsidR="00A4781B" w:rsidRDefault="00DD6367">
      <w:pPr>
        <w:jc w:val="both"/>
        <w:rPr>
          <w:rFonts w:ascii="Arial" w:hAnsi="Arial" w:cs="Arial"/>
        </w:rPr>
      </w:pPr>
      <w:r>
        <w:rPr>
          <w:rFonts w:ascii="Arial" w:hAnsi="Arial" w:cs="Arial"/>
        </w:rPr>
        <w:t>b) “Quem convocado dentro do prazo de validade da sua proposta não celebrar o contrato, deixar de entregar ou apresentar documentação falsa exigida para o certame, ensejar o ret</w:t>
      </w:r>
      <w:r>
        <w:rPr>
          <w:rFonts w:ascii="Arial" w:hAnsi="Arial" w:cs="Arial"/>
        </w:rPr>
        <w:t xml:space="preserve">ardamento da execução de seu objeto, não mantiver a proposta, falhar ou fraudar na execução do contrato, comportar-se de modo inidôneo ou cometer fraude fiscal ficará, impedido de licitar e contratar com a União, Estados, Distrito Federal ou Municípios e, </w:t>
      </w:r>
      <w:r>
        <w:rPr>
          <w:rFonts w:ascii="Arial" w:hAnsi="Arial" w:cs="Arial"/>
        </w:rPr>
        <w:t>será descredenciado no Sicaf ou nos sistemas de cadastramento de fornecedores a que se refere o inciso XIV do art. 4º da Lei 10.520/02, pelo prazo de até 5 (cinco) anos”.</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II – a detentora não retirar a nota de empenho ou instrumento equivalente no prazo e</w:t>
      </w:r>
      <w:r>
        <w:rPr>
          <w:rFonts w:ascii="Arial" w:hAnsi="Arial" w:cs="Arial"/>
        </w:rPr>
        <w:t>stabelecido, sem justificativa aceitável;</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III – a detentora der causa à rescisão administrativa de contrato de fornecimento;</w:t>
      </w:r>
    </w:p>
    <w:p w:rsidR="00A4781B" w:rsidRDefault="00A4781B">
      <w:pPr>
        <w:jc w:val="both"/>
        <w:rPr>
          <w:rFonts w:ascii="Arial" w:hAnsi="Arial" w:cs="Arial"/>
          <w:b/>
          <w:bCs/>
        </w:rPr>
      </w:pPr>
    </w:p>
    <w:p w:rsidR="00A4781B" w:rsidRDefault="00DD6367">
      <w:pPr>
        <w:jc w:val="both"/>
        <w:rPr>
          <w:rFonts w:ascii="Arial" w:hAnsi="Arial" w:cs="Arial"/>
        </w:rPr>
      </w:pPr>
      <w:r>
        <w:rPr>
          <w:rFonts w:ascii="Arial" w:hAnsi="Arial" w:cs="Arial"/>
        </w:rPr>
        <w:t>IV – em qualquer hipótese de inexecução total ou parcial do contrato de fornecimento;</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 xml:space="preserve">V – os preços registrados se apresentarem </w:t>
      </w:r>
      <w:r>
        <w:rPr>
          <w:rFonts w:ascii="Arial" w:hAnsi="Arial" w:cs="Arial"/>
        </w:rPr>
        <w:t xml:space="preserve">superiores aos praticados no mercado, e não houver acordo quanto à sua atualização: </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VI – por razões de interesse público, devidamente fundamentadas;</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11.1.2 Pela detentora da ata, mediante solicitação por escrito, quando:</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I – os preços registrados se ap</w:t>
      </w:r>
      <w:r>
        <w:rPr>
          <w:rFonts w:ascii="Arial" w:hAnsi="Arial" w:cs="Arial"/>
        </w:rPr>
        <w:t>resentarem inferiores aos praticados no mercado, e não houver acordo quanto à sua atualização;</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II – comprovar a impossibilidade de executar o contrato de acordo com a ata de registro de preços.</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lastRenderedPageBreak/>
        <w:t>11.2. Nas hipóteses previstas no subitem 11.1.1, a comunicaç</w:t>
      </w:r>
      <w:r>
        <w:rPr>
          <w:rFonts w:ascii="Arial" w:hAnsi="Arial" w:cs="Arial"/>
        </w:rPr>
        <w:t>ão do cancelamento de preço registrado será publicada no Jornal Oficial do Estado de Santa Catarina juntando-se o comprovante ao expediente que deu origem ao registro.</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11.3. A detentora da ata poderá solicitar o cancelamento do registro do preço através d</w:t>
      </w:r>
      <w:r>
        <w:rPr>
          <w:rFonts w:ascii="Arial" w:hAnsi="Arial" w:cs="Arial"/>
        </w:rPr>
        <w:t xml:space="preserve">e requerimento a ser protocolado no Setor de Compras e Licitações, de segunda à sexta feira em horário normal de expediente. </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11.3.1. Caso não verifique fundamentação em sua solicitação, a detentora sujeitar-se-á às sanções administrativas previstas na pr</w:t>
      </w:r>
      <w:r>
        <w:rPr>
          <w:rFonts w:ascii="Arial" w:hAnsi="Arial" w:cs="Arial"/>
        </w:rPr>
        <w:t>esente, sendo assegurado à mesma o contraditório e a ampla defesa.</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 xml:space="preserve">11.4. Cancelada a Ata em relação a uma detentora, poderá ser convocada aquela com classificação imediatamente subseqüente, se registrado mais de um preço, para fornecer ao preço do primeiro classificado. </w:t>
      </w:r>
    </w:p>
    <w:p w:rsidR="00A4781B" w:rsidRDefault="00A4781B">
      <w:pPr>
        <w:jc w:val="both"/>
        <w:rPr>
          <w:rFonts w:ascii="Arial" w:hAnsi="Arial" w:cs="Arial"/>
        </w:rPr>
      </w:pPr>
    </w:p>
    <w:p w:rsidR="00A4781B" w:rsidRDefault="00DD6367">
      <w:pPr>
        <w:jc w:val="both"/>
      </w:pPr>
      <w:r>
        <w:rPr>
          <w:rFonts w:ascii="Arial" w:hAnsi="Arial" w:cs="Arial"/>
        </w:rPr>
        <w:t>11.5. Ocorrendo cancelamento do registro de preços</w:t>
      </w:r>
      <w:r>
        <w:rPr>
          <w:rFonts w:ascii="Arial" w:hAnsi="Arial" w:cs="Arial"/>
        </w:rPr>
        <w:t xml:space="preserve"> pelo </w:t>
      </w:r>
      <w:r>
        <w:rPr>
          <w:rFonts w:ascii="Arial" w:hAnsi="Arial" w:cs="Arial"/>
          <w:b/>
        </w:rPr>
        <w:t>MUNICÍPIO DE ÁGUAS FRIAS</w:t>
      </w:r>
      <w:r>
        <w:rPr>
          <w:rFonts w:ascii="Arial" w:hAnsi="Arial" w:cs="Arial"/>
        </w:rPr>
        <w:t>, a empresa detentora será comunicada por correspondência com aviso de recebimento.</w:t>
      </w:r>
    </w:p>
    <w:p w:rsidR="00A4781B" w:rsidRDefault="00A4781B">
      <w:pPr>
        <w:jc w:val="both"/>
        <w:rPr>
          <w:rFonts w:ascii="Arial" w:hAnsi="Arial" w:cs="Arial"/>
        </w:rPr>
      </w:pPr>
    </w:p>
    <w:p w:rsidR="00A4781B" w:rsidRDefault="00DD6367">
      <w:pPr>
        <w:jc w:val="both"/>
      </w:pPr>
      <w:r>
        <w:rPr>
          <w:rFonts w:ascii="Arial" w:hAnsi="Arial" w:cs="Arial"/>
        </w:rPr>
        <w:t xml:space="preserve">11.5.1. No caso de ser ignorado, incerto ou inacessível, o endereço da detentora, a comunicação será feita através do Quadro de Avisos e/ou  </w:t>
      </w:r>
      <w:r>
        <w:rPr>
          <w:rFonts w:ascii="Arial" w:hAnsi="Arial" w:cs="Arial"/>
        </w:rPr>
        <w:t xml:space="preserve">no site Oficial do Município, </w:t>
      </w:r>
      <w:hyperlink r:id="rId7">
        <w:r>
          <w:rPr>
            <w:rStyle w:val="LinkdaInternet"/>
            <w:rFonts w:ascii="Arial" w:hAnsi="Arial" w:cs="Arial"/>
          </w:rPr>
          <w:t>www.aguasfrias.sc.gov.br</w:t>
        </w:r>
      </w:hyperlink>
      <w:r>
        <w:rPr>
          <w:rFonts w:ascii="Arial" w:hAnsi="Arial" w:cs="Arial"/>
        </w:rPr>
        <w:t>, considerando-se cancelado o preço registrado a partir da publicação.</w:t>
      </w:r>
    </w:p>
    <w:p w:rsidR="00A4781B" w:rsidRDefault="00A4781B">
      <w:pPr>
        <w:jc w:val="both"/>
        <w:rPr>
          <w:rFonts w:ascii="Arial" w:hAnsi="Arial" w:cs="Arial"/>
        </w:rPr>
      </w:pPr>
    </w:p>
    <w:p w:rsidR="00A4781B" w:rsidRDefault="00DD6367">
      <w:pPr>
        <w:jc w:val="both"/>
        <w:rPr>
          <w:rFonts w:ascii="Arial" w:hAnsi="Arial" w:cs="Arial"/>
          <w:b/>
        </w:rPr>
      </w:pPr>
      <w:r>
        <w:rPr>
          <w:rFonts w:ascii="Arial" w:hAnsi="Arial" w:cs="Arial"/>
          <w:b/>
        </w:rPr>
        <w:t>12. DA PUBLICIDADE</w:t>
      </w:r>
    </w:p>
    <w:p w:rsidR="00A4781B" w:rsidRDefault="00A4781B">
      <w:pPr>
        <w:jc w:val="both"/>
        <w:rPr>
          <w:rFonts w:ascii="Arial" w:hAnsi="Arial" w:cs="Arial"/>
          <w:b/>
        </w:rPr>
      </w:pPr>
    </w:p>
    <w:p w:rsidR="00A4781B" w:rsidRDefault="00DD6367">
      <w:pPr>
        <w:jc w:val="both"/>
        <w:rPr>
          <w:rFonts w:ascii="Arial" w:hAnsi="Arial" w:cs="Arial"/>
        </w:rPr>
      </w:pPr>
      <w:r>
        <w:rPr>
          <w:rFonts w:ascii="Arial" w:hAnsi="Arial" w:cs="Arial"/>
        </w:rPr>
        <w:t>12.1 A Ata de Registro de Preços  e suas alterações, se ho</w:t>
      </w:r>
      <w:r>
        <w:rPr>
          <w:rFonts w:ascii="Arial" w:hAnsi="Arial" w:cs="Arial"/>
        </w:rPr>
        <w:t>uver, será publicada no órgão oficial de divulgação do Município.</w:t>
      </w:r>
    </w:p>
    <w:p w:rsidR="00A4781B" w:rsidRDefault="00A4781B">
      <w:pPr>
        <w:jc w:val="both"/>
        <w:rPr>
          <w:rFonts w:ascii="Arial" w:hAnsi="Arial" w:cs="Arial"/>
        </w:rPr>
      </w:pPr>
    </w:p>
    <w:p w:rsidR="00A4781B" w:rsidRDefault="00DD6367">
      <w:pPr>
        <w:jc w:val="both"/>
        <w:rPr>
          <w:rFonts w:ascii="Arial" w:hAnsi="Arial" w:cs="Arial"/>
          <w:b/>
        </w:rPr>
      </w:pPr>
      <w:r>
        <w:rPr>
          <w:rFonts w:ascii="Arial" w:hAnsi="Arial" w:cs="Arial"/>
          <w:b/>
        </w:rPr>
        <w:t>13. DA REVISÃO DOS PREÇOS E DO EQUILÍBRIO ECONÔMICO-FINANCEIRO</w:t>
      </w:r>
    </w:p>
    <w:p w:rsidR="00A4781B" w:rsidRDefault="00A4781B">
      <w:pPr>
        <w:jc w:val="both"/>
        <w:rPr>
          <w:rFonts w:ascii="Arial" w:hAnsi="Arial" w:cs="Arial"/>
          <w:b/>
        </w:rPr>
      </w:pPr>
    </w:p>
    <w:p w:rsidR="00A4781B" w:rsidRDefault="00DD6367">
      <w:pPr>
        <w:jc w:val="both"/>
        <w:rPr>
          <w:rFonts w:ascii="Arial" w:hAnsi="Arial" w:cs="Arial"/>
        </w:rPr>
      </w:pPr>
      <w:r>
        <w:rPr>
          <w:rFonts w:ascii="Arial" w:hAnsi="Arial" w:cs="Arial"/>
        </w:rPr>
        <w:t>13.1. Se houver desequilíbrio da equação econômico-financeira inicial da ata, os preços registrados poderão ser revistos, a q</w:t>
      </w:r>
      <w:r>
        <w:rPr>
          <w:rFonts w:ascii="Arial" w:hAnsi="Arial" w:cs="Arial"/>
        </w:rPr>
        <w:t xml:space="preserve">ualquer tempo. </w:t>
      </w:r>
    </w:p>
    <w:p w:rsidR="00A4781B" w:rsidRDefault="00A4781B">
      <w:pPr>
        <w:jc w:val="both"/>
        <w:rPr>
          <w:rFonts w:ascii="Arial" w:hAnsi="Arial" w:cs="Arial"/>
        </w:rPr>
      </w:pPr>
    </w:p>
    <w:p w:rsidR="00A4781B" w:rsidRDefault="00DD6367">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13.1.2. E</w:t>
      </w:r>
      <w:r>
        <w:rPr>
          <w:rFonts w:ascii="Arial" w:hAnsi="Arial" w:cs="Arial"/>
        </w:rPr>
        <w:t>m qualquer hipótese os preços decorrentes de revisão não ultrapassarão os praticados no mercado.</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w:t>
      </w:r>
      <w:r>
        <w:rPr>
          <w:rFonts w:ascii="Arial" w:hAnsi="Arial" w:cs="Arial"/>
        </w:rPr>
        <w:t xml:space="preserve"> (dez) dias contados da data da ocorrência do fato motivador do desequilíbrio, devidamente fundamentado, e acompanhado dos seguintes documentos:</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I – Planilha de composição do novo preço, com os mesmos elementos formadores dos preços originalmente registra</w:t>
      </w:r>
      <w:r>
        <w:rPr>
          <w:rFonts w:ascii="Arial" w:hAnsi="Arial" w:cs="Arial"/>
        </w:rPr>
        <w:t>dos devidamente assinada sobre carimbo da empresa;</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II – Cópia autenticada da(s) Nota(s) Fiscal(is) dos elementos formadores do novo preço.</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13.4. Sendo procedente o requerimento da empresa detentora da ata, o equilíbrio econômico-financeiro será concedido</w:t>
      </w:r>
      <w:r>
        <w:rPr>
          <w:rFonts w:ascii="Arial" w:hAnsi="Arial" w:cs="Arial"/>
        </w:rPr>
        <w:t xml:space="preserve"> a partir da data do protocolo do pedido. </w:t>
      </w:r>
    </w:p>
    <w:p w:rsidR="00A4781B" w:rsidRDefault="00A4781B">
      <w:pPr>
        <w:jc w:val="both"/>
        <w:rPr>
          <w:rFonts w:ascii="Arial" w:hAnsi="Arial" w:cs="Arial"/>
        </w:rPr>
      </w:pPr>
    </w:p>
    <w:p w:rsidR="00A4781B" w:rsidRDefault="00DD6367">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A4781B" w:rsidRDefault="00A4781B">
      <w:pPr>
        <w:jc w:val="both"/>
        <w:rPr>
          <w:rFonts w:ascii="Arial" w:hAnsi="Arial" w:cs="Arial"/>
        </w:rPr>
      </w:pPr>
    </w:p>
    <w:p w:rsidR="00A4781B" w:rsidRDefault="00DD6367">
      <w:pPr>
        <w:jc w:val="both"/>
        <w:rPr>
          <w:rFonts w:ascii="Arial" w:eastAsia="Calibri" w:hAnsi="Arial" w:cs="Arial"/>
          <w:b/>
        </w:rPr>
      </w:pPr>
      <w:r>
        <w:rPr>
          <w:rFonts w:ascii="Arial" w:eastAsia="Calibri" w:hAnsi="Arial" w:cs="Arial"/>
          <w:b/>
        </w:rPr>
        <w:t>14- PROTEÇÃO DADOS PESSOAIS</w:t>
      </w:r>
    </w:p>
    <w:p w:rsidR="00A4781B" w:rsidRDefault="00A4781B">
      <w:pPr>
        <w:jc w:val="both"/>
        <w:rPr>
          <w:rFonts w:ascii="Arial" w:eastAsia="Calibri" w:hAnsi="Arial" w:cs="Arial"/>
          <w:b/>
        </w:rPr>
      </w:pPr>
    </w:p>
    <w:p w:rsidR="00A4781B" w:rsidRDefault="00DD6367">
      <w:pPr>
        <w:jc w:val="both"/>
        <w:rPr>
          <w:rFonts w:ascii="Arial" w:eastAsia="Calibri" w:hAnsi="Arial" w:cs="Arial"/>
        </w:rPr>
      </w:pPr>
      <w:r>
        <w:rPr>
          <w:rFonts w:ascii="Arial" w:eastAsia="Calibri" w:hAnsi="Arial" w:cs="Arial"/>
        </w:rPr>
        <w:t xml:space="preserve">14.1 Em atendimento ao disposto na Lei n. </w:t>
      </w:r>
      <w:r>
        <w:rPr>
          <w:rFonts w:ascii="Arial" w:eastAsia="Calibri" w:hAnsi="Arial" w:cs="Arial"/>
        </w:rPr>
        <w:t xml:space="preserve">13.709/2018 - Lei Geral de Proteção de Dados Pessoais (LGPD), o CONTRATANTE/MUNICÍPIO DE ÁGUAS FRIAS, para a execução do serviço objeto deste </w:t>
      </w:r>
      <w:r>
        <w:rPr>
          <w:rFonts w:ascii="Arial" w:eastAsia="Calibri" w:hAnsi="Arial" w:cs="Arial"/>
        </w:rPr>
        <w:lastRenderedPageBreak/>
        <w:t>contrato, poderá, quando necessário, ter acesso aos dados pessoais dos representantes da CONTRATADA/DETENTORA DA A</w:t>
      </w:r>
      <w:r>
        <w:rPr>
          <w:rFonts w:ascii="Arial" w:eastAsia="Calibri" w:hAnsi="Arial" w:cs="Arial"/>
        </w:rPr>
        <w:t>TA.</w:t>
      </w:r>
    </w:p>
    <w:p w:rsidR="00A4781B" w:rsidRDefault="00DD6367">
      <w:pPr>
        <w:jc w:val="both"/>
        <w:rPr>
          <w:rFonts w:ascii="Arial" w:eastAsia="Calibri" w:hAnsi="Arial" w:cs="Arial"/>
        </w:rPr>
      </w:pPr>
      <w:r>
        <w:rPr>
          <w:rFonts w:ascii="Arial" w:eastAsia="Calibri" w:hAnsi="Arial" w:cs="Arial"/>
        </w:rPr>
        <w:t>14.2 O Município e a Contratada se comprometem a proteger os direitos fundamentais de liberdade e de privacidade e o livre desenvolvimento da personalidade da pessoa natural, relativos ao tratamento de dados pessoais, inclusive nos meios digitais, gara</w:t>
      </w:r>
      <w:r>
        <w:rPr>
          <w:rFonts w:ascii="Arial" w:eastAsia="Calibri" w:hAnsi="Arial" w:cs="Arial"/>
        </w:rPr>
        <w:t>ntindo que:</w:t>
      </w:r>
    </w:p>
    <w:p w:rsidR="00A4781B" w:rsidRDefault="00DD6367">
      <w:pPr>
        <w:jc w:val="both"/>
        <w:rPr>
          <w:rFonts w:ascii="Arial" w:eastAsia="Calibri" w:hAnsi="Arial" w:cs="Arial"/>
        </w:rPr>
      </w:pPr>
      <w:r>
        <w:rPr>
          <w:rFonts w:ascii="Arial" w:eastAsia="Calibri" w:hAnsi="Arial" w:cs="Arial"/>
        </w:rPr>
        <w:t xml:space="preserve">a) o tratamento de dados pessoais dar-se-á de acordo com as bases legais previstas nas hipóteses dos arts. 7º, 11 e/ou 14 da Lei 13.709/2018, às quais se submeterão os serviços, e para propósitos legítimos, específicos, explícitos e informados </w:t>
      </w:r>
      <w:r>
        <w:rPr>
          <w:rFonts w:ascii="Arial" w:eastAsia="Calibri" w:hAnsi="Arial" w:cs="Arial"/>
        </w:rPr>
        <w:t>ao titular;</w:t>
      </w:r>
    </w:p>
    <w:p w:rsidR="00A4781B" w:rsidRDefault="00DD6367">
      <w:pPr>
        <w:jc w:val="both"/>
        <w:rPr>
          <w:rFonts w:ascii="Arial" w:eastAsia="Calibri" w:hAnsi="Arial" w:cs="Arial"/>
        </w:rPr>
      </w:pPr>
      <w:r>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w:t>
      </w:r>
      <w:r>
        <w:rPr>
          <w:rFonts w:ascii="Arial" w:eastAsia="Calibri" w:hAnsi="Arial" w:cs="Arial"/>
        </w:rPr>
        <w:t>or requisição da ANPD;</w:t>
      </w:r>
    </w:p>
    <w:p w:rsidR="00A4781B" w:rsidRDefault="00DD6367">
      <w:pPr>
        <w:jc w:val="both"/>
        <w:rPr>
          <w:rFonts w:ascii="Arial" w:eastAsia="Calibri" w:hAnsi="Arial" w:cs="Arial"/>
        </w:rPr>
      </w:pPr>
      <w:r>
        <w:rPr>
          <w:rFonts w:ascii="Arial" w:eastAsia="Calibri" w:hAnsi="Arial" w:cs="Arial"/>
        </w:rPr>
        <w:t>c) em caso de necessidade de coleta de dados pessoais dos titulares mediante consentimento, indispensáveis à própria prestação do serviço, esta será realizada após prévia aprovação do Município de, responsabilizando-se a Contratada p</w:t>
      </w:r>
      <w:r>
        <w:rPr>
          <w:rFonts w:ascii="Arial" w:eastAsia="Calibri" w:hAnsi="Arial" w:cs="Arial"/>
        </w:rPr>
        <w:t xml:space="preserve">ela obtenção e gestão. </w:t>
      </w:r>
    </w:p>
    <w:p w:rsidR="00A4781B" w:rsidRDefault="00DD6367">
      <w:pPr>
        <w:jc w:val="both"/>
        <w:rPr>
          <w:rFonts w:ascii="Arial" w:eastAsia="Calibri" w:hAnsi="Arial" w:cs="Arial"/>
        </w:rPr>
      </w:pPr>
      <w:r>
        <w:rPr>
          <w:rFonts w:ascii="Arial" w:eastAsia="Calibri" w:hAnsi="Arial" w:cs="Arial"/>
        </w:rPr>
        <w:t>c.1) eventualmente, podem as partes convencionar que o Município será responsável por obter o consentimento dos titulares;</w:t>
      </w:r>
    </w:p>
    <w:p w:rsidR="00A4781B" w:rsidRDefault="00DD6367">
      <w:pPr>
        <w:jc w:val="both"/>
        <w:rPr>
          <w:rFonts w:ascii="Arial" w:eastAsia="Calibri" w:hAnsi="Arial" w:cs="Arial"/>
        </w:rPr>
      </w:pPr>
      <w:r>
        <w:rPr>
          <w:rFonts w:ascii="Arial" w:eastAsia="Calibri" w:hAnsi="Arial" w:cs="Arial"/>
        </w:rPr>
        <w:t>d) quando houver coleta e armazenamento de dados pessoais, a prática utilizada e os sistemas utilizados que s</w:t>
      </w:r>
      <w:r>
        <w:rPr>
          <w:rFonts w:ascii="Arial" w:eastAsia="Calibri" w:hAnsi="Arial" w:cs="Arial"/>
        </w:rPr>
        <w:t>ervirão de base para armazenamento dos dados pessoais coletados, devem seguir um conjunto de premissas, políticas, especificações técnicas, devendo estar alinhados com a legislação vigente e as melhores práticas de mercado.</w:t>
      </w:r>
    </w:p>
    <w:p w:rsidR="00A4781B" w:rsidRDefault="00DD6367">
      <w:pPr>
        <w:jc w:val="both"/>
        <w:rPr>
          <w:rFonts w:ascii="Arial" w:eastAsia="Calibri" w:hAnsi="Arial" w:cs="Arial"/>
        </w:rPr>
      </w:pPr>
      <w:r>
        <w:rPr>
          <w:rFonts w:ascii="Arial" w:eastAsia="Calibri" w:hAnsi="Arial" w:cs="Arial"/>
        </w:rPr>
        <w:t>d.1) quando for o caso, os dados</w:t>
      </w:r>
      <w:r>
        <w:rPr>
          <w:rFonts w:ascii="Arial" w:eastAsia="Calibri" w:hAnsi="Arial" w:cs="Arial"/>
        </w:rPr>
        <w:t xml:space="preserve"> obtidos em razão deste contrato serão armazenados em um banco de dados seguro, com garantia de registro das transações realizadas na aplicação de acesso (log), adequado controle de acesso baseado em função e com transparente identificação do perfil dos cr</w:t>
      </w:r>
      <w:r>
        <w:rPr>
          <w:rFonts w:ascii="Arial" w:eastAsia="Calibri" w:hAnsi="Arial" w:cs="Arial"/>
        </w:rPr>
        <w:t>edenciados, tudo estabelecido como forma de garantir, inclusive,  a rastreabilidade de cada transação e a franca apuração, a qualquer momento, de desvios e falhas, vedado o compartilhamento desses dados com terceiros;</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14.3) É vedado às partes a utilização</w:t>
      </w:r>
      <w:r>
        <w:rPr>
          <w:rFonts w:ascii="Arial" w:eastAsia="Calibri" w:hAnsi="Arial" w:cs="Arial"/>
        </w:rPr>
        <w:t xml:space="preserve"> de todo e qualquer dado pessoal repassado em decorrência da execução contratual para finalidade distinta daquela do objeto da contratação. As Partes deverão, nos termos deste instrumento, cumprir com suas respectivas obrigações que lhes forem impostas de </w:t>
      </w:r>
      <w:r>
        <w:rPr>
          <w:rFonts w:ascii="Arial" w:eastAsia="Calibri" w:hAnsi="Arial" w:cs="Arial"/>
        </w:rPr>
        <w:t>acordo com regulamentos e leis aplicáveis à proteção de dados pessoais, incluindo, sem prejuízo da Lei nº 13.709/2018 (“LGPD”).</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14.4) Os dados pessoais não poderão ser revelados, transferidos, compartilhados, comunicados ou de qualquer outra forma faculta</w:t>
      </w:r>
      <w:r>
        <w:rPr>
          <w:rFonts w:ascii="Arial" w:eastAsia="Calibri" w:hAnsi="Arial" w:cs="Arial"/>
        </w:rPr>
        <w:t>r acesso, no todo ou em parte, a terceiros, mesmo de forma agregada ou anonimizada, com exceção da prévia autorização por escrito da CONTRATANTE/MUNICÍPIO DE ÁGUAS FRIAS, quer direta ou indiretamente, seja mediante a distribuição de cópias, resumos, compil</w:t>
      </w:r>
      <w:r>
        <w:rPr>
          <w:rFonts w:ascii="Arial" w:eastAsia="Calibri" w:hAnsi="Arial" w:cs="Arial"/>
        </w:rPr>
        <w:t>ações, extratos, análises, estudos ou outros meios que contenham ou de outra forma reflitam referidas Informações.</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14.5) No caso de haver transferência internacional de dados pessoais pela CONTRATADA/DETENTORA DA ATA,  aplicam-se as regras previstas no De</w:t>
      </w:r>
      <w:r>
        <w:rPr>
          <w:rFonts w:ascii="Arial" w:eastAsia="Calibri" w:hAnsi="Arial" w:cs="Arial"/>
        </w:rPr>
        <w:t xml:space="preserve">creto Municipal nº 227/2021, que regulamenta a LGPD. </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14.6) A CONTRATADA/DETENTORA DA ATA oferecerá garantias suficientes em relação às medidas de segurança administrativas, organizativas, técnicas e físicas apropriadas para proteger a confidencialidade e</w:t>
      </w:r>
      <w:r>
        <w:rPr>
          <w:rFonts w:ascii="Arial" w:eastAsia="Calibri" w:hAnsi="Arial" w:cs="Arial"/>
        </w:rPr>
        <w:t xml:space="preserve"> integridade de todos os dados pessoais e as especificará formalmente ao CONTRATANTE/MUNICÍPIO DE ÁGUAS FRIAS, não compartilhando dados que lhe sejam remetidos com terceiros;</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14.7) A CONTRATADA/DETENTORA DA ATA deverá utilizar medidas com nível de seguran</w:t>
      </w:r>
      <w:r>
        <w:rPr>
          <w:rFonts w:ascii="Arial" w:eastAsia="Calibri" w:hAnsi="Arial" w:cs="Arial"/>
        </w:rPr>
        <w:t xml:space="preserve">ça adequadas em relação aos riscos, para proteger os dados pessoais contra a destruição acidental ou ilícita, a perda acidental ou indevida, a alteração, a divulgação ou o acesso não autorizados, nomeadamente quando o tratamento implicar a sua transmissão </w:t>
      </w:r>
      <w:r>
        <w:rPr>
          <w:rFonts w:ascii="Arial" w:eastAsia="Calibri" w:hAnsi="Arial" w:cs="Arial"/>
        </w:rPr>
        <w:t>eletrônica, e contra qualquer outra forma de tratamento ilícito, atendendo aos conhecimentos técnicos disponíveis e aos custos resultantes da sua aplicação;</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14.8) Zelará pelo cumprimento das medidas de segurança;</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14.9 A CONTRATADA/DETENTORA DA ATA deverá</w:t>
      </w:r>
      <w:r>
        <w:rPr>
          <w:rFonts w:ascii="Arial" w:eastAsia="Calibri" w:hAnsi="Arial" w:cs="Arial"/>
        </w:rPr>
        <w:t xml:space="preserve"> acessar os dados dentro de seu escopo e na medida abrangida por sua permissão de acesso (autorização). O eventual acesso às bases de dados que contenham ou possam conter dados pessoais ou segredos de negócio, implicará para a </w:t>
      </w:r>
      <w:r>
        <w:rPr>
          <w:rFonts w:ascii="Arial" w:eastAsia="Calibri" w:hAnsi="Arial" w:cs="Arial"/>
        </w:rPr>
        <w:lastRenderedPageBreak/>
        <w:t>CONTRATADA/DETENTORA DA ATA e</w:t>
      </w:r>
      <w:r>
        <w:rPr>
          <w:rFonts w:ascii="Arial" w:eastAsia="Calibri" w:hAnsi="Arial" w:cs="Arial"/>
        </w:rPr>
        <w:t xml:space="preserve"> para seus prepostos – devida e formalmente instruídos nesse sentido – o mais absoluto dever de sigilo, por prazo indeterminado.</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14.10 A CONTRATADA/DETENTORA DA ATA deverá garantir, por si própria ou quaisquer de seus empregados, prepostos, sócios, direto</w:t>
      </w:r>
      <w:r>
        <w:rPr>
          <w:rFonts w:ascii="Arial" w:eastAsia="Calibri" w:hAnsi="Arial" w:cs="Arial"/>
        </w:rPr>
        <w:t>res, representantes ou terceiros contratados, a confidencialidade dos dados processados. Deverá assegurar que todos os seus colaboradores, citados acima, que lidam com os dados pessoais sob responsabilidade da CONTRATANTE/MUNICÍPIO DE ÁGUAS FRIAS, assinara</w:t>
      </w:r>
      <w:r>
        <w:rPr>
          <w:rFonts w:ascii="Arial" w:eastAsia="Calibri" w:hAnsi="Arial" w:cs="Arial"/>
        </w:rPr>
        <w:t>m Acordo de Confidencialidade com a CONTRATADA/DETENTORA DA ATA.</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14.10.1 Ainda a CONTRATADA/DETENTORA DA ATA treinará e orientará a sua equipe sobre as disposições legais aplicáveis em relação à proteção de dados, assim fornecendo conhecimento formal sobr</w:t>
      </w:r>
      <w:r>
        <w:rPr>
          <w:rFonts w:ascii="Arial" w:eastAsia="Calibri" w:hAnsi="Arial" w:cs="Arial"/>
        </w:rPr>
        <w:t>e as obrigações e condições acordadas neste contrato, inclusive no tocante à Política de Privacidade do  Município de Águas Frias</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14.11 As partes cooperarão entre si no cumprimento das obrigações referentes ao exercício dos direitos dos Titulares previsto</w:t>
      </w:r>
      <w:r>
        <w:rPr>
          <w:rFonts w:ascii="Arial" w:eastAsia="Calibri" w:hAnsi="Arial" w:cs="Arial"/>
        </w:rPr>
        <w:t>s na LGPD e nas Leis e Regulamentos de Proteção de Dados em vigor e também no atendimento de requisições e determinações do Poder Judiciário, Ministério Público, Tribunal de Contas e Órgãos de controle administrativo;</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 xml:space="preserve">14.12 Uma parte deverá informar à </w:t>
      </w:r>
      <w:r>
        <w:rPr>
          <w:rFonts w:ascii="Arial" w:eastAsia="Calibri" w:hAnsi="Arial" w:cs="Arial"/>
        </w:rPr>
        <w:t>outra, sempre que receber uma solicitação de um Titular de Dados, a respeito de Dados Pessoais da outra Parte, abstendo-se de responder qualquer solicitação, exceto nas instruções documentadas ou conforme exigido pela LGPD e Leis e Regulamentos de Proteção</w:t>
      </w:r>
      <w:r>
        <w:rPr>
          <w:rFonts w:ascii="Arial" w:eastAsia="Calibri" w:hAnsi="Arial" w:cs="Arial"/>
        </w:rPr>
        <w:t xml:space="preserve"> de Dados em vigor.</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w:t>
      </w:r>
      <w:r>
        <w:rPr>
          <w:rFonts w:ascii="Arial" w:eastAsia="Calibri" w:hAnsi="Arial" w:cs="Arial"/>
        </w:rPr>
        <w:t xml:space="preserve"> da ciência da ocorrência de qualquer incidente que implique violação ou risco de violação de dados pessoais de que venha a ter conhecimento (ainda que suspeito), qualquer não cumprimento (ainda que suspeito) das disposições legais relativas à proteção de </w:t>
      </w:r>
      <w:r>
        <w:rPr>
          <w:rFonts w:ascii="Arial" w:eastAsia="Calibri" w:hAnsi="Arial" w:cs="Arial"/>
        </w:rPr>
        <w:t>Dados Pessoais ou qualquer forma de tratamento inadequado ou ilícito, bem como adotar as providências dispostas no art. 48 da LGPD, devendo a parte responsável, em até 10 (dez) dias corridos, tomar as medidas necessárias.</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14.14 A critério do Encarregado d</w:t>
      </w:r>
      <w:r>
        <w:rPr>
          <w:rFonts w:ascii="Arial" w:eastAsia="Calibri" w:hAnsi="Arial" w:cs="Arial"/>
        </w:rPr>
        <w:t>e Dados do Município de Águas Frias, a CONTRATADA/DETENTORA DA ATA poderá ser provocada a colaborar na elaboração do relatório de impacto à proteção de dados pessoais (RIPD), conforme a sensibilidade e o risco inerente dos serviços objeto deste contrato, n</w:t>
      </w:r>
      <w:r>
        <w:rPr>
          <w:rFonts w:ascii="Arial" w:eastAsia="Calibri" w:hAnsi="Arial" w:cs="Arial"/>
        </w:rPr>
        <w:t>o tocante a dados pessoais.</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w:t>
      </w:r>
      <w:r>
        <w:rPr>
          <w:rFonts w:ascii="Arial" w:eastAsia="Calibri" w:hAnsi="Arial" w:cs="Arial"/>
        </w:rPr>
        <w:t>edida do determinado pelo Município de Águas Frias, eliminará completamente os Dados Pessoais e todas as cópias porventura existentes (em formato digital, físico ou outro qualquer), salvo quando necessite mantê-los para cumprimento de obrigação legal ou ou</w:t>
      </w:r>
      <w:r>
        <w:rPr>
          <w:rFonts w:ascii="Arial" w:eastAsia="Calibri" w:hAnsi="Arial" w:cs="Arial"/>
        </w:rPr>
        <w:t>tra hipótese legal prevista na LGPD.</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A4781B" w:rsidRDefault="00A4781B">
      <w:pPr>
        <w:jc w:val="both"/>
        <w:rPr>
          <w:rFonts w:ascii="Arial" w:eastAsia="Calibri" w:hAnsi="Arial" w:cs="Arial"/>
        </w:rPr>
      </w:pPr>
    </w:p>
    <w:p w:rsidR="00A4781B" w:rsidRDefault="00DD6367">
      <w:pPr>
        <w:jc w:val="both"/>
        <w:rPr>
          <w:rFonts w:ascii="Arial" w:eastAsia="Calibri" w:hAnsi="Arial" w:cs="Arial"/>
        </w:rPr>
      </w:pPr>
      <w:r>
        <w:rPr>
          <w:rFonts w:ascii="Arial" w:eastAsia="Calibri" w:hAnsi="Arial" w:cs="Arial"/>
        </w:rPr>
        <w:t>14.16 Eventuais responsab</w:t>
      </w:r>
      <w:r>
        <w:rPr>
          <w:rFonts w:ascii="Arial" w:eastAsia="Calibri" w:hAnsi="Arial" w:cs="Arial"/>
        </w:rPr>
        <w:t>ilidades das partes, serão apuradas conforme estabelecido neste contrato e também de acordo com o que dispõe a Seção III, Capítulo VI da LGPD.</w:t>
      </w:r>
    </w:p>
    <w:p w:rsidR="00A4781B" w:rsidRDefault="00A4781B">
      <w:pPr>
        <w:jc w:val="both"/>
        <w:rPr>
          <w:rFonts w:ascii="Arial" w:eastAsia="Calibri" w:hAnsi="Arial" w:cs="Arial"/>
        </w:rPr>
      </w:pPr>
    </w:p>
    <w:p w:rsidR="00A4781B" w:rsidRDefault="00DD6367">
      <w:pPr>
        <w:jc w:val="both"/>
        <w:rPr>
          <w:rFonts w:ascii="Arial" w:hAnsi="Arial" w:cs="Arial"/>
        </w:rPr>
      </w:pPr>
      <w:r>
        <w:rPr>
          <w:rFonts w:ascii="Arial" w:eastAsia="Arial" w:hAnsi="Arial" w:cs="Arial"/>
        </w:rPr>
        <w:t xml:space="preserve"> </w:t>
      </w:r>
      <w:r>
        <w:rPr>
          <w:rFonts w:ascii="Arial" w:eastAsia="Calibri" w:hAnsi="Arial" w:cs="Arial"/>
        </w:rPr>
        <w:t xml:space="preserve">14.16.1 A CONTRATADA/DETENTORA DA ATA será integralmente responsável pelo pagamento de perdas e danos de ordem </w:t>
      </w:r>
      <w:r>
        <w:rPr>
          <w:rFonts w:ascii="Arial" w:eastAsia="Calibri" w:hAnsi="Arial" w:cs="Arial"/>
        </w:rPr>
        <w:t xml:space="preserve">moral e material, bem como pelo ressarcimento do pagamento de qualquer multa ou penalidade imposta à CONTRATANTE/MUNICÍPIO DE ÁGUAS FRIAS e/ou a terceiros diretamente resultantes do descumprimento pela CONTRATADA/DETENTORA DA ATA de qualquer das cláusulas </w:t>
      </w:r>
      <w:r>
        <w:rPr>
          <w:rFonts w:ascii="Arial" w:eastAsia="Calibri" w:hAnsi="Arial" w:cs="Arial"/>
        </w:rPr>
        <w:t>previstas neste capítulo quanto a proteção e uso dos dados pessoais</w:t>
      </w:r>
    </w:p>
    <w:p w:rsidR="00A4781B" w:rsidRDefault="00A4781B">
      <w:pPr>
        <w:jc w:val="both"/>
        <w:rPr>
          <w:rFonts w:ascii="Arial" w:eastAsia="Calibri" w:hAnsi="Arial" w:cs="Arial"/>
        </w:rPr>
      </w:pPr>
    </w:p>
    <w:p w:rsidR="00A4781B" w:rsidRDefault="00A4781B">
      <w:pPr>
        <w:jc w:val="both"/>
        <w:rPr>
          <w:rFonts w:ascii="Arial" w:eastAsia="Calibri" w:hAnsi="Arial" w:cs="Arial"/>
          <w:b/>
        </w:rPr>
      </w:pPr>
    </w:p>
    <w:p w:rsidR="00A4781B" w:rsidRDefault="00DD6367">
      <w:pPr>
        <w:jc w:val="both"/>
        <w:rPr>
          <w:rFonts w:ascii="Arial" w:eastAsia="Calibri" w:hAnsi="Arial" w:cs="Arial"/>
          <w:b/>
        </w:rPr>
      </w:pPr>
      <w:r>
        <w:rPr>
          <w:rFonts w:ascii="Arial" w:eastAsia="Calibri" w:hAnsi="Arial" w:cs="Arial"/>
          <w:b/>
        </w:rPr>
        <w:lastRenderedPageBreak/>
        <w:t xml:space="preserve">15 – DAS DISPOSIÇÕES GERAIS </w:t>
      </w:r>
    </w:p>
    <w:p w:rsidR="00A4781B" w:rsidRDefault="00A4781B">
      <w:pPr>
        <w:jc w:val="both"/>
        <w:rPr>
          <w:rFonts w:ascii="Arial" w:eastAsia="Calibri" w:hAnsi="Arial" w:cs="Arial"/>
          <w:b/>
        </w:rPr>
      </w:pPr>
    </w:p>
    <w:p w:rsidR="00A4781B" w:rsidRDefault="00DD6367">
      <w:pPr>
        <w:jc w:val="both"/>
        <w:rPr>
          <w:rFonts w:ascii="Arial" w:eastAsia="Calibri" w:hAnsi="Arial" w:cs="Arial"/>
        </w:rPr>
      </w:pPr>
      <w:r>
        <w:rPr>
          <w:rFonts w:ascii="Arial" w:eastAsia="Calibri" w:hAnsi="Arial" w:cs="Arial"/>
        </w:rPr>
        <w:t>15.1 A existência de preços registrados não obriga o MUNICÍPIO DE ÁGUAS FRIAS a firmar as contratações que deles poderão advir, facultando-se a realização d</w:t>
      </w:r>
      <w:r>
        <w:rPr>
          <w:rFonts w:ascii="Arial" w:eastAsia="Calibri" w:hAnsi="Arial" w:cs="Arial"/>
        </w:rPr>
        <w:t>e licitação específica para a aquisição pretendida, sendo assegurado ao beneficiário do registro a preferência de fornecimento em igualdade de condições</w:t>
      </w:r>
    </w:p>
    <w:p w:rsidR="00A4781B" w:rsidRDefault="00DD6367">
      <w:pPr>
        <w:jc w:val="both"/>
        <w:rPr>
          <w:rFonts w:ascii="Arial" w:eastAsia="Arial" w:hAnsi="Arial" w:cs="Arial"/>
        </w:rPr>
      </w:pPr>
      <w:r>
        <w:rPr>
          <w:rFonts w:ascii="Arial" w:eastAsia="Arial" w:hAnsi="Arial" w:cs="Arial"/>
        </w:rPr>
        <w:t xml:space="preserve"> </w:t>
      </w:r>
    </w:p>
    <w:p w:rsidR="00A4781B" w:rsidRDefault="00DD6367">
      <w:pPr>
        <w:jc w:val="both"/>
        <w:rPr>
          <w:rFonts w:ascii="Arial" w:eastAsia="Calibri" w:hAnsi="Arial" w:cs="Arial"/>
        </w:rPr>
      </w:pPr>
      <w:r>
        <w:rPr>
          <w:rFonts w:ascii="Arial" w:eastAsia="Calibri" w:hAnsi="Arial" w:cs="Arial"/>
        </w:rPr>
        <w:t>15.2 O FORNECEDOR signatário desta Ata de Registro de Preços declara estar ciente das suas obrigações</w:t>
      </w:r>
      <w:r>
        <w:rPr>
          <w:rFonts w:ascii="Arial" w:eastAsia="Calibri" w:hAnsi="Arial" w:cs="Arial"/>
        </w:rPr>
        <w:t xml:space="preserve"> para com o MUNICÍPIO DE ÁGUAS FRIAS nos termos do Edital e da proposta, que passam a fazer parte integrante do presente instrumento e a reger as relações entre as partes, para todos os fins.</w:t>
      </w:r>
    </w:p>
    <w:p w:rsidR="00A4781B" w:rsidRDefault="00A4781B">
      <w:pPr>
        <w:jc w:val="both"/>
        <w:rPr>
          <w:rFonts w:ascii="Arial" w:eastAsia="Calibri" w:hAnsi="Arial" w:cs="Arial"/>
        </w:rPr>
      </w:pPr>
    </w:p>
    <w:p w:rsidR="00A4781B" w:rsidRDefault="00DD6367">
      <w:pPr>
        <w:jc w:val="both"/>
        <w:rPr>
          <w:rFonts w:ascii="Arial" w:eastAsia="Calibri" w:hAnsi="Arial" w:cs="Arial"/>
          <w:b/>
        </w:rPr>
      </w:pPr>
      <w:r>
        <w:rPr>
          <w:rFonts w:ascii="Arial" w:eastAsia="Calibri" w:hAnsi="Arial" w:cs="Arial"/>
          <w:b/>
        </w:rPr>
        <w:t>16– DO FORO</w:t>
      </w:r>
    </w:p>
    <w:p w:rsidR="00A4781B" w:rsidRDefault="00DD6367">
      <w:pPr>
        <w:jc w:val="both"/>
        <w:rPr>
          <w:rFonts w:ascii="Arial" w:eastAsia="Calibri" w:hAnsi="Arial" w:cs="Arial"/>
        </w:rPr>
      </w:pPr>
      <w:r>
        <w:rPr>
          <w:rFonts w:ascii="Arial" w:eastAsia="Calibri" w:hAnsi="Arial" w:cs="Arial"/>
        </w:rPr>
        <w:t>16.1 É competente o foro da Comarca de Coronel Frei</w:t>
      </w:r>
      <w:r>
        <w:rPr>
          <w:rFonts w:ascii="Arial" w:eastAsia="Calibri" w:hAnsi="Arial" w:cs="Arial"/>
        </w:rPr>
        <w:t>tas-SC, para dirimir quaisquer dúvidas, porventura, oriundas da presente Ata de Registro de Preços. E por estarem justas e compromissadas, as partes assinam a presente Ata de Registro de Preços em 2 (duas) vias de igual teor e forma.</w:t>
      </w:r>
    </w:p>
    <w:p w:rsidR="00A4781B" w:rsidRDefault="00A4781B">
      <w:pPr>
        <w:jc w:val="both"/>
        <w:rPr>
          <w:rFonts w:ascii="Arial" w:eastAsia="Calibri" w:hAnsi="Arial" w:cs="Arial"/>
        </w:rPr>
      </w:pPr>
    </w:p>
    <w:p w:rsidR="00A4781B" w:rsidRDefault="00DD6367">
      <w:pPr>
        <w:pStyle w:val="Ttulo8"/>
      </w:pPr>
      <w:r>
        <w:rPr>
          <w:rFonts w:ascii="Arial" w:hAnsi="Arial" w:cs="Arial"/>
          <w:sz w:val="20"/>
          <w:szCs w:val="20"/>
        </w:rPr>
        <w:t xml:space="preserve">Águas Frias - SC,  </w:t>
      </w:r>
      <w:r w:rsidR="00460038">
        <w:rPr>
          <w:rFonts w:ascii="Arial" w:hAnsi="Arial" w:cs="Arial"/>
          <w:sz w:val="20"/>
          <w:szCs w:val="20"/>
        </w:rPr>
        <w:t>20</w:t>
      </w:r>
      <w:r>
        <w:rPr>
          <w:rFonts w:ascii="Arial" w:hAnsi="Arial" w:cs="Arial"/>
          <w:sz w:val="20"/>
          <w:szCs w:val="20"/>
        </w:rPr>
        <w:t xml:space="preserve"> de setembro de 2022.</w:t>
      </w:r>
    </w:p>
    <w:p w:rsidR="00A4781B" w:rsidRDefault="00A4781B">
      <w:pPr>
        <w:jc w:val="both"/>
        <w:rPr>
          <w:rFonts w:ascii="Arial" w:hAnsi="Arial" w:cs="Arial"/>
        </w:rPr>
      </w:pPr>
    </w:p>
    <w:p w:rsidR="00A4781B" w:rsidRDefault="00A4781B">
      <w:pPr>
        <w:jc w:val="both"/>
        <w:rPr>
          <w:rFonts w:ascii="Arial" w:hAnsi="Arial" w:cs="Arial"/>
        </w:rPr>
      </w:pPr>
    </w:p>
    <w:p w:rsidR="00A4781B" w:rsidRDefault="00A4781B">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A4781B">
        <w:tc>
          <w:tcPr>
            <w:tcW w:w="4181" w:type="dxa"/>
          </w:tcPr>
          <w:p w:rsidR="00A4781B" w:rsidRDefault="00A4781B">
            <w:pPr>
              <w:pBdr>
                <w:bottom w:val="single" w:sz="12" w:space="1" w:color="000000"/>
              </w:pBdr>
              <w:snapToGrid w:val="0"/>
              <w:jc w:val="center"/>
              <w:rPr>
                <w:rFonts w:ascii="Arial" w:hAnsi="Arial" w:cs="Arial"/>
                <w:b/>
              </w:rPr>
            </w:pPr>
          </w:p>
          <w:p w:rsidR="00A4781B" w:rsidRDefault="00DD6367">
            <w:pPr>
              <w:pStyle w:val="Ttulo2"/>
              <w:rPr>
                <w:b/>
                <w:i w:val="0"/>
                <w:sz w:val="20"/>
              </w:rPr>
            </w:pPr>
            <w:r>
              <w:rPr>
                <w:b/>
                <w:i w:val="0"/>
                <w:sz w:val="20"/>
              </w:rPr>
              <w:t>LUIZ JOSÉ DAGA</w:t>
            </w:r>
          </w:p>
          <w:p w:rsidR="00A4781B" w:rsidRDefault="00DD6367">
            <w:pPr>
              <w:pStyle w:val="Ttulo2"/>
              <w:rPr>
                <w:i w:val="0"/>
                <w:sz w:val="20"/>
              </w:rPr>
            </w:pPr>
            <w:r>
              <w:rPr>
                <w:i w:val="0"/>
                <w:sz w:val="20"/>
              </w:rPr>
              <w:t xml:space="preserve">Prefeito </w:t>
            </w:r>
          </w:p>
        </w:tc>
        <w:tc>
          <w:tcPr>
            <w:tcW w:w="4678" w:type="dxa"/>
          </w:tcPr>
          <w:p w:rsidR="00A4781B" w:rsidRDefault="00A4781B">
            <w:pPr>
              <w:pBdr>
                <w:bottom w:val="single" w:sz="12" w:space="1" w:color="000000"/>
              </w:pBdr>
              <w:snapToGrid w:val="0"/>
              <w:jc w:val="center"/>
              <w:rPr>
                <w:rFonts w:ascii="Arial" w:hAnsi="Arial" w:cs="Arial"/>
                <w:b/>
              </w:rPr>
            </w:pPr>
          </w:p>
          <w:p w:rsidR="00A4781B" w:rsidRDefault="00DD6367">
            <w:pPr>
              <w:jc w:val="center"/>
              <w:rPr>
                <w:rFonts w:ascii="Arial" w:hAnsi="Arial" w:cs="Arial"/>
                <w:b/>
              </w:rPr>
            </w:pPr>
            <w:r>
              <w:rPr>
                <w:rFonts w:ascii="Arial" w:hAnsi="Arial" w:cs="Arial"/>
                <w:b/>
              </w:rPr>
              <w:t>FAVARETTO MATERIAIS DE CONSTRUÇÃO LTDA</w:t>
            </w:r>
          </w:p>
          <w:p w:rsidR="00A4781B" w:rsidRDefault="00DD6367">
            <w:pPr>
              <w:jc w:val="center"/>
              <w:rPr>
                <w:rFonts w:ascii="Arial" w:hAnsi="Arial" w:cs="Arial"/>
              </w:rPr>
            </w:pPr>
            <w:r>
              <w:rPr>
                <w:rFonts w:ascii="Arial" w:hAnsi="Arial" w:cs="Arial"/>
              </w:rPr>
              <w:t>Detentora da Ata</w:t>
            </w:r>
          </w:p>
        </w:tc>
      </w:tr>
    </w:tbl>
    <w:p w:rsidR="00A4781B" w:rsidRDefault="00A4781B">
      <w:pPr>
        <w:jc w:val="both"/>
        <w:rPr>
          <w:rFonts w:ascii="Arial" w:hAnsi="Arial" w:cs="Arial"/>
        </w:rPr>
      </w:pPr>
    </w:p>
    <w:p w:rsidR="00A4781B" w:rsidRDefault="00A4781B">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A4781B">
        <w:tc>
          <w:tcPr>
            <w:tcW w:w="2055" w:type="dxa"/>
          </w:tcPr>
          <w:p w:rsidR="00A4781B" w:rsidRDefault="00DD6367">
            <w:pPr>
              <w:jc w:val="both"/>
              <w:rPr>
                <w:rFonts w:ascii="Arial" w:hAnsi="Arial" w:cs="Arial"/>
                <w:b/>
              </w:rPr>
            </w:pPr>
            <w:r>
              <w:rPr>
                <w:rFonts w:ascii="Arial" w:hAnsi="Arial" w:cs="Arial"/>
                <w:b/>
              </w:rPr>
              <w:t>TESTEMUNHAS:</w:t>
            </w:r>
          </w:p>
        </w:tc>
        <w:tc>
          <w:tcPr>
            <w:tcW w:w="2977" w:type="dxa"/>
          </w:tcPr>
          <w:p w:rsidR="00A4781B" w:rsidRDefault="00A4781B">
            <w:pPr>
              <w:pBdr>
                <w:bottom w:val="single" w:sz="12" w:space="1" w:color="000000"/>
              </w:pBdr>
              <w:snapToGrid w:val="0"/>
              <w:jc w:val="center"/>
              <w:rPr>
                <w:rFonts w:ascii="Arial" w:hAnsi="Arial" w:cs="Arial"/>
                <w:b/>
              </w:rPr>
            </w:pPr>
          </w:p>
          <w:p w:rsidR="00A4781B" w:rsidRDefault="00DD6367">
            <w:pPr>
              <w:jc w:val="center"/>
              <w:rPr>
                <w:rFonts w:ascii="Arial" w:hAnsi="Arial" w:cs="Arial"/>
              </w:rPr>
            </w:pPr>
            <w:r>
              <w:rPr>
                <w:rFonts w:ascii="Arial" w:hAnsi="Arial" w:cs="Arial"/>
              </w:rPr>
              <w:t xml:space="preserve">Cristiane Rottava </w:t>
            </w:r>
          </w:p>
          <w:p w:rsidR="00A4781B" w:rsidRDefault="00DD6367">
            <w:pPr>
              <w:jc w:val="center"/>
              <w:rPr>
                <w:rFonts w:ascii="Arial" w:hAnsi="Arial" w:cs="Arial"/>
              </w:rPr>
            </w:pPr>
            <w:r>
              <w:rPr>
                <w:rFonts w:ascii="Arial" w:hAnsi="Arial" w:cs="Arial"/>
              </w:rPr>
              <w:t>CPF: 037.197.419-40</w:t>
            </w:r>
          </w:p>
        </w:tc>
        <w:tc>
          <w:tcPr>
            <w:tcW w:w="3947" w:type="dxa"/>
          </w:tcPr>
          <w:p w:rsidR="00A4781B" w:rsidRDefault="00A4781B">
            <w:pPr>
              <w:pStyle w:val="Ttulo3"/>
              <w:pBdr>
                <w:bottom w:val="single" w:sz="12" w:space="1" w:color="000000"/>
              </w:pBdr>
              <w:tabs>
                <w:tab w:val="center" w:pos="1719"/>
                <w:tab w:val="right" w:pos="3438"/>
              </w:tabs>
              <w:snapToGrid w:val="0"/>
              <w:jc w:val="center"/>
              <w:rPr>
                <w:rFonts w:ascii="Arial" w:hAnsi="Arial" w:cs="Arial"/>
                <w:shadow w:val="0"/>
                <w:sz w:val="20"/>
                <w:szCs w:val="20"/>
              </w:rPr>
            </w:pPr>
          </w:p>
          <w:p w:rsidR="00A4781B" w:rsidRDefault="00DD6367">
            <w:pPr>
              <w:jc w:val="center"/>
              <w:rPr>
                <w:rFonts w:ascii="Arial" w:hAnsi="Arial" w:cs="Arial"/>
              </w:rPr>
            </w:pPr>
            <w:r>
              <w:rPr>
                <w:rFonts w:ascii="Arial" w:hAnsi="Arial" w:cs="Arial"/>
              </w:rPr>
              <w:t>Jociane Maria Zucco</w:t>
            </w:r>
          </w:p>
          <w:p w:rsidR="00A4781B" w:rsidRDefault="00DD6367">
            <w:pPr>
              <w:pStyle w:val="Ttulo5"/>
              <w:rPr>
                <w:sz w:val="20"/>
                <w:szCs w:val="20"/>
              </w:rPr>
            </w:pPr>
            <w:r>
              <w:rPr>
                <w:sz w:val="20"/>
                <w:szCs w:val="20"/>
              </w:rPr>
              <w:t>CPF: 030.050.800-05</w:t>
            </w:r>
          </w:p>
        </w:tc>
      </w:tr>
    </w:tbl>
    <w:p w:rsidR="00A4781B" w:rsidRDefault="00A4781B">
      <w:pPr>
        <w:jc w:val="center"/>
        <w:rPr>
          <w:rFonts w:ascii="Arial" w:hAnsi="Arial" w:cs="Arial"/>
        </w:rPr>
      </w:pPr>
    </w:p>
    <w:p w:rsidR="00460038" w:rsidRDefault="00460038">
      <w:pPr>
        <w:jc w:val="center"/>
        <w:rPr>
          <w:rFonts w:ascii="Arial" w:hAnsi="Arial" w:cs="Arial"/>
        </w:rPr>
      </w:pPr>
    </w:p>
    <w:p w:rsidR="00460038" w:rsidRDefault="00460038">
      <w:pPr>
        <w:jc w:val="center"/>
        <w:rPr>
          <w:rFonts w:ascii="Arial" w:hAnsi="Arial" w:cs="Arial"/>
        </w:rPr>
      </w:pPr>
    </w:p>
    <w:p w:rsidR="00A4781B" w:rsidRDefault="00DD6367">
      <w:pPr>
        <w:jc w:val="center"/>
        <w:rPr>
          <w:rFonts w:ascii="Arial" w:hAnsi="Arial" w:cs="Arial"/>
        </w:rPr>
      </w:pPr>
      <w:r>
        <w:rPr>
          <w:rFonts w:ascii="Arial" w:hAnsi="Arial" w:cs="Arial"/>
        </w:rPr>
        <w:t>JHONAS PEZZINI</w:t>
      </w:r>
    </w:p>
    <w:p w:rsidR="00A4781B" w:rsidRDefault="00DD6367">
      <w:pPr>
        <w:jc w:val="center"/>
        <w:rPr>
          <w:rFonts w:ascii="Arial" w:hAnsi="Arial" w:cs="Arial"/>
        </w:rPr>
      </w:pPr>
      <w:r>
        <w:rPr>
          <w:rFonts w:ascii="Arial" w:hAnsi="Arial" w:cs="Arial"/>
        </w:rPr>
        <w:t>OAB/SC 33678</w:t>
      </w:r>
    </w:p>
    <w:sectPr w:rsidR="00A4781B">
      <w:headerReference w:type="default" r:id="rId8"/>
      <w:footerReference w:type="default" r:id="rId9"/>
      <w:headerReference w:type="first" r:id="rId10"/>
      <w:footerReference w:type="first" r:id="rId11"/>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367" w:rsidRDefault="00DD6367">
      <w:r>
        <w:separator/>
      </w:r>
    </w:p>
  </w:endnote>
  <w:endnote w:type="continuationSeparator" w:id="0">
    <w:p w:rsidR="00DD6367" w:rsidRDefault="00DD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1B" w:rsidRDefault="00DD6367">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460038">
      <w:rPr>
        <w:rStyle w:val="Nmerodepgina"/>
        <w:noProof/>
        <w:sz w:val="24"/>
      </w:rPr>
      <w:t>2</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1B" w:rsidRDefault="00A478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367" w:rsidRDefault="00DD6367">
      <w:r>
        <w:separator/>
      </w:r>
    </w:p>
  </w:footnote>
  <w:footnote w:type="continuationSeparator" w:id="0">
    <w:p w:rsidR="00DD6367" w:rsidRDefault="00DD6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1B" w:rsidRDefault="00A4781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1B" w:rsidRDefault="00DD6367">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A4781B" w:rsidRDefault="00DD6367">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A4781B" w:rsidRDefault="00DD6367">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A4781B" w:rsidRDefault="00DD6367">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A4781B" w:rsidRDefault="00DD6367">
    <w:pPr>
      <w:pStyle w:val="Cabealho"/>
      <w:jc w:val="center"/>
      <w:rPr>
        <w:rFonts w:ascii="Arial Narrow" w:hAnsi="Arial Narrow" w:cs="Arial Narrow"/>
        <w:b/>
        <w:sz w:val="22"/>
      </w:rPr>
    </w:pPr>
    <w:r>
      <w:rPr>
        <w:rFonts w:ascii="Arial Narrow" w:hAnsi="Arial Narrow" w:cs="Arial Narrow"/>
        <w:b/>
        <w:sz w:val="22"/>
      </w:rPr>
      <w:t>CNPJ  95.990.180/0001-02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917DA"/>
    <w:multiLevelType w:val="multilevel"/>
    <w:tmpl w:val="9802FC1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A4781B"/>
    <w:rsid w:val="00460038"/>
    <w:rsid w:val="00A4781B"/>
    <w:rsid w:val="00DD63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55958-8A78-4714-8948-B23098D6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shadow/>
      <w:color w:val="000000"/>
      <w:sz w:val="24"/>
      <w:szCs w:val="24"/>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shadow/>
      <w:color w:val="000000"/>
      <w:sz w:val="23"/>
      <w:szCs w:val="18"/>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shadow/>
      <w:color w:val="000000"/>
      <w:sz w:val="22"/>
      <w:szCs w:val="23"/>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shadow/>
      <w:color w:val="FF0000"/>
      <w:sz w:val="23"/>
      <w:szCs w:val="23"/>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4928</Words>
  <Characters>26616</Characters>
  <Application>Microsoft Office Word</Application>
  <DocSecurity>0</DocSecurity>
  <Lines>221</Lines>
  <Paragraphs>62</Paragraphs>
  <ScaleCrop>false</ScaleCrop>
  <Company/>
  <LinksUpToDate>false</LinksUpToDate>
  <CharactersWithSpaces>31482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Conta da Microsoft</cp:lastModifiedBy>
  <cp:revision>5</cp:revision>
  <dcterms:created xsi:type="dcterms:W3CDTF">2022-05-24T16:40:00Z</dcterms:created>
  <dcterms:modified xsi:type="dcterms:W3CDTF">2022-09-20T16:27:00Z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