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57" w:rsidRPr="005C4C0C" w:rsidRDefault="00126B7C">
      <w:pPr>
        <w:jc w:val="center"/>
        <w:rPr>
          <w:rFonts w:ascii="Arial" w:hAnsi="Arial" w:cs="Arial"/>
        </w:rPr>
      </w:pPr>
      <w:r w:rsidRPr="005C4C0C">
        <w:rPr>
          <w:rFonts w:ascii="Arial" w:hAnsi="Arial" w:cs="Arial"/>
          <w:b/>
        </w:rPr>
        <w:t>CONTRATO ADMINISTRATIVO Nº. 121</w:t>
      </w:r>
      <w:r w:rsidRPr="005C4C0C">
        <w:rPr>
          <w:rFonts w:ascii="Arial" w:hAnsi="Arial" w:cs="Arial"/>
          <w:b/>
          <w:lang w:eastAsia="pt-BR"/>
        </w:rPr>
        <w:t>/2022</w:t>
      </w:r>
    </w:p>
    <w:p w:rsidR="009E2E57" w:rsidRPr="005C4C0C" w:rsidRDefault="009E2E57">
      <w:pPr>
        <w:ind w:firstLine="1134"/>
        <w:jc w:val="both"/>
        <w:rPr>
          <w:rFonts w:ascii="Arial" w:hAnsi="Arial" w:cs="Arial"/>
          <w:b/>
        </w:rPr>
      </w:pPr>
    </w:p>
    <w:p w:rsidR="009E2E57" w:rsidRPr="005C4C0C" w:rsidRDefault="009E2E57">
      <w:pPr>
        <w:ind w:firstLine="1134"/>
        <w:jc w:val="both"/>
        <w:rPr>
          <w:rFonts w:ascii="Arial" w:hAnsi="Arial" w:cs="Arial"/>
        </w:rPr>
      </w:pPr>
    </w:p>
    <w:p w:rsidR="009E2E57" w:rsidRPr="005C4C0C" w:rsidRDefault="009E2E57">
      <w:pPr>
        <w:jc w:val="both"/>
        <w:rPr>
          <w:rFonts w:ascii="Arial" w:hAnsi="Arial" w:cs="Arial"/>
        </w:rPr>
      </w:pPr>
    </w:p>
    <w:p w:rsidR="009E2E57" w:rsidRPr="005C4C0C" w:rsidRDefault="00812381">
      <w:pPr>
        <w:ind w:firstLine="1134"/>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w:t>
      </w:r>
      <w:r w:rsidRPr="00D663EF">
        <w:rPr>
          <w:rFonts w:ascii="Arial" w:hAnsi="Arial" w:cs="Arial"/>
        </w:rPr>
        <w:t xml:space="preserve">através do FUNDO MUNICIPAL DE SAÚDE DE ÁGUAS FRIAS com endereço na(o) </w:t>
      </w:r>
      <w:r w:rsidRPr="00D663EF">
        <w:rPr>
          <w:rFonts w:ascii="Arial" w:hAnsi="Arial" w:cs="Arial"/>
          <w:noProof/>
        </w:rPr>
        <w:t>Rua Maria Gotardo Galon nº349, centro de Águas Frias -SC</w:t>
      </w:r>
      <w:r w:rsidRPr="00D663EF">
        <w:rPr>
          <w:rFonts w:ascii="Arial" w:hAnsi="Arial" w:cs="Arial"/>
        </w:rPr>
        <w:t xml:space="preserve">, inscrita no CGC/MF sob o nº </w:t>
      </w:r>
      <w:r w:rsidRPr="00D663EF">
        <w:rPr>
          <w:rFonts w:ascii="Arial" w:hAnsi="Arial" w:cs="Arial"/>
          <w:noProof/>
        </w:rPr>
        <w:t>11.300.021/0001-49</w:t>
      </w:r>
      <w:r>
        <w:rPr>
          <w:rFonts w:ascii="Arial" w:hAnsi="Arial" w:cs="Arial"/>
          <w:sz w:val="22"/>
        </w:rPr>
        <w:t>,</w:t>
      </w:r>
      <w:r w:rsidRPr="00330580">
        <w:rPr>
          <w:rFonts w:ascii="Arial" w:hAnsi="Arial" w:cs="Arial"/>
        </w:rPr>
        <w:t xml:space="preserve">, neste ato representada por seu </w:t>
      </w:r>
      <w:r w:rsidRPr="00330580">
        <w:rPr>
          <w:rFonts w:ascii="Arial" w:hAnsi="Arial" w:cs="Arial"/>
          <w:lang w:eastAsia="pt-BR"/>
        </w:rPr>
        <w:t>Prefeito</w:t>
      </w:r>
      <w:r w:rsidR="00126B7C" w:rsidRPr="005C4C0C">
        <w:rPr>
          <w:rFonts w:ascii="Arial" w:hAnsi="Arial" w:cs="Arial"/>
        </w:rPr>
        <w:t xml:space="preserve">, Senhor </w:t>
      </w:r>
      <w:r w:rsidR="00126B7C" w:rsidRPr="005C4C0C">
        <w:rPr>
          <w:rFonts w:ascii="Arial" w:hAnsi="Arial" w:cs="Arial"/>
          <w:lang w:eastAsia="pt-BR"/>
        </w:rPr>
        <w:t xml:space="preserve">LUIZ JOSÉ DAGA  inscrito no CPF nº62589911904 </w:t>
      </w:r>
      <w:r w:rsidR="00126B7C" w:rsidRPr="005C4C0C">
        <w:rPr>
          <w:rFonts w:ascii="Arial" w:hAnsi="Arial" w:cs="Arial"/>
        </w:rPr>
        <w:t xml:space="preserve">doravante denominada simplesmente de </w:t>
      </w:r>
      <w:r w:rsidR="00126B7C" w:rsidRPr="005C4C0C">
        <w:rPr>
          <w:rFonts w:ascii="Arial" w:hAnsi="Arial" w:cs="Arial"/>
          <w:b/>
        </w:rPr>
        <w:t>CONTRATANTE</w:t>
      </w:r>
      <w:r w:rsidR="00126B7C" w:rsidRPr="005C4C0C">
        <w:rPr>
          <w:rFonts w:ascii="Arial" w:hAnsi="Arial" w:cs="Arial"/>
        </w:rPr>
        <w:t xml:space="preserve"> e a Empresa GENTE SEGURADORA S. A., com sede na(o)</w:t>
      </w:r>
      <w:r w:rsidR="00126B7C" w:rsidRPr="005C4C0C">
        <w:rPr>
          <w:rFonts w:ascii="Arial" w:hAnsi="Arial" w:cs="Arial"/>
          <w:lang w:eastAsia="pt-BR"/>
        </w:rPr>
        <w:t xml:space="preserve"> </w:t>
      </w:r>
      <w:r w:rsidR="00974DD3" w:rsidRPr="005C4C0C">
        <w:rPr>
          <w:rFonts w:ascii="Arial" w:hAnsi="Arial" w:cs="Arial"/>
          <w:lang w:eastAsia="pt-BR"/>
        </w:rPr>
        <w:t>Rua Marechal Floriano Peixoto, 450, bairro Centro Histórico</w:t>
      </w:r>
      <w:r w:rsidR="00974DD3" w:rsidRPr="005C4C0C">
        <w:rPr>
          <w:rFonts w:ascii="Arial" w:hAnsi="Arial" w:cs="Arial"/>
        </w:rPr>
        <w:t xml:space="preserve">, na cidade de PORTO ALEGRE-RS, inscrita no CGC/MF sob o nº. </w:t>
      </w:r>
      <w:r w:rsidR="00974DD3" w:rsidRPr="005C4C0C">
        <w:rPr>
          <w:rFonts w:ascii="Arial" w:hAnsi="Arial" w:cs="Arial"/>
          <w:lang w:eastAsia="pt-BR"/>
        </w:rPr>
        <w:t xml:space="preserve"> 90.180.605/0001-02 </w:t>
      </w:r>
      <w:r w:rsidR="00974DD3" w:rsidRPr="005C4C0C">
        <w:rPr>
          <w:rFonts w:ascii="Arial" w:hAnsi="Arial" w:cs="Arial"/>
        </w:rPr>
        <w:t>neste ato representada por seu(ua) representante legal Senhor(a)  MARCELO WAIS inscrito no CPF nº632.005.380-15,</w:t>
      </w:r>
      <w:r w:rsidR="00126B7C" w:rsidRPr="005C4C0C">
        <w:rPr>
          <w:rFonts w:ascii="Arial" w:hAnsi="Arial" w:cs="Arial"/>
        </w:rPr>
        <w:t xml:space="preserve"> doravante denominada simplesmente de </w:t>
      </w:r>
      <w:r w:rsidR="00126B7C" w:rsidRPr="005C4C0C">
        <w:rPr>
          <w:rFonts w:ascii="Arial" w:hAnsi="Arial" w:cs="Arial"/>
          <w:b/>
        </w:rPr>
        <w:t>CONTRATADA</w:t>
      </w:r>
      <w:r w:rsidR="00126B7C" w:rsidRPr="005C4C0C">
        <w:rPr>
          <w:rFonts w:ascii="Arial" w:hAnsi="Arial" w:cs="Arial"/>
        </w:rPr>
        <w:t>, em decorrência do Processo de Licitação Nº.  102</w:t>
      </w:r>
      <w:r w:rsidR="00126B7C" w:rsidRPr="005C4C0C">
        <w:rPr>
          <w:rFonts w:ascii="Arial" w:hAnsi="Arial" w:cs="Arial"/>
          <w:lang w:eastAsia="pt-BR"/>
        </w:rPr>
        <w:t>/2022</w:t>
      </w:r>
      <w:r w:rsidR="00126B7C" w:rsidRPr="005C4C0C">
        <w:rPr>
          <w:rFonts w:ascii="Arial" w:hAnsi="Arial" w:cs="Arial"/>
        </w:rPr>
        <w:t>, Pregão Eletrônico Nº.38</w:t>
      </w:r>
      <w:r w:rsidR="00126B7C" w:rsidRPr="005C4C0C">
        <w:rPr>
          <w:rFonts w:ascii="Arial" w:hAnsi="Arial" w:cs="Arial"/>
          <w:lang w:eastAsia="pt-BR"/>
        </w:rPr>
        <w:t>/2022</w:t>
      </w:r>
      <w:r w:rsidR="00126B7C" w:rsidRPr="005C4C0C">
        <w:rPr>
          <w:rFonts w:ascii="Arial" w:hAnsi="Arial" w:cs="Arial"/>
        </w:rPr>
        <w:t>, homologado em</w:t>
      </w:r>
      <w:r w:rsidR="00126B7C" w:rsidRPr="005C4C0C">
        <w:rPr>
          <w:rFonts w:ascii="Arial" w:hAnsi="Arial" w:cs="Arial"/>
          <w:lang w:eastAsia="pt-BR"/>
        </w:rPr>
        <w:t xml:space="preserve"> 19/09/22</w:t>
      </w:r>
      <w:r w:rsidR="00126B7C" w:rsidRPr="005C4C0C">
        <w:rPr>
          <w:rFonts w:ascii="Arial" w:hAnsi="Arial" w:cs="Arial"/>
        </w:rPr>
        <w:t>, mediante sujeição mútua às normas constantes da Lei Nº 8.666, de 21/06/93 e legislação pertinente, ao Edital  antes citado, à proposta e às seguintes cláusulas contratuais:</w:t>
      </w:r>
    </w:p>
    <w:p w:rsidR="009E2E57" w:rsidRPr="005C4C0C" w:rsidRDefault="009E2E57">
      <w:pPr>
        <w:ind w:firstLine="1134"/>
        <w:jc w:val="both"/>
        <w:rPr>
          <w:rFonts w:ascii="Arial" w:hAnsi="Arial" w:cs="Arial"/>
        </w:rPr>
      </w:pPr>
    </w:p>
    <w:p w:rsidR="009E2E57" w:rsidRPr="005C4C0C" w:rsidRDefault="009E2E57">
      <w:pPr>
        <w:ind w:firstLine="1134"/>
        <w:jc w:val="center"/>
        <w:rPr>
          <w:rFonts w:ascii="Arial" w:hAnsi="Arial" w:cs="Arial"/>
        </w:rPr>
      </w:pPr>
    </w:p>
    <w:p w:rsidR="009E2E57" w:rsidRPr="005C4C0C" w:rsidRDefault="00126B7C">
      <w:pPr>
        <w:jc w:val="center"/>
        <w:rPr>
          <w:rFonts w:ascii="Arial" w:hAnsi="Arial" w:cs="Arial"/>
          <w:b/>
        </w:rPr>
      </w:pPr>
      <w:r w:rsidRPr="005C4C0C">
        <w:rPr>
          <w:rFonts w:ascii="Arial" w:hAnsi="Arial" w:cs="Arial"/>
          <w:b/>
        </w:rPr>
        <w:t>CLÁUSULA PRIMEIRA - DO OBJETO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1.1 - O objeto do presente contrato é a Contratação de empresa para realização de seguro de veículos, Escavadeiras Hidráulicas, Tratores de Esteira e Prédio da Sede Administrativa, para suprir as necessidades com seguro da frota de veículos e máquinas do Município de Águas Frias</w:t>
      </w:r>
      <w:r w:rsidRPr="005C4C0C">
        <w:rPr>
          <w:rFonts w:ascii="Arial" w:hAnsi="Arial" w:cs="Arial"/>
          <w:b/>
          <w:bCs/>
          <w:lang w:eastAsia="pt-BR"/>
        </w:rPr>
        <w:t xml:space="preserve"> </w:t>
      </w:r>
      <w:r w:rsidRPr="005C4C0C">
        <w:rPr>
          <w:rFonts w:ascii="Arial" w:hAnsi="Arial" w:cs="Arial"/>
        </w:rPr>
        <w:t>no Município de Águas Frias – SC.</w:t>
      </w:r>
    </w:p>
    <w:p w:rsidR="00974DD3" w:rsidRPr="005C4C0C" w:rsidRDefault="00974DD3" w:rsidP="00974DD3">
      <w:pPr>
        <w:autoSpaceDN w:val="0"/>
        <w:adjustRightInd w:val="0"/>
        <w:ind w:firstLine="1134"/>
        <w:jc w:val="both"/>
        <w:rPr>
          <w:rFonts w:ascii="Arial" w:hAnsi="Arial" w:cs="Arial"/>
        </w:rPr>
      </w:pPr>
      <w:r w:rsidRPr="005C4C0C">
        <w:rPr>
          <w:rFonts w:ascii="Arial" w:hAnsi="Arial" w:cs="Arial"/>
        </w:rPr>
        <w:t xml:space="preserve">1.1.1 Itens a serem segurados pela </w:t>
      </w:r>
      <w:r w:rsidRPr="005C4C0C">
        <w:rPr>
          <w:rFonts w:ascii="Arial" w:hAnsi="Arial" w:cs="Arial"/>
          <w:b/>
        </w:rPr>
        <w:t>CONTRATADA, com emissão de apólice dos veículos do Fundo Municipal de Saúde de Águas Frias:</w:t>
      </w:r>
    </w:p>
    <w:p w:rsidR="00974DD3" w:rsidRPr="005C4C0C" w:rsidRDefault="00974DD3" w:rsidP="00974DD3">
      <w:pPr>
        <w:autoSpaceDN w:val="0"/>
        <w:adjustRightInd w:val="0"/>
        <w:ind w:firstLine="1134"/>
        <w:jc w:val="both"/>
        <w:rPr>
          <w:rFonts w:ascii="Arial" w:hAnsi="Arial" w:cs="Arial"/>
        </w:rPr>
      </w:pPr>
    </w:p>
    <w:tbl>
      <w:tblPr>
        <w:tblW w:w="10704" w:type="dxa"/>
        <w:tblInd w:w="-853" w:type="dxa"/>
        <w:tblCellMar>
          <w:left w:w="70" w:type="dxa"/>
          <w:right w:w="70" w:type="dxa"/>
        </w:tblCellMar>
        <w:tblLook w:val="04A0" w:firstRow="1" w:lastRow="0" w:firstColumn="1" w:lastColumn="0" w:noHBand="0" w:noVBand="1"/>
      </w:tblPr>
      <w:tblGrid>
        <w:gridCol w:w="563"/>
        <w:gridCol w:w="552"/>
        <w:gridCol w:w="1833"/>
        <w:gridCol w:w="4222"/>
        <w:gridCol w:w="708"/>
        <w:gridCol w:w="565"/>
        <w:gridCol w:w="1132"/>
        <w:gridCol w:w="1129"/>
      </w:tblGrid>
      <w:tr w:rsidR="00974DD3" w:rsidRPr="005C4C0C" w:rsidTr="00B803A5">
        <w:trPr>
          <w:trHeight w:val="362"/>
        </w:trPr>
        <w:tc>
          <w:tcPr>
            <w:tcW w:w="520" w:type="dxa"/>
            <w:tcBorders>
              <w:top w:val="single" w:sz="6" w:space="0" w:color="000000"/>
              <w:left w:val="single" w:sz="6" w:space="0" w:color="000000"/>
              <w:bottom w:val="single" w:sz="6" w:space="0" w:color="000000"/>
            </w:tcBorders>
          </w:tcPr>
          <w:p w:rsidR="00974DD3" w:rsidRPr="005C4C0C" w:rsidRDefault="00974DD3" w:rsidP="00B803A5">
            <w:pPr>
              <w:contextualSpacing/>
              <w:jc w:val="center"/>
              <w:rPr>
                <w:rFonts w:ascii="Arial" w:hAnsi="Arial" w:cs="Arial"/>
                <w:b/>
              </w:rPr>
            </w:pPr>
            <w:r w:rsidRPr="005C4C0C">
              <w:rPr>
                <w:rFonts w:ascii="Arial" w:hAnsi="Arial" w:cs="Arial"/>
                <w:b/>
              </w:rPr>
              <w:t xml:space="preserve">Lote  </w:t>
            </w:r>
          </w:p>
        </w:tc>
        <w:tc>
          <w:tcPr>
            <w:tcW w:w="545" w:type="dxa"/>
            <w:tcBorders>
              <w:top w:val="single" w:sz="6" w:space="0" w:color="000000"/>
              <w:left w:val="single" w:sz="6" w:space="0" w:color="000000"/>
              <w:bottom w:val="single" w:sz="6" w:space="0" w:color="000000"/>
            </w:tcBorders>
          </w:tcPr>
          <w:p w:rsidR="00974DD3" w:rsidRPr="005C4C0C" w:rsidRDefault="00974DD3" w:rsidP="00B803A5">
            <w:pPr>
              <w:contextualSpacing/>
              <w:jc w:val="center"/>
              <w:rPr>
                <w:rFonts w:ascii="Arial" w:hAnsi="Arial" w:cs="Arial"/>
                <w:b/>
              </w:rPr>
            </w:pPr>
            <w:r w:rsidRPr="005C4C0C">
              <w:rPr>
                <w:rFonts w:ascii="Arial" w:hAnsi="Arial" w:cs="Arial"/>
                <w:b/>
              </w:rPr>
              <w:t>Item</w:t>
            </w:r>
          </w:p>
        </w:tc>
        <w:tc>
          <w:tcPr>
            <w:tcW w:w="1843" w:type="dxa"/>
            <w:tcBorders>
              <w:top w:val="single" w:sz="6" w:space="0" w:color="000000"/>
              <w:left w:val="single" w:sz="6" w:space="0" w:color="000000"/>
              <w:bottom w:val="single" w:sz="6" w:space="0" w:color="000000"/>
            </w:tcBorders>
          </w:tcPr>
          <w:p w:rsidR="00974DD3" w:rsidRPr="005C4C0C" w:rsidRDefault="00974DD3" w:rsidP="00B803A5">
            <w:pPr>
              <w:contextualSpacing/>
              <w:jc w:val="center"/>
              <w:rPr>
                <w:rFonts w:ascii="Arial" w:hAnsi="Arial" w:cs="Arial"/>
                <w:b/>
              </w:rPr>
            </w:pPr>
            <w:r w:rsidRPr="005C4C0C">
              <w:rPr>
                <w:rFonts w:ascii="Arial" w:hAnsi="Arial" w:cs="Arial"/>
                <w:b/>
              </w:rPr>
              <w:t>Objeto</w:t>
            </w:r>
          </w:p>
        </w:tc>
        <w:tc>
          <w:tcPr>
            <w:tcW w:w="4252" w:type="dxa"/>
            <w:tcBorders>
              <w:top w:val="single" w:sz="6" w:space="0" w:color="000000"/>
              <w:left w:val="single" w:sz="6" w:space="0" w:color="000000"/>
              <w:bottom w:val="single" w:sz="6" w:space="0" w:color="000000"/>
            </w:tcBorders>
          </w:tcPr>
          <w:p w:rsidR="00974DD3" w:rsidRPr="005C4C0C" w:rsidRDefault="00974DD3" w:rsidP="00B803A5">
            <w:pPr>
              <w:contextualSpacing/>
              <w:jc w:val="center"/>
              <w:rPr>
                <w:rFonts w:ascii="Arial" w:hAnsi="Arial" w:cs="Arial"/>
                <w:b/>
              </w:rPr>
            </w:pPr>
            <w:r w:rsidRPr="005C4C0C">
              <w:rPr>
                <w:rFonts w:ascii="Arial" w:hAnsi="Arial" w:cs="Arial"/>
                <w:b/>
              </w:rPr>
              <w:t>Descrição</w:t>
            </w:r>
          </w:p>
        </w:tc>
        <w:tc>
          <w:tcPr>
            <w:tcW w:w="709" w:type="dxa"/>
            <w:tcBorders>
              <w:top w:val="single" w:sz="6" w:space="0" w:color="000000"/>
              <w:left w:val="single" w:sz="6" w:space="0" w:color="000000"/>
              <w:bottom w:val="single" w:sz="6" w:space="0" w:color="000000"/>
            </w:tcBorders>
          </w:tcPr>
          <w:p w:rsidR="00974DD3" w:rsidRPr="005C4C0C" w:rsidRDefault="00974DD3" w:rsidP="00B803A5">
            <w:pPr>
              <w:contextualSpacing/>
              <w:jc w:val="center"/>
              <w:rPr>
                <w:rFonts w:ascii="Arial" w:hAnsi="Arial" w:cs="Arial"/>
                <w:b/>
              </w:rPr>
            </w:pPr>
            <w:r w:rsidRPr="005C4C0C">
              <w:rPr>
                <w:rFonts w:ascii="Arial" w:hAnsi="Arial" w:cs="Arial"/>
                <w:b/>
              </w:rPr>
              <w:t>Qtde</w:t>
            </w:r>
          </w:p>
        </w:tc>
        <w:tc>
          <w:tcPr>
            <w:tcW w:w="567" w:type="dxa"/>
            <w:tcBorders>
              <w:top w:val="single" w:sz="6" w:space="0" w:color="000000"/>
              <w:left w:val="single" w:sz="6" w:space="0" w:color="000000"/>
              <w:bottom w:val="single" w:sz="6" w:space="0" w:color="000000"/>
            </w:tcBorders>
          </w:tcPr>
          <w:p w:rsidR="00974DD3" w:rsidRPr="005C4C0C" w:rsidRDefault="00974DD3" w:rsidP="00B803A5">
            <w:pPr>
              <w:ind w:left="-70" w:right="-70"/>
              <w:contextualSpacing/>
              <w:jc w:val="center"/>
              <w:rPr>
                <w:rFonts w:ascii="Arial" w:hAnsi="Arial" w:cs="Arial"/>
                <w:b/>
              </w:rPr>
            </w:pPr>
            <w:r w:rsidRPr="005C4C0C">
              <w:rPr>
                <w:rFonts w:ascii="Arial" w:hAnsi="Arial" w:cs="Arial"/>
                <w:b/>
              </w:rPr>
              <w:t>UN</w:t>
            </w:r>
          </w:p>
        </w:tc>
        <w:tc>
          <w:tcPr>
            <w:tcW w:w="1134" w:type="dxa"/>
            <w:tcBorders>
              <w:top w:val="single" w:sz="6" w:space="0" w:color="000000"/>
              <w:left w:val="single" w:sz="6" w:space="0" w:color="000000"/>
              <w:bottom w:val="single" w:sz="6" w:space="0" w:color="000000"/>
            </w:tcBorders>
          </w:tcPr>
          <w:p w:rsidR="00974DD3" w:rsidRPr="005C4C0C" w:rsidRDefault="00974DD3" w:rsidP="00B803A5">
            <w:pPr>
              <w:contextualSpacing/>
              <w:jc w:val="center"/>
              <w:rPr>
                <w:rFonts w:ascii="Arial" w:hAnsi="Arial" w:cs="Arial"/>
                <w:b/>
              </w:rPr>
            </w:pPr>
            <w:r w:rsidRPr="005C4C0C">
              <w:rPr>
                <w:rFonts w:ascii="Arial" w:hAnsi="Arial" w:cs="Arial"/>
                <w:b/>
              </w:rPr>
              <w:t>Preço Unitário</w:t>
            </w:r>
          </w:p>
        </w:tc>
        <w:tc>
          <w:tcPr>
            <w:tcW w:w="1134" w:type="dxa"/>
            <w:tcBorders>
              <w:top w:val="single" w:sz="6" w:space="0" w:color="000000"/>
              <w:left w:val="single" w:sz="6" w:space="0" w:color="000000"/>
              <w:bottom w:val="single" w:sz="6" w:space="0" w:color="000000"/>
              <w:right w:val="single" w:sz="4" w:space="0" w:color="auto"/>
            </w:tcBorders>
          </w:tcPr>
          <w:p w:rsidR="00974DD3" w:rsidRPr="005C4C0C" w:rsidRDefault="00974DD3" w:rsidP="00B803A5">
            <w:pPr>
              <w:contextualSpacing/>
              <w:jc w:val="center"/>
              <w:rPr>
                <w:rFonts w:ascii="Arial" w:hAnsi="Arial" w:cs="Arial"/>
                <w:b/>
              </w:rPr>
            </w:pPr>
            <w:r w:rsidRPr="005C4C0C">
              <w:rPr>
                <w:rFonts w:ascii="Arial" w:hAnsi="Arial" w:cs="Arial"/>
                <w:b/>
              </w:rPr>
              <w:t>Valor Item</w:t>
            </w:r>
          </w:p>
        </w:tc>
      </w:tr>
    </w:tbl>
    <w:p w:rsidR="00974DD3" w:rsidRPr="005C4C0C" w:rsidRDefault="00974DD3" w:rsidP="00974DD3">
      <w:pPr>
        <w:autoSpaceDN w:val="0"/>
        <w:adjustRightInd w:val="0"/>
        <w:ind w:firstLine="1134"/>
        <w:jc w:val="both"/>
        <w:rPr>
          <w:rFonts w:ascii="Arial" w:hAnsi="Arial" w:cs="Arial"/>
          <w:sz w:val="2"/>
          <w:szCs w:val="2"/>
          <w:lang w:eastAsia="pt-BR"/>
        </w:rPr>
      </w:pPr>
      <w:r w:rsidRPr="005C4C0C">
        <w:rPr>
          <w:rFonts w:ascii="Arial" w:hAnsi="Arial" w:cs="Arial"/>
          <w:lang w:eastAsia="pt-BR"/>
        </w:rPr>
        <w:t xml:space="preserve"> </w:t>
      </w:r>
    </w:p>
    <w:tbl>
      <w:tblPr>
        <w:tblW w:w="10719"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
        <w:gridCol w:w="426"/>
        <w:gridCol w:w="1985"/>
        <w:gridCol w:w="4110"/>
        <w:gridCol w:w="709"/>
        <w:gridCol w:w="567"/>
        <w:gridCol w:w="1134"/>
        <w:gridCol w:w="1134"/>
      </w:tblGrid>
      <w:tr w:rsidR="00974DD3" w:rsidRPr="005C4C0C" w:rsidTr="005C4C0C">
        <w:tc>
          <w:tcPr>
            <w:tcW w:w="654" w:type="dxa"/>
          </w:tcPr>
          <w:p w:rsidR="00974DD3" w:rsidRPr="005C4C0C" w:rsidRDefault="00974DD3" w:rsidP="00974DD3">
            <w:pPr>
              <w:contextualSpacing/>
              <w:jc w:val="center"/>
              <w:rPr>
                <w:rFonts w:ascii="Arial" w:hAnsi="Arial" w:cs="Arial"/>
              </w:rPr>
            </w:pPr>
            <w:r w:rsidRPr="005C4C0C">
              <w:rPr>
                <w:rFonts w:ascii="Arial" w:hAnsi="Arial" w:cs="Arial"/>
              </w:rPr>
              <w:t>1</w:t>
            </w:r>
          </w:p>
        </w:tc>
        <w:tc>
          <w:tcPr>
            <w:tcW w:w="426" w:type="dxa"/>
          </w:tcPr>
          <w:p w:rsidR="00974DD3" w:rsidRPr="005C4C0C" w:rsidRDefault="00974DD3" w:rsidP="00974DD3">
            <w:pPr>
              <w:contextualSpacing/>
              <w:jc w:val="center"/>
              <w:rPr>
                <w:rFonts w:ascii="Arial" w:hAnsi="Arial" w:cs="Arial"/>
              </w:rPr>
            </w:pPr>
            <w:r w:rsidRPr="005C4C0C">
              <w:rPr>
                <w:rFonts w:ascii="Arial" w:hAnsi="Arial" w:cs="Arial"/>
              </w:rPr>
              <w:t>49</w:t>
            </w:r>
          </w:p>
        </w:tc>
        <w:tc>
          <w:tcPr>
            <w:tcW w:w="1985" w:type="dxa"/>
          </w:tcPr>
          <w:p w:rsidR="00974DD3" w:rsidRPr="005C4C0C" w:rsidRDefault="00974DD3" w:rsidP="005C4C0C">
            <w:pPr>
              <w:contextualSpacing/>
              <w:rPr>
                <w:rFonts w:ascii="Arial" w:hAnsi="Arial" w:cs="Arial"/>
              </w:rPr>
            </w:pPr>
            <w:r w:rsidRPr="005C4C0C">
              <w:rPr>
                <w:rFonts w:ascii="Arial" w:hAnsi="Arial" w:cs="Arial"/>
              </w:rPr>
              <w:t>Mercedes Benz/ Sprinter  Van</w:t>
            </w:r>
          </w:p>
        </w:tc>
        <w:tc>
          <w:tcPr>
            <w:tcW w:w="4110" w:type="dxa"/>
          </w:tcPr>
          <w:p w:rsidR="00974DD3" w:rsidRPr="005C4C0C" w:rsidRDefault="00974DD3" w:rsidP="005C4C0C">
            <w:pPr>
              <w:contextualSpacing/>
              <w:rPr>
                <w:rFonts w:ascii="Arial" w:hAnsi="Arial" w:cs="Arial"/>
              </w:rPr>
            </w:pPr>
            <w:r w:rsidRPr="005C4C0C">
              <w:rPr>
                <w:rFonts w:ascii="Arial" w:hAnsi="Arial" w:cs="Arial"/>
              </w:rPr>
              <w:t xml:space="preserve">17+1 passageiros 516 CDI 2.2L Turbo diesel manual ano  2021/2022, Zero Km, Com garantia de zero km por 90 dias </w:t>
            </w:r>
          </w:p>
        </w:tc>
        <w:tc>
          <w:tcPr>
            <w:tcW w:w="709" w:type="dxa"/>
          </w:tcPr>
          <w:p w:rsidR="00974DD3" w:rsidRPr="005C4C0C" w:rsidRDefault="00974DD3" w:rsidP="00974DD3">
            <w:pPr>
              <w:contextualSpacing/>
              <w:jc w:val="center"/>
              <w:rPr>
                <w:rFonts w:ascii="Arial" w:hAnsi="Arial" w:cs="Arial"/>
              </w:rPr>
            </w:pPr>
            <w:r w:rsidRPr="005C4C0C">
              <w:rPr>
                <w:rFonts w:ascii="Arial" w:hAnsi="Arial" w:cs="Arial"/>
              </w:rPr>
              <w:t>1,00</w:t>
            </w:r>
          </w:p>
        </w:tc>
        <w:tc>
          <w:tcPr>
            <w:tcW w:w="567" w:type="dxa"/>
          </w:tcPr>
          <w:p w:rsidR="00974DD3" w:rsidRPr="005C4C0C" w:rsidRDefault="00974DD3" w:rsidP="00974DD3">
            <w:pPr>
              <w:ind w:left="-70" w:right="-70"/>
              <w:contextualSpacing/>
              <w:jc w:val="center"/>
              <w:rPr>
                <w:rFonts w:ascii="Arial" w:hAnsi="Arial" w:cs="Arial"/>
              </w:rPr>
            </w:pPr>
            <w:r w:rsidRPr="005C4C0C">
              <w:rPr>
                <w:rFonts w:ascii="Arial" w:hAnsi="Arial" w:cs="Arial"/>
              </w:rPr>
              <w:t>un</w:t>
            </w:r>
          </w:p>
        </w:tc>
        <w:tc>
          <w:tcPr>
            <w:tcW w:w="1134" w:type="dxa"/>
          </w:tcPr>
          <w:p w:rsidR="00974DD3" w:rsidRPr="005C4C0C" w:rsidRDefault="001104AE" w:rsidP="00974DD3">
            <w:pPr>
              <w:contextualSpacing/>
              <w:jc w:val="right"/>
              <w:rPr>
                <w:rFonts w:ascii="Arial" w:hAnsi="Arial" w:cs="Arial"/>
              </w:rPr>
            </w:pPr>
            <w:r w:rsidRPr="005C4C0C">
              <w:rPr>
                <w:rFonts w:ascii="Arial" w:hAnsi="Arial" w:cs="Arial"/>
              </w:rPr>
              <w:t>721,50</w:t>
            </w:r>
          </w:p>
        </w:tc>
        <w:tc>
          <w:tcPr>
            <w:tcW w:w="1134" w:type="dxa"/>
          </w:tcPr>
          <w:p w:rsidR="00974DD3" w:rsidRPr="005C4C0C" w:rsidRDefault="001104AE" w:rsidP="00974DD3">
            <w:pPr>
              <w:contextualSpacing/>
              <w:jc w:val="right"/>
              <w:rPr>
                <w:rFonts w:ascii="Arial" w:hAnsi="Arial" w:cs="Arial"/>
              </w:rPr>
            </w:pPr>
            <w:r w:rsidRPr="005C4C0C">
              <w:rPr>
                <w:rFonts w:ascii="Arial" w:hAnsi="Arial" w:cs="Arial"/>
              </w:rPr>
              <w:t>721,50</w:t>
            </w:r>
          </w:p>
        </w:tc>
      </w:tr>
      <w:tr w:rsidR="00974DD3" w:rsidRPr="005C4C0C" w:rsidTr="005C4C0C">
        <w:tc>
          <w:tcPr>
            <w:tcW w:w="654" w:type="dxa"/>
          </w:tcPr>
          <w:p w:rsidR="00974DD3" w:rsidRPr="005C4C0C" w:rsidRDefault="00974DD3" w:rsidP="00974DD3">
            <w:pPr>
              <w:contextualSpacing/>
              <w:jc w:val="center"/>
              <w:rPr>
                <w:rFonts w:ascii="Arial" w:hAnsi="Arial" w:cs="Arial"/>
              </w:rPr>
            </w:pPr>
            <w:r w:rsidRPr="005C4C0C">
              <w:rPr>
                <w:rFonts w:ascii="Arial" w:hAnsi="Arial" w:cs="Arial"/>
              </w:rPr>
              <w:t>1</w:t>
            </w:r>
          </w:p>
        </w:tc>
        <w:tc>
          <w:tcPr>
            <w:tcW w:w="426" w:type="dxa"/>
          </w:tcPr>
          <w:p w:rsidR="00974DD3" w:rsidRPr="005C4C0C" w:rsidRDefault="00974DD3" w:rsidP="00974DD3">
            <w:pPr>
              <w:contextualSpacing/>
              <w:jc w:val="center"/>
              <w:rPr>
                <w:rFonts w:ascii="Arial" w:hAnsi="Arial" w:cs="Arial"/>
              </w:rPr>
            </w:pPr>
            <w:r w:rsidRPr="005C4C0C">
              <w:rPr>
                <w:rFonts w:ascii="Arial" w:hAnsi="Arial" w:cs="Arial"/>
              </w:rPr>
              <w:t>51</w:t>
            </w:r>
          </w:p>
        </w:tc>
        <w:tc>
          <w:tcPr>
            <w:tcW w:w="1985" w:type="dxa"/>
          </w:tcPr>
          <w:p w:rsidR="00974DD3" w:rsidRPr="005C4C0C" w:rsidRDefault="00974DD3" w:rsidP="005C4C0C">
            <w:pPr>
              <w:contextualSpacing/>
              <w:rPr>
                <w:rFonts w:ascii="Arial" w:hAnsi="Arial" w:cs="Arial"/>
              </w:rPr>
            </w:pPr>
            <w:r w:rsidRPr="005C4C0C">
              <w:rPr>
                <w:rFonts w:ascii="Arial" w:hAnsi="Arial" w:cs="Arial"/>
              </w:rPr>
              <w:t xml:space="preserve">Seguro RCO Mercedes Benz/Sprinter Van </w:t>
            </w:r>
          </w:p>
        </w:tc>
        <w:tc>
          <w:tcPr>
            <w:tcW w:w="4110" w:type="dxa"/>
          </w:tcPr>
          <w:p w:rsidR="00974DD3" w:rsidRPr="005C4C0C" w:rsidRDefault="00974DD3" w:rsidP="005C4C0C">
            <w:pPr>
              <w:contextualSpacing/>
              <w:rPr>
                <w:rFonts w:ascii="Arial" w:hAnsi="Arial" w:cs="Arial"/>
              </w:rPr>
            </w:pPr>
            <w:r w:rsidRPr="005C4C0C">
              <w:rPr>
                <w:rFonts w:ascii="Arial" w:hAnsi="Arial" w:cs="Arial"/>
              </w:rPr>
              <w:t xml:space="preserve">17+1 passageiros  516 CDI 2.2L Tturbo diesel manual, ano  2021/2022, Zero Km, Contratação de Seguros de Responsabilidade Civil Obrigatória (RCO)- Danos materiais e corporais causados a passageiro no valor de 1.539.804,00 </w:t>
            </w:r>
          </w:p>
        </w:tc>
        <w:tc>
          <w:tcPr>
            <w:tcW w:w="709" w:type="dxa"/>
          </w:tcPr>
          <w:p w:rsidR="00974DD3" w:rsidRPr="005C4C0C" w:rsidRDefault="00974DD3" w:rsidP="00974DD3">
            <w:pPr>
              <w:contextualSpacing/>
              <w:jc w:val="center"/>
              <w:rPr>
                <w:rFonts w:ascii="Arial" w:hAnsi="Arial" w:cs="Arial"/>
              </w:rPr>
            </w:pPr>
            <w:r w:rsidRPr="005C4C0C">
              <w:rPr>
                <w:rFonts w:ascii="Arial" w:hAnsi="Arial" w:cs="Arial"/>
              </w:rPr>
              <w:t>1,00</w:t>
            </w:r>
          </w:p>
        </w:tc>
        <w:tc>
          <w:tcPr>
            <w:tcW w:w="567" w:type="dxa"/>
          </w:tcPr>
          <w:p w:rsidR="00974DD3" w:rsidRPr="005C4C0C" w:rsidRDefault="00974DD3" w:rsidP="00974DD3">
            <w:pPr>
              <w:ind w:left="-70" w:right="-70"/>
              <w:contextualSpacing/>
              <w:jc w:val="center"/>
              <w:rPr>
                <w:rFonts w:ascii="Arial" w:hAnsi="Arial" w:cs="Arial"/>
              </w:rPr>
            </w:pPr>
            <w:r w:rsidRPr="005C4C0C">
              <w:rPr>
                <w:rFonts w:ascii="Arial" w:hAnsi="Arial" w:cs="Arial"/>
              </w:rPr>
              <w:t>un</w:t>
            </w:r>
          </w:p>
        </w:tc>
        <w:tc>
          <w:tcPr>
            <w:tcW w:w="1134" w:type="dxa"/>
          </w:tcPr>
          <w:p w:rsidR="00974DD3" w:rsidRPr="005C4C0C" w:rsidRDefault="001104AE" w:rsidP="00974DD3">
            <w:pPr>
              <w:contextualSpacing/>
              <w:jc w:val="right"/>
              <w:rPr>
                <w:rFonts w:ascii="Arial" w:hAnsi="Arial" w:cs="Arial"/>
              </w:rPr>
            </w:pPr>
            <w:r w:rsidRPr="005C4C0C">
              <w:rPr>
                <w:rFonts w:ascii="Arial" w:hAnsi="Arial" w:cs="Arial"/>
              </w:rPr>
              <w:t>2.749,70</w:t>
            </w:r>
          </w:p>
        </w:tc>
        <w:tc>
          <w:tcPr>
            <w:tcW w:w="1134" w:type="dxa"/>
          </w:tcPr>
          <w:p w:rsidR="00974DD3" w:rsidRPr="005C4C0C" w:rsidRDefault="001104AE" w:rsidP="00974DD3">
            <w:pPr>
              <w:contextualSpacing/>
              <w:jc w:val="right"/>
              <w:rPr>
                <w:rFonts w:ascii="Arial" w:hAnsi="Arial" w:cs="Arial"/>
              </w:rPr>
            </w:pPr>
            <w:r w:rsidRPr="005C4C0C">
              <w:rPr>
                <w:rFonts w:ascii="Arial" w:hAnsi="Arial" w:cs="Arial"/>
              </w:rPr>
              <w:t>2.749,70</w:t>
            </w:r>
          </w:p>
        </w:tc>
      </w:tr>
      <w:tr w:rsidR="001104AE" w:rsidRPr="005C4C0C" w:rsidTr="002E497A">
        <w:tc>
          <w:tcPr>
            <w:tcW w:w="9585" w:type="dxa"/>
            <w:gridSpan w:val="7"/>
          </w:tcPr>
          <w:p w:rsidR="001104AE" w:rsidRPr="005C4C0C" w:rsidRDefault="001104AE" w:rsidP="005A5FE4">
            <w:pPr>
              <w:contextualSpacing/>
              <w:jc w:val="right"/>
              <w:rPr>
                <w:rFonts w:ascii="Arial" w:hAnsi="Arial" w:cs="Arial"/>
                <w:b/>
              </w:rPr>
            </w:pPr>
            <w:r w:rsidRPr="005C4C0C">
              <w:rPr>
                <w:rFonts w:ascii="Arial" w:hAnsi="Arial" w:cs="Arial"/>
                <w:b/>
              </w:rPr>
              <w:t>Valor Total R$</w:t>
            </w:r>
          </w:p>
        </w:tc>
        <w:tc>
          <w:tcPr>
            <w:tcW w:w="1134" w:type="dxa"/>
          </w:tcPr>
          <w:p w:rsidR="001104AE" w:rsidRPr="005C4C0C" w:rsidRDefault="005A5FE4" w:rsidP="00B803A5">
            <w:pPr>
              <w:contextualSpacing/>
              <w:jc w:val="right"/>
              <w:rPr>
                <w:rFonts w:ascii="Arial" w:hAnsi="Arial" w:cs="Arial"/>
                <w:b/>
              </w:rPr>
            </w:pPr>
            <w:r w:rsidRPr="005C4C0C">
              <w:rPr>
                <w:rFonts w:ascii="Arial" w:hAnsi="Arial" w:cs="Arial"/>
                <w:b/>
              </w:rPr>
              <w:t>3.471,20</w:t>
            </w:r>
          </w:p>
        </w:tc>
      </w:tr>
    </w:tbl>
    <w:p w:rsidR="005A5FE4" w:rsidRPr="005C4C0C" w:rsidRDefault="005A5FE4">
      <w:pPr>
        <w:jc w:val="center"/>
        <w:rPr>
          <w:rFonts w:ascii="Arial" w:hAnsi="Arial" w:cs="Arial"/>
          <w:b/>
        </w:rPr>
      </w:pPr>
    </w:p>
    <w:p w:rsidR="005A5FE4" w:rsidRPr="005C4C0C" w:rsidRDefault="005A5FE4">
      <w:pPr>
        <w:jc w:val="center"/>
        <w:rPr>
          <w:rFonts w:ascii="Arial" w:hAnsi="Arial" w:cs="Arial"/>
          <w:b/>
        </w:rPr>
      </w:pPr>
    </w:p>
    <w:p w:rsidR="005A5FE4" w:rsidRPr="005C4C0C" w:rsidRDefault="005A5FE4" w:rsidP="005A5FE4">
      <w:pPr>
        <w:tabs>
          <w:tab w:val="left" w:pos="536"/>
          <w:tab w:val="left" w:pos="2270"/>
          <w:tab w:val="left" w:pos="4294"/>
        </w:tabs>
        <w:autoSpaceDN w:val="0"/>
        <w:adjustRightInd w:val="0"/>
        <w:ind w:firstLine="1134"/>
        <w:jc w:val="both"/>
        <w:rPr>
          <w:rFonts w:ascii="Arial" w:hAnsi="Arial" w:cs="Arial"/>
          <w:b/>
        </w:rPr>
      </w:pPr>
      <w:r w:rsidRPr="005C4C0C">
        <w:rPr>
          <w:rFonts w:ascii="Arial" w:hAnsi="Arial" w:cs="Arial"/>
          <w:b/>
        </w:rPr>
        <w:t>1.2.   OBRIGAÇÕES DA CONTRATADA</w:t>
      </w:r>
    </w:p>
    <w:p w:rsidR="005A5FE4" w:rsidRPr="005C4C0C" w:rsidRDefault="005A5FE4" w:rsidP="005A5FE4">
      <w:pPr>
        <w:tabs>
          <w:tab w:val="left" w:pos="536"/>
          <w:tab w:val="left" w:pos="2270"/>
          <w:tab w:val="left" w:pos="4294"/>
        </w:tabs>
        <w:autoSpaceDN w:val="0"/>
        <w:adjustRightInd w:val="0"/>
        <w:ind w:firstLine="1134"/>
        <w:jc w:val="both"/>
        <w:rPr>
          <w:rFonts w:ascii="Arial" w:hAnsi="Arial" w:cs="Arial"/>
          <w:b/>
        </w:rPr>
      </w:pP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b) Oferecer serviço de atendimento ao segurado 24 horas, dentro e fora do Estado de Santa Catarina</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c) Providenciar a regularização do sinistro porventura ocorrido, tão logo lhe seja comunicado pelo CONTRATANTE;</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lastRenderedPageBreak/>
        <w:t>d) Permanecer como única e total responsável perante o CONTRATANTE inclusive do ponto de vista técnico, respondendo pela qualidade e presteza no atendimento, principalmente quando da regularização de situações decorrentes de eventuais sinistros;</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e) Atender aos chamados do CONTRATANTE no prazo máximo de 24 (vinte e quatro) horas.</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h) Cumprir com todas as exigências constantes do Edital e da Minuta do Contrato.</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i) Fornecer os veículos em perfeitas condições físicas para a execução dos serviços rotineiros e eventuais do Município, conforme critérios de uso da administração.</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j) Comunicar qualquer discordância ou mudanças, no veículo, antes, durante e após a prestação do serviço, que apresentem ressalvas para condições de utilização.</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k) Responsabilizar-se integralmente pelos serviços prestados por concessionária e fabricantes, nos termos da legislação vigente, quando do objeto da cobertura.</w:t>
      </w:r>
    </w:p>
    <w:p w:rsidR="005A5FE4" w:rsidRPr="005C4C0C" w:rsidRDefault="005A5FE4" w:rsidP="005A5FE4">
      <w:pPr>
        <w:pStyle w:val="SemEspaamento"/>
        <w:ind w:firstLine="1134"/>
        <w:jc w:val="both"/>
        <w:rPr>
          <w:rFonts w:ascii="Arial" w:hAnsi="Arial" w:cs="Arial"/>
          <w:sz w:val="20"/>
          <w:szCs w:val="20"/>
        </w:rPr>
      </w:pPr>
      <w:r w:rsidRPr="005C4C0C">
        <w:rPr>
          <w:rFonts w:ascii="Arial" w:hAnsi="Arial" w:cs="Arial"/>
          <w:sz w:val="20"/>
          <w:szCs w:val="20"/>
        </w:rPr>
        <w:t>l)  Exercer controle sobre a assiduidade e a pontualidade dos serviços de conserto ou reparos.</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n) Providenciar, no prazo máximo de 24 (vinte e quatro) horas, o saneamento de qualquer irregularidade na qualidade dos produtos ou na prestação dos serviços;</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 xml:space="preserve">o) </w:t>
      </w:r>
      <w:r w:rsidRPr="005C4C0C">
        <w:rPr>
          <w:rFonts w:ascii="Arial" w:hAnsi="Arial" w:cs="Arial"/>
          <w:b/>
        </w:rPr>
        <w:t>A administração dos serviços prestados pela seguradora, o acionamento dos serviços de assistência 24horas, vidros  e organização dos documentos em caso de sinistro será de responsabilidade da CONTRATADA</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p) A apólice, juntamente com o cartão 24h deverá ser entregue em no máximo até 40 (quarenta) dias após a emissão do empenho.</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5A5FE4" w:rsidRPr="005C4C0C" w:rsidRDefault="005A5FE4" w:rsidP="005A5FE4">
      <w:pPr>
        <w:tabs>
          <w:tab w:val="left" w:pos="536"/>
          <w:tab w:val="left" w:pos="2270"/>
          <w:tab w:val="left" w:pos="4294"/>
          <w:tab w:val="left" w:pos="6061"/>
        </w:tabs>
        <w:autoSpaceDN w:val="0"/>
        <w:adjustRightInd w:val="0"/>
        <w:ind w:firstLine="1134"/>
        <w:jc w:val="both"/>
        <w:rPr>
          <w:rFonts w:ascii="Arial" w:hAnsi="Arial" w:cs="Arial"/>
          <w:b/>
        </w:rPr>
      </w:pPr>
      <w:r w:rsidRPr="005C4C0C">
        <w:rPr>
          <w:rFonts w:ascii="Arial" w:hAnsi="Arial" w:cs="Arial"/>
          <w:b/>
        </w:rPr>
        <w:t>r) A  vigência da apólice será  de 19/09/2022 até 15/08/2023.</w:t>
      </w:r>
    </w:p>
    <w:p w:rsidR="005A5FE4" w:rsidRPr="005C4C0C" w:rsidRDefault="005A5FE4" w:rsidP="005A5FE4">
      <w:pPr>
        <w:autoSpaceDN w:val="0"/>
        <w:adjustRightInd w:val="0"/>
        <w:ind w:firstLine="1134"/>
        <w:jc w:val="both"/>
        <w:rPr>
          <w:rFonts w:ascii="Arial" w:hAnsi="Arial" w:cs="Arial"/>
          <w:b/>
        </w:rPr>
      </w:pPr>
      <w:r w:rsidRPr="005C4C0C">
        <w:rPr>
          <w:rFonts w:ascii="Arial" w:hAnsi="Arial" w:cs="Arial"/>
          <w:b/>
        </w:rPr>
        <w:t xml:space="preserve">s) A licitante deverá indicar a Prefeitura o nome, e-mail e telefone celular do responsável pela administração de serviços prestados pela seguradora. </w:t>
      </w:r>
    </w:p>
    <w:p w:rsidR="005A5FE4" w:rsidRPr="005C4C0C" w:rsidRDefault="005A5FE4" w:rsidP="005A5FE4">
      <w:pPr>
        <w:autoSpaceDN w:val="0"/>
        <w:adjustRightInd w:val="0"/>
        <w:ind w:firstLine="1134"/>
        <w:jc w:val="both"/>
        <w:rPr>
          <w:rFonts w:ascii="Arial" w:hAnsi="Arial" w:cs="Arial"/>
          <w:b/>
        </w:rPr>
      </w:pPr>
      <w:r w:rsidRPr="005C4C0C">
        <w:rPr>
          <w:rFonts w:ascii="Arial" w:hAnsi="Arial" w:cs="Arial"/>
          <w:b/>
        </w:rPr>
        <w:t xml:space="preserve"> t) Logo após a emissão da apólice pela Seguradora a CONTRATADA deverá enviar um espelho/scaner da mesma ao Município de Águas Frias no e-mail: </w:t>
      </w:r>
      <w:hyperlink r:id="rId7" w:history="1">
        <w:r w:rsidRPr="005C4C0C">
          <w:rPr>
            <w:rStyle w:val="Hyperlink"/>
            <w:rFonts w:ascii="Arial" w:hAnsi="Arial" w:cs="Arial"/>
            <w:b/>
          </w:rPr>
          <w:t>licitacoes@aguasfrias.sc.gov.br</w:t>
        </w:r>
      </w:hyperlink>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u) Responsabilidade da empresa fazer a vistoria nos veículos para verificar as características, opcionais, verificar o documento do veículo e demais informações para a emissão da apólice.</w:t>
      </w:r>
    </w:p>
    <w:p w:rsidR="005A5FE4" w:rsidRPr="005C4C0C" w:rsidRDefault="005A5FE4">
      <w:pPr>
        <w:jc w:val="center"/>
        <w:rPr>
          <w:rFonts w:ascii="Arial" w:hAnsi="Arial" w:cs="Arial"/>
          <w:b/>
        </w:rPr>
      </w:pPr>
    </w:p>
    <w:p w:rsidR="009E2E57" w:rsidRPr="005C4C0C" w:rsidRDefault="00126B7C">
      <w:pPr>
        <w:jc w:val="center"/>
        <w:rPr>
          <w:rFonts w:ascii="Arial" w:hAnsi="Arial" w:cs="Arial"/>
          <w:b/>
        </w:rPr>
      </w:pPr>
      <w:r w:rsidRPr="005C4C0C">
        <w:rPr>
          <w:rFonts w:ascii="Arial" w:hAnsi="Arial" w:cs="Arial"/>
          <w:b/>
        </w:rPr>
        <w:t>CLÁUSULA SEGUNDA - DA DOCUMENTAÇÃO CONTRATUAL</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2 - Fazem parte deste Contrato, independentemente de transcrição, os seguintes documentos, cujo teor é de conhecimento das partes contratantes: Proposta da </w:t>
      </w:r>
      <w:r w:rsidRPr="005C4C0C">
        <w:rPr>
          <w:rFonts w:ascii="Arial" w:hAnsi="Arial" w:cs="Arial"/>
          <w:b/>
        </w:rPr>
        <w:t>CONTRATADA</w:t>
      </w:r>
      <w:r w:rsidRPr="005C4C0C">
        <w:rPr>
          <w:rFonts w:ascii="Arial" w:hAnsi="Arial" w:cs="Arial"/>
        </w:rPr>
        <w:t>, Pregão Eletrônico</w:t>
      </w:r>
      <w:r w:rsidRPr="005C4C0C">
        <w:rPr>
          <w:rFonts w:ascii="Arial" w:hAnsi="Arial" w:cs="Arial"/>
          <w:lang w:eastAsia="pt-BR"/>
        </w:rPr>
        <w:t xml:space="preserve"> nº38/2022</w:t>
      </w:r>
      <w:r w:rsidRPr="005C4C0C">
        <w:rPr>
          <w:rFonts w:ascii="Arial" w:hAnsi="Arial" w:cs="Arial"/>
        </w:rPr>
        <w:t>, especificações complementares, além das normas e instruções legais vigentes no País, que lhe forem atinentes.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5A5FE4" w:rsidRPr="005C4C0C" w:rsidRDefault="005A5FE4">
      <w:pPr>
        <w:ind w:firstLine="1134"/>
        <w:jc w:val="both"/>
        <w:rPr>
          <w:rFonts w:ascii="Arial" w:eastAsia="Arial" w:hAnsi="Arial" w:cs="Arial"/>
        </w:rPr>
      </w:pPr>
    </w:p>
    <w:p w:rsidR="005A5FE4" w:rsidRPr="005C4C0C" w:rsidRDefault="005A5FE4">
      <w:pPr>
        <w:ind w:firstLine="1134"/>
        <w:jc w:val="both"/>
        <w:rPr>
          <w:rFonts w:ascii="Arial" w:eastAsia="Arial" w:hAnsi="Arial" w:cs="Arial"/>
        </w:rPr>
      </w:pPr>
    </w:p>
    <w:p w:rsidR="009E2E57" w:rsidRPr="005C4C0C" w:rsidRDefault="009E2E57">
      <w:pPr>
        <w:ind w:firstLine="1134"/>
        <w:jc w:val="both"/>
        <w:rPr>
          <w:rFonts w:ascii="Arial" w:eastAsia="Arial" w:hAnsi="Arial" w:cs="Arial"/>
        </w:rPr>
      </w:pPr>
    </w:p>
    <w:p w:rsidR="009E2E57" w:rsidRPr="005C4C0C" w:rsidRDefault="00126B7C">
      <w:pPr>
        <w:ind w:firstLine="1134"/>
        <w:jc w:val="center"/>
        <w:rPr>
          <w:rFonts w:ascii="Arial" w:hAnsi="Arial" w:cs="Arial"/>
        </w:rPr>
      </w:pPr>
      <w:r w:rsidRPr="005C4C0C">
        <w:rPr>
          <w:rFonts w:ascii="Arial" w:hAnsi="Arial" w:cs="Arial"/>
          <w:b/>
        </w:rPr>
        <w:lastRenderedPageBreak/>
        <w:t xml:space="preserve">CLÁUSULA TERCEIRA - </w:t>
      </w:r>
      <w:r w:rsidRPr="005C4C0C">
        <w:rPr>
          <w:rFonts w:ascii="Arial" w:hAnsi="Arial" w:cs="Arial"/>
          <w:b/>
          <w:bCs/>
        </w:rPr>
        <w:t xml:space="preserve"> DOS CASOS OMISSOS</w:t>
      </w:r>
    </w:p>
    <w:p w:rsidR="009E2E57" w:rsidRPr="005C4C0C" w:rsidRDefault="009E2E57">
      <w:pPr>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9E2E57" w:rsidRPr="005C4C0C" w:rsidRDefault="009E2E57">
      <w:pPr>
        <w:ind w:firstLine="1134"/>
        <w:jc w:val="both"/>
        <w:rPr>
          <w:rFonts w:ascii="Arial" w:hAnsi="Arial" w:cs="Arial"/>
        </w:rPr>
      </w:pPr>
    </w:p>
    <w:p w:rsidR="009E2E57" w:rsidRPr="005C4C0C" w:rsidRDefault="00126B7C">
      <w:pPr>
        <w:jc w:val="center"/>
        <w:rPr>
          <w:rFonts w:ascii="Arial" w:hAnsi="Arial" w:cs="Arial"/>
          <w:b/>
        </w:rPr>
      </w:pPr>
      <w:r w:rsidRPr="005C4C0C">
        <w:rPr>
          <w:rFonts w:ascii="Arial" w:hAnsi="Arial" w:cs="Arial"/>
          <w:b/>
        </w:rPr>
        <w:t>CLÁUSULA QUARTA - DO PREÇO E CONDIÇÕES DE PAGAMENTO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4.1 - A </w:t>
      </w:r>
      <w:r w:rsidRPr="005C4C0C">
        <w:rPr>
          <w:rFonts w:ascii="Arial" w:hAnsi="Arial" w:cs="Arial"/>
          <w:b/>
        </w:rPr>
        <w:t>CONTRATANTE</w:t>
      </w:r>
      <w:r w:rsidRPr="005C4C0C">
        <w:rPr>
          <w:rFonts w:ascii="Arial" w:hAnsi="Arial" w:cs="Arial"/>
        </w:rPr>
        <w:t xml:space="preserve"> pagará a </w:t>
      </w:r>
      <w:r w:rsidRPr="005C4C0C">
        <w:rPr>
          <w:rFonts w:ascii="Arial" w:hAnsi="Arial" w:cs="Arial"/>
          <w:b/>
        </w:rPr>
        <w:t>CONTRATADA</w:t>
      </w:r>
      <w:r w:rsidRPr="005C4C0C">
        <w:rPr>
          <w:rFonts w:ascii="Arial" w:hAnsi="Arial" w:cs="Arial"/>
        </w:rPr>
        <w:t xml:space="preserve">, pelos serviços, o preço proposto que é </w:t>
      </w:r>
      <w:r w:rsidRPr="005C4C0C">
        <w:rPr>
          <w:rFonts w:ascii="Arial" w:hAnsi="Arial" w:cs="Arial"/>
          <w:lang w:eastAsia="pt-BR"/>
        </w:rPr>
        <w:t xml:space="preserve">R$ </w:t>
      </w:r>
      <w:r w:rsidR="005A5FE4" w:rsidRPr="005C4C0C">
        <w:rPr>
          <w:rFonts w:ascii="Arial" w:hAnsi="Arial" w:cs="Arial"/>
        </w:rPr>
        <w:t>3.471,20 (três mil, quatrocentos e setenta e um reais e vinte centavos)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4.2 - Fica expressamente estabelecido que os preços constantes na proposta da </w:t>
      </w:r>
      <w:r w:rsidRPr="005C4C0C">
        <w:rPr>
          <w:rFonts w:ascii="Arial" w:hAnsi="Arial" w:cs="Arial"/>
          <w:b/>
        </w:rPr>
        <w:t>CONTRATADA</w:t>
      </w:r>
      <w:r w:rsidRPr="005C4C0C">
        <w:rPr>
          <w:rFonts w:ascii="Arial" w:hAnsi="Arial" w:cs="Arial"/>
        </w:rPr>
        <w:t xml:space="preserve"> incluem todos os custos diretos e indiretos requeridos para a execução do objeto contratado, constituindo-se na única remuneração devida.</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 xml:space="preserve">4.3 - O pagamento será efetivado, após entrega do objeto licitado  e apresentação da Nota Fiscal, na Tesouraria da Secretaria de Finanças da </w:t>
      </w:r>
      <w:r w:rsidRPr="005C4C0C">
        <w:rPr>
          <w:rFonts w:ascii="Arial" w:hAnsi="Arial" w:cs="Arial"/>
          <w:b/>
        </w:rPr>
        <w:t>CONTRATANTE</w:t>
      </w:r>
      <w:r w:rsidRPr="005C4C0C">
        <w:rPr>
          <w:rFonts w:ascii="Arial" w:hAnsi="Arial" w:cs="Arial"/>
        </w:rPr>
        <w:t xml:space="preserve"> ou Ordem Bancária, no seguinte prazo: Até 30 (trinta) dias, após entrega e aceitação dos equipamentos/materiais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5A5FE4" w:rsidRPr="005C4C0C" w:rsidRDefault="005A5FE4" w:rsidP="005A5FE4">
      <w:pPr>
        <w:autoSpaceDN w:val="0"/>
        <w:adjustRightInd w:val="0"/>
        <w:ind w:firstLine="1134"/>
        <w:jc w:val="both"/>
        <w:rPr>
          <w:rFonts w:ascii="Arial" w:hAnsi="Arial" w:cs="Arial"/>
          <w:lang w:eastAsia="pt-BR"/>
        </w:rPr>
      </w:pPr>
      <w:r w:rsidRPr="005C4C0C">
        <w:rPr>
          <w:rFonts w:ascii="Arial" w:hAnsi="Arial" w:cs="Arial"/>
          <w:lang w:eastAsia="pt-BR"/>
        </w:rPr>
        <w:t xml:space="preserve">4.3 - O pagamento será efetivado, após entrega da apólice de seguro juntamente com o boleto, na Tesouraria da Secretaria de Finanças da </w:t>
      </w:r>
      <w:r w:rsidRPr="005C4C0C">
        <w:rPr>
          <w:rFonts w:ascii="Arial" w:hAnsi="Arial" w:cs="Arial"/>
          <w:b/>
          <w:lang w:eastAsia="pt-BR"/>
        </w:rPr>
        <w:t>CONTRATANTE</w:t>
      </w:r>
      <w:r w:rsidRPr="005C4C0C">
        <w:rPr>
          <w:rFonts w:ascii="Arial" w:hAnsi="Arial" w:cs="Arial"/>
          <w:lang w:eastAsia="pt-BR"/>
        </w:rPr>
        <w:t xml:space="preserve"> ou Ordem Bancária, no seguinte prazo: Até 30 (trinta) dias, após emissão do boleto e entrega da apólice.</w:t>
      </w:r>
    </w:p>
    <w:p w:rsidR="005A5FE4" w:rsidRPr="005C4C0C" w:rsidRDefault="005A5FE4" w:rsidP="005A5FE4">
      <w:pPr>
        <w:autoSpaceDN w:val="0"/>
        <w:adjustRightInd w:val="0"/>
        <w:ind w:firstLine="1134"/>
        <w:jc w:val="both"/>
        <w:rPr>
          <w:rFonts w:ascii="Arial" w:hAnsi="Arial" w:cs="Arial"/>
          <w:lang w:eastAsia="pt-BR"/>
        </w:rPr>
      </w:pPr>
    </w:p>
    <w:p w:rsidR="005A5FE4" w:rsidRPr="005C4C0C" w:rsidRDefault="005A5FE4" w:rsidP="005A5FE4">
      <w:pPr>
        <w:autoSpaceDN w:val="0"/>
        <w:adjustRightInd w:val="0"/>
        <w:ind w:firstLine="1134"/>
        <w:jc w:val="both"/>
        <w:rPr>
          <w:rFonts w:ascii="Arial" w:hAnsi="Arial" w:cs="Arial"/>
          <w:b/>
        </w:rPr>
      </w:pPr>
      <w:r w:rsidRPr="005C4C0C">
        <w:rPr>
          <w:rFonts w:ascii="Arial" w:hAnsi="Arial" w:cs="Arial"/>
          <w:lang w:eastAsia="pt-BR"/>
        </w:rPr>
        <w:t xml:space="preserve">4.4 - </w:t>
      </w:r>
      <w:r w:rsidRPr="005C4C0C">
        <w:rPr>
          <w:rFonts w:ascii="Arial" w:hAnsi="Arial" w:cs="Arial"/>
          <w:b/>
        </w:rPr>
        <w:t xml:space="preserve">A apólice e o boleto dos deverão ser emitidos em nome do FUNDO MUNICIPAL DE SAÚDE DE ÁGUAS FRIAS CNPJ: 11.300.021/0001-49 Rua Maria Gotardo Gallon n° 345, centro Águas Frias CEP: 89843-000. A mesma deverá ser encaminhada para o e-mail: </w:t>
      </w:r>
      <w:hyperlink r:id="rId8" w:history="1">
        <w:r w:rsidRPr="005C4C0C">
          <w:rPr>
            <w:rStyle w:val="Hyperlink"/>
            <w:rFonts w:ascii="Arial" w:hAnsi="Arial" w:cs="Arial"/>
            <w:b/>
          </w:rPr>
          <w:t>contabilidade@aguasfrias.sc.gov.br</w:t>
        </w:r>
      </w:hyperlink>
      <w:r w:rsidRPr="005C4C0C">
        <w:rPr>
          <w:rFonts w:ascii="Arial" w:hAnsi="Arial" w:cs="Arial"/>
          <w:b/>
        </w:rPr>
        <w:t xml:space="preserve"> e para o e-mail </w:t>
      </w:r>
      <w:hyperlink r:id="rId9" w:history="1">
        <w:r w:rsidRPr="005C4C0C">
          <w:rPr>
            <w:rStyle w:val="Hyperlink"/>
            <w:rFonts w:ascii="Arial" w:hAnsi="Arial" w:cs="Arial"/>
            <w:b/>
          </w:rPr>
          <w:t>licitações@aguasfrias.sc.gov.br</w:t>
        </w:r>
      </w:hyperlink>
    </w:p>
    <w:p w:rsidR="005A5FE4" w:rsidRPr="005C4C0C" w:rsidRDefault="005A5FE4" w:rsidP="005A5FE4">
      <w:pPr>
        <w:jc w:val="both"/>
        <w:rPr>
          <w:rFonts w:ascii="Arial" w:hAnsi="Arial" w:cs="Arial"/>
          <w:b/>
        </w:rPr>
      </w:pPr>
    </w:p>
    <w:p w:rsidR="009E2E57" w:rsidRPr="005C4C0C" w:rsidRDefault="009E2E57">
      <w:pPr>
        <w:ind w:firstLine="1134"/>
        <w:jc w:val="both"/>
        <w:rPr>
          <w:rFonts w:ascii="Arial" w:hAnsi="Arial" w:cs="Arial"/>
          <w:b/>
        </w:rPr>
      </w:pPr>
    </w:p>
    <w:p w:rsidR="009E2E57" w:rsidRPr="005C4C0C" w:rsidRDefault="00126B7C">
      <w:pPr>
        <w:jc w:val="center"/>
        <w:rPr>
          <w:rFonts w:ascii="Arial" w:hAnsi="Arial" w:cs="Arial"/>
          <w:b/>
        </w:rPr>
      </w:pPr>
      <w:r w:rsidRPr="005C4C0C">
        <w:rPr>
          <w:rFonts w:ascii="Arial" w:hAnsi="Arial" w:cs="Arial"/>
          <w:b/>
        </w:rPr>
        <w:t>CLÁUSULA QUINTA - DO REAJUSTAMENTO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5 - O custo apresentado caracterizando o preço unitário e global para a execução dos serviços será reajustado de acordo com o seguinte critério: </w:t>
      </w:r>
      <w:r w:rsidRPr="005C4C0C">
        <w:rPr>
          <w:rFonts w:ascii="Arial" w:hAnsi="Arial" w:cs="Arial"/>
          <w:lang w:eastAsia="pt-BR"/>
        </w:rPr>
        <w:t>SEM REAJUSTE</w:t>
      </w:r>
      <w:r w:rsidRPr="005C4C0C">
        <w:rPr>
          <w:rFonts w:ascii="Arial" w:hAnsi="Arial" w:cs="Arial"/>
        </w:rPr>
        <w:t>.</w:t>
      </w:r>
    </w:p>
    <w:p w:rsidR="009E2E57" w:rsidRDefault="00126B7C">
      <w:pPr>
        <w:ind w:firstLine="1134"/>
        <w:jc w:val="both"/>
        <w:rPr>
          <w:rFonts w:ascii="Arial" w:eastAsia="Arial" w:hAnsi="Arial" w:cs="Arial"/>
        </w:rPr>
      </w:pPr>
      <w:r w:rsidRPr="005C4C0C">
        <w:rPr>
          <w:rFonts w:ascii="Arial" w:eastAsia="Arial" w:hAnsi="Arial" w:cs="Arial"/>
        </w:rPr>
        <w:t xml:space="preserve"> </w:t>
      </w:r>
    </w:p>
    <w:p w:rsidR="005C4C0C" w:rsidRPr="005C4C0C" w:rsidRDefault="005C4C0C">
      <w:pPr>
        <w:ind w:firstLine="1134"/>
        <w:jc w:val="both"/>
        <w:rPr>
          <w:rFonts w:ascii="Arial" w:eastAsia="Arial" w:hAnsi="Arial" w:cs="Arial"/>
        </w:rPr>
      </w:pPr>
    </w:p>
    <w:p w:rsidR="009E2E57" w:rsidRPr="005C4C0C" w:rsidRDefault="00126B7C">
      <w:pPr>
        <w:jc w:val="center"/>
        <w:rPr>
          <w:rFonts w:ascii="Arial" w:hAnsi="Arial" w:cs="Arial"/>
          <w:b/>
        </w:rPr>
      </w:pPr>
      <w:r w:rsidRPr="005C4C0C">
        <w:rPr>
          <w:rFonts w:ascii="Arial" w:hAnsi="Arial" w:cs="Arial"/>
          <w:b/>
        </w:rPr>
        <w:t>CLÁUSULA SEXTA - DOS PRAZOS DE EXECUÇÃO E VIGÊNCIA</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 xml:space="preserve">6.1 - O prazo de </w:t>
      </w:r>
      <w:r w:rsidR="00812381">
        <w:rPr>
          <w:rFonts w:ascii="Arial" w:hAnsi="Arial" w:cs="Arial"/>
        </w:rPr>
        <w:t xml:space="preserve">vigência do seguro é </w:t>
      </w:r>
      <w:r w:rsidR="005A5FE4" w:rsidRPr="005C4C0C">
        <w:rPr>
          <w:rFonts w:ascii="Arial" w:hAnsi="Arial" w:cs="Arial"/>
        </w:rPr>
        <w:t>até 15/08/2023</w:t>
      </w:r>
      <w:r w:rsidRPr="005C4C0C">
        <w:rPr>
          <w:rFonts w:ascii="Arial" w:hAnsi="Arial" w:cs="Arial"/>
        </w:rPr>
        <w:t>, e terá vigência da assinatura até  15/08/</w:t>
      </w:r>
      <w:r w:rsidR="005A5FE4" w:rsidRPr="005C4C0C">
        <w:rPr>
          <w:rFonts w:ascii="Arial" w:hAnsi="Arial" w:cs="Arial"/>
        </w:rPr>
        <w:t>20</w:t>
      </w:r>
      <w:r w:rsidRPr="005C4C0C">
        <w:rPr>
          <w:rFonts w:ascii="Arial" w:hAnsi="Arial" w:cs="Arial"/>
        </w:rPr>
        <w:t>23, podendo ser prorrogado, mediante termo aditivo, desde que seja acordado entre as partes através de declaração por escrito com antecedência mínima de 10 dias antes do término do contrato, e de conformidade com o estabelecido nas Leis Nº. 8.666/93 e 8.883/94.</w:t>
      </w:r>
    </w:p>
    <w:p w:rsidR="009E2E57" w:rsidRPr="005C4C0C" w:rsidRDefault="009E2E57">
      <w:pPr>
        <w:rPr>
          <w:rFonts w:ascii="Arial" w:hAnsi="Arial" w:cs="Arial"/>
          <w:b/>
        </w:rPr>
      </w:pPr>
    </w:p>
    <w:p w:rsidR="009E2E57" w:rsidRPr="005C4C0C" w:rsidRDefault="009E2E57">
      <w:pPr>
        <w:ind w:firstLine="1134"/>
        <w:jc w:val="both"/>
        <w:rPr>
          <w:rFonts w:ascii="Arial" w:eastAsia="Arial" w:hAnsi="Arial" w:cs="Arial"/>
        </w:rPr>
      </w:pPr>
    </w:p>
    <w:p w:rsidR="005A5FE4" w:rsidRPr="005C4C0C" w:rsidRDefault="005A5FE4" w:rsidP="005A5FE4">
      <w:pPr>
        <w:jc w:val="center"/>
        <w:rPr>
          <w:rFonts w:ascii="Arial" w:hAnsi="Arial" w:cs="Arial"/>
          <w:b/>
        </w:rPr>
      </w:pPr>
      <w:r w:rsidRPr="005C4C0C">
        <w:rPr>
          <w:rFonts w:ascii="Arial" w:hAnsi="Arial" w:cs="Arial"/>
          <w:b/>
        </w:rPr>
        <w:t>CLÁUSULA SÉTIMA - DAS DESPESAS E FONTES DOS RECURSOS</w:t>
      </w:r>
    </w:p>
    <w:p w:rsidR="005A5FE4" w:rsidRPr="005C4C0C" w:rsidRDefault="005A5FE4" w:rsidP="005A5FE4">
      <w:pPr>
        <w:ind w:firstLine="1134"/>
        <w:jc w:val="both"/>
        <w:rPr>
          <w:rFonts w:ascii="Arial" w:eastAsia="Arial" w:hAnsi="Arial" w:cs="Arial"/>
        </w:rPr>
      </w:pPr>
      <w:r w:rsidRPr="005C4C0C">
        <w:rPr>
          <w:rFonts w:ascii="Arial" w:eastAsia="Arial" w:hAnsi="Arial" w:cs="Arial"/>
        </w:rPr>
        <w:t xml:space="preserve"> </w:t>
      </w:r>
    </w:p>
    <w:p w:rsidR="005A5FE4" w:rsidRPr="005C4C0C" w:rsidRDefault="005A5FE4" w:rsidP="005A5FE4">
      <w:pPr>
        <w:ind w:firstLine="1134"/>
        <w:jc w:val="both"/>
        <w:rPr>
          <w:rFonts w:ascii="Arial" w:hAnsi="Arial" w:cs="Arial"/>
        </w:rPr>
      </w:pPr>
      <w:r w:rsidRPr="005C4C0C">
        <w:rPr>
          <w:rFonts w:ascii="Arial" w:hAnsi="Arial" w:cs="Arial"/>
        </w:rPr>
        <w:t xml:space="preserve">7 - As despesas decorrentes do presente contrato correrão por conta do Orçamento Fiscal vigente, cuja(s) fonte(s) de recurso(s) tem a seguinte classificação: </w:t>
      </w:r>
    </w:p>
    <w:p w:rsidR="005A5FE4" w:rsidRDefault="005A5FE4" w:rsidP="005A5FE4">
      <w:pPr>
        <w:ind w:firstLine="1134"/>
        <w:jc w:val="both"/>
        <w:rPr>
          <w:rFonts w:ascii="Arial" w:hAnsi="Arial" w:cs="Arial"/>
        </w:rPr>
      </w:pPr>
    </w:p>
    <w:p w:rsidR="005C4C0C" w:rsidRPr="005C4C0C" w:rsidRDefault="005C4C0C" w:rsidP="005A5FE4">
      <w:pPr>
        <w:ind w:firstLine="1134"/>
        <w:jc w:val="both"/>
        <w:rPr>
          <w:rFonts w:ascii="Arial" w:hAnsi="Arial" w:cs="Arial"/>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5A5FE4" w:rsidRPr="005C4C0C" w:rsidTr="00B803A5">
        <w:tc>
          <w:tcPr>
            <w:tcW w:w="1134" w:type="dxa"/>
            <w:tcBorders>
              <w:top w:val="single" w:sz="6" w:space="0" w:color="000000"/>
              <w:left w:val="single" w:sz="6" w:space="0" w:color="000000"/>
              <w:bottom w:val="single" w:sz="6" w:space="0" w:color="000000"/>
            </w:tcBorders>
          </w:tcPr>
          <w:p w:rsidR="005A5FE4" w:rsidRPr="005C4C0C" w:rsidRDefault="005A5FE4" w:rsidP="00B803A5">
            <w:pPr>
              <w:ind w:right="-1"/>
              <w:jc w:val="center"/>
              <w:rPr>
                <w:rFonts w:ascii="Arial" w:hAnsi="Arial" w:cs="Arial"/>
                <w:b/>
              </w:rPr>
            </w:pPr>
            <w:r w:rsidRPr="005C4C0C">
              <w:rPr>
                <w:rFonts w:ascii="Arial" w:hAnsi="Arial" w:cs="Arial"/>
                <w:b/>
              </w:rPr>
              <w:lastRenderedPageBreak/>
              <w:t>Destino</w:t>
            </w:r>
          </w:p>
        </w:tc>
        <w:tc>
          <w:tcPr>
            <w:tcW w:w="1843" w:type="dxa"/>
            <w:tcBorders>
              <w:top w:val="single" w:sz="6" w:space="0" w:color="000000"/>
              <w:left w:val="single" w:sz="6" w:space="0" w:color="000000"/>
              <w:bottom w:val="single" w:sz="6" w:space="0" w:color="000000"/>
            </w:tcBorders>
          </w:tcPr>
          <w:p w:rsidR="005A5FE4" w:rsidRPr="005C4C0C" w:rsidRDefault="005A5FE4" w:rsidP="00B803A5">
            <w:pPr>
              <w:ind w:right="-1"/>
              <w:jc w:val="center"/>
              <w:rPr>
                <w:rFonts w:ascii="Arial" w:hAnsi="Arial" w:cs="Arial"/>
                <w:b/>
              </w:rPr>
            </w:pPr>
            <w:r w:rsidRPr="005C4C0C">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5A5FE4" w:rsidRPr="005C4C0C" w:rsidRDefault="005A5FE4" w:rsidP="00B803A5">
            <w:pPr>
              <w:ind w:right="-1"/>
              <w:jc w:val="both"/>
              <w:rPr>
                <w:rFonts w:ascii="Arial" w:hAnsi="Arial" w:cs="Arial"/>
                <w:b/>
              </w:rPr>
            </w:pPr>
            <w:r w:rsidRPr="005C4C0C">
              <w:rPr>
                <w:rFonts w:ascii="Arial" w:hAnsi="Arial" w:cs="Arial"/>
                <w:b/>
              </w:rPr>
              <w:t>Descrição</w:t>
            </w:r>
          </w:p>
        </w:tc>
        <w:tc>
          <w:tcPr>
            <w:tcW w:w="2141" w:type="dxa"/>
            <w:tcBorders>
              <w:top w:val="single" w:sz="6" w:space="0" w:color="000000"/>
              <w:left w:val="single" w:sz="6" w:space="0" w:color="000000"/>
              <w:bottom w:val="single" w:sz="6" w:space="0" w:color="000000"/>
              <w:right w:val="single" w:sz="6" w:space="0" w:color="000000"/>
            </w:tcBorders>
          </w:tcPr>
          <w:p w:rsidR="005A5FE4" w:rsidRPr="005C4C0C" w:rsidRDefault="005A5FE4" w:rsidP="00B803A5">
            <w:pPr>
              <w:ind w:right="-1"/>
              <w:jc w:val="center"/>
              <w:rPr>
                <w:rFonts w:ascii="Arial" w:hAnsi="Arial" w:cs="Arial"/>
                <w:b/>
              </w:rPr>
            </w:pPr>
            <w:r w:rsidRPr="005C4C0C">
              <w:rPr>
                <w:rFonts w:ascii="Arial" w:hAnsi="Arial" w:cs="Arial"/>
                <w:b/>
              </w:rPr>
              <w:t>Item Orçamentário</w:t>
            </w:r>
          </w:p>
        </w:tc>
      </w:tr>
    </w:tbl>
    <w:p w:rsidR="005A5FE4" w:rsidRPr="005C4C0C" w:rsidRDefault="005A5FE4" w:rsidP="005A5FE4">
      <w:pPr>
        <w:rPr>
          <w:rFonts w:ascii="Arial" w:hAnsi="Arial" w:cs="Arial"/>
        </w:rPr>
      </w:pPr>
    </w:p>
    <w:tbl>
      <w:tblPr>
        <w:tblW w:w="908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843"/>
        <w:gridCol w:w="3969"/>
        <w:gridCol w:w="2141"/>
      </w:tblGrid>
      <w:tr w:rsidR="005A5FE4" w:rsidRPr="005C4C0C" w:rsidTr="005C4C0C">
        <w:tc>
          <w:tcPr>
            <w:tcW w:w="1134" w:type="dxa"/>
          </w:tcPr>
          <w:p w:rsidR="005A5FE4" w:rsidRPr="005C4C0C" w:rsidRDefault="005A5FE4" w:rsidP="00B803A5">
            <w:pPr>
              <w:ind w:right="-1"/>
              <w:jc w:val="right"/>
              <w:rPr>
                <w:rFonts w:ascii="Arial" w:hAnsi="Arial" w:cs="Arial"/>
              </w:rPr>
            </w:pPr>
            <w:r w:rsidRPr="005C4C0C">
              <w:rPr>
                <w:rFonts w:ascii="Arial" w:hAnsi="Arial" w:cs="Arial"/>
              </w:rPr>
              <w:t>2</w:t>
            </w:r>
          </w:p>
        </w:tc>
        <w:tc>
          <w:tcPr>
            <w:tcW w:w="1843" w:type="dxa"/>
          </w:tcPr>
          <w:p w:rsidR="005A5FE4" w:rsidRPr="005C4C0C" w:rsidRDefault="005A5FE4" w:rsidP="00B803A5">
            <w:pPr>
              <w:ind w:right="-1"/>
              <w:jc w:val="both"/>
              <w:rPr>
                <w:rFonts w:ascii="Arial" w:hAnsi="Arial" w:cs="Arial"/>
              </w:rPr>
            </w:pPr>
            <w:r w:rsidRPr="005C4C0C">
              <w:rPr>
                <w:rFonts w:ascii="Arial" w:hAnsi="Arial" w:cs="Arial"/>
              </w:rPr>
              <w:t>23</w:t>
            </w:r>
          </w:p>
        </w:tc>
        <w:tc>
          <w:tcPr>
            <w:tcW w:w="3969" w:type="dxa"/>
          </w:tcPr>
          <w:p w:rsidR="005A5FE4" w:rsidRPr="005C4C0C" w:rsidRDefault="005A5FE4" w:rsidP="00B803A5">
            <w:pPr>
              <w:ind w:right="-1"/>
              <w:jc w:val="both"/>
              <w:rPr>
                <w:rFonts w:ascii="Arial" w:hAnsi="Arial" w:cs="Arial"/>
              </w:rPr>
            </w:pPr>
            <w:r w:rsidRPr="005C4C0C">
              <w:rPr>
                <w:rFonts w:ascii="Arial" w:hAnsi="Arial" w:cs="Arial"/>
              </w:rPr>
              <w:t>MANUTENÇÃO DAS ATIVIDADES DE SAÚDE PÚBLI</w:t>
            </w:r>
          </w:p>
        </w:tc>
        <w:tc>
          <w:tcPr>
            <w:tcW w:w="2141" w:type="dxa"/>
          </w:tcPr>
          <w:p w:rsidR="005A5FE4" w:rsidRPr="005C4C0C" w:rsidRDefault="005A5FE4" w:rsidP="00B803A5">
            <w:pPr>
              <w:ind w:right="-1"/>
              <w:jc w:val="center"/>
              <w:rPr>
                <w:rFonts w:ascii="Arial" w:hAnsi="Arial" w:cs="Arial"/>
              </w:rPr>
            </w:pPr>
            <w:r w:rsidRPr="005C4C0C">
              <w:rPr>
                <w:rFonts w:ascii="Arial" w:hAnsi="Arial" w:cs="Arial"/>
              </w:rPr>
              <w:t>339039690000</w:t>
            </w:r>
          </w:p>
        </w:tc>
      </w:tr>
    </w:tbl>
    <w:p w:rsidR="005A5FE4" w:rsidRPr="005C4C0C" w:rsidRDefault="005A5FE4" w:rsidP="005A5FE4">
      <w:pPr>
        <w:autoSpaceDN w:val="0"/>
        <w:adjustRightInd w:val="0"/>
        <w:rPr>
          <w:rFonts w:ascii="Arial" w:eastAsia="Arial" w:hAnsi="Arial" w:cs="Arial"/>
        </w:rPr>
      </w:pPr>
      <w:r w:rsidRPr="005C4C0C">
        <w:rPr>
          <w:rFonts w:ascii="Arial" w:eastAsia="Arial" w:hAnsi="Arial" w:cs="Arial"/>
        </w:rPr>
        <w:t xml:space="preserve"> </w:t>
      </w:r>
    </w:p>
    <w:p w:rsidR="005A5FE4" w:rsidRPr="005C4C0C" w:rsidRDefault="005A5FE4" w:rsidP="005A5FE4">
      <w:pPr>
        <w:autoSpaceDN w:val="0"/>
        <w:adjustRightInd w:val="0"/>
        <w:jc w:val="center"/>
        <w:rPr>
          <w:rFonts w:ascii="Arial" w:eastAsia="Arial" w:hAnsi="Arial" w:cs="Arial"/>
        </w:rPr>
      </w:pPr>
    </w:p>
    <w:p w:rsidR="005A5FE4" w:rsidRPr="005C4C0C" w:rsidRDefault="005A5FE4" w:rsidP="005A5FE4">
      <w:pPr>
        <w:autoSpaceDN w:val="0"/>
        <w:adjustRightInd w:val="0"/>
        <w:jc w:val="center"/>
        <w:rPr>
          <w:rFonts w:ascii="Arial" w:hAnsi="Arial" w:cs="Arial"/>
        </w:rPr>
      </w:pPr>
      <w:r w:rsidRPr="005C4C0C">
        <w:rPr>
          <w:rFonts w:ascii="Arial" w:hAnsi="Arial" w:cs="Arial"/>
          <w:b/>
        </w:rPr>
        <w:t xml:space="preserve">CLÁUSULA OITAVA - DA EXECUÇÃO E FISCALIZAÇÃO DOS SERVIÇOS </w:t>
      </w:r>
    </w:p>
    <w:p w:rsidR="005A5FE4" w:rsidRPr="005C4C0C" w:rsidRDefault="005A5FE4" w:rsidP="005A5FE4">
      <w:pPr>
        <w:autoSpaceDN w:val="0"/>
        <w:adjustRightInd w:val="0"/>
        <w:rPr>
          <w:rFonts w:ascii="Arial" w:hAnsi="Arial" w:cs="Arial"/>
        </w:rPr>
      </w:pP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8.1 - A prestação dos serviços será acompanhado e fiscalizado pelos Secretários responsáveis pelas respectivas Secretarias:</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a) Fundo Municipal de Saúde de Águas Frias: Sra. LADIR ZANELLA PATEL</w:t>
      </w:r>
    </w:p>
    <w:p w:rsidR="005A5FE4" w:rsidRPr="005C4C0C" w:rsidRDefault="005A5FE4" w:rsidP="005A5FE4">
      <w:pPr>
        <w:autoSpaceDN w:val="0"/>
        <w:adjustRightInd w:val="0"/>
        <w:ind w:firstLine="1134"/>
        <w:jc w:val="both"/>
        <w:rPr>
          <w:rFonts w:ascii="Arial" w:hAnsi="Arial" w:cs="Arial"/>
        </w:rPr>
      </w:pP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 xml:space="preserve">8.2 - A </w:t>
      </w:r>
      <w:r w:rsidRPr="005C4C0C">
        <w:rPr>
          <w:rFonts w:ascii="Arial" w:hAnsi="Arial" w:cs="Arial"/>
          <w:b/>
        </w:rPr>
        <w:t>CONTRATADA</w:t>
      </w:r>
      <w:r w:rsidRPr="005C4C0C">
        <w:rPr>
          <w:rFonts w:ascii="Arial" w:hAnsi="Arial" w:cs="Arial"/>
        </w:rPr>
        <w:t xml:space="preserve"> é responsável pelos danos causados diretamente à </w:t>
      </w:r>
      <w:r w:rsidRPr="005C4C0C">
        <w:rPr>
          <w:rFonts w:ascii="Arial" w:hAnsi="Arial" w:cs="Arial"/>
          <w:b/>
        </w:rPr>
        <w:t>CONTRATANTE</w:t>
      </w:r>
      <w:r w:rsidRPr="005C4C0C">
        <w:rPr>
          <w:rFonts w:ascii="Arial" w:hAnsi="Arial" w:cs="Arial"/>
        </w:rPr>
        <w:t xml:space="preserve"> ou a terceiros, decorrentes de sua culpa ou dolo na responsabilidade a fiscalização ou o acompanhamento pelo órgão interessado.</w:t>
      </w:r>
    </w:p>
    <w:p w:rsidR="005A5FE4" w:rsidRPr="005C4C0C" w:rsidRDefault="005A5FE4" w:rsidP="005A5FE4">
      <w:pPr>
        <w:autoSpaceDN w:val="0"/>
        <w:adjustRightInd w:val="0"/>
        <w:ind w:firstLine="1134"/>
        <w:jc w:val="both"/>
        <w:rPr>
          <w:rFonts w:ascii="Arial" w:hAnsi="Arial" w:cs="Arial"/>
        </w:rPr>
      </w:pP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 xml:space="preserve">8.3 - A </w:t>
      </w:r>
      <w:r w:rsidRPr="005C4C0C">
        <w:rPr>
          <w:rFonts w:ascii="Arial" w:hAnsi="Arial" w:cs="Arial"/>
          <w:b/>
        </w:rPr>
        <w:t>CONTRATADA</w:t>
      </w:r>
      <w:r w:rsidRPr="005C4C0C">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 xml:space="preserve"> </w:t>
      </w: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 xml:space="preserve">8.4 - A </w:t>
      </w:r>
      <w:r w:rsidRPr="005C4C0C">
        <w:rPr>
          <w:rFonts w:ascii="Arial" w:hAnsi="Arial" w:cs="Arial"/>
          <w:b/>
        </w:rPr>
        <w:t>CONTRATADA</w:t>
      </w:r>
      <w:r w:rsidRPr="005C4C0C">
        <w:rPr>
          <w:rFonts w:ascii="Arial" w:hAnsi="Arial" w:cs="Arial"/>
        </w:rPr>
        <w:t xml:space="preserve"> é responsável pelos danos causados diretamente à </w:t>
      </w:r>
      <w:r w:rsidRPr="005C4C0C">
        <w:rPr>
          <w:rFonts w:ascii="Arial" w:hAnsi="Arial" w:cs="Arial"/>
          <w:b/>
        </w:rPr>
        <w:t>CONTRATANTE</w:t>
      </w:r>
      <w:r w:rsidRPr="005C4C0C">
        <w:rPr>
          <w:rFonts w:ascii="Arial" w:hAnsi="Arial" w:cs="Arial"/>
        </w:rPr>
        <w:t xml:space="preserve"> ou a terceiros, decorrentes de sua culpa ou dolo na responsabilidade a fiscalização ou o acompanhamento pelo órgão interessado.</w:t>
      </w:r>
    </w:p>
    <w:p w:rsidR="005A5FE4" w:rsidRPr="005C4C0C" w:rsidRDefault="005A5FE4" w:rsidP="005A5FE4">
      <w:pPr>
        <w:autoSpaceDN w:val="0"/>
        <w:adjustRightInd w:val="0"/>
        <w:ind w:firstLine="1134"/>
        <w:jc w:val="both"/>
        <w:rPr>
          <w:rFonts w:ascii="Arial" w:hAnsi="Arial" w:cs="Arial"/>
        </w:rPr>
      </w:pPr>
    </w:p>
    <w:p w:rsidR="005A5FE4" w:rsidRPr="005C4C0C" w:rsidRDefault="005A5FE4" w:rsidP="005A5FE4">
      <w:pPr>
        <w:autoSpaceDN w:val="0"/>
        <w:adjustRightInd w:val="0"/>
        <w:ind w:firstLine="1134"/>
        <w:jc w:val="both"/>
        <w:rPr>
          <w:rFonts w:ascii="Arial" w:hAnsi="Arial" w:cs="Arial"/>
        </w:rPr>
      </w:pPr>
      <w:r w:rsidRPr="005C4C0C">
        <w:rPr>
          <w:rFonts w:ascii="Arial" w:hAnsi="Arial" w:cs="Arial"/>
        </w:rPr>
        <w:t xml:space="preserve">8.5 - A </w:t>
      </w:r>
      <w:r w:rsidRPr="005C4C0C">
        <w:rPr>
          <w:rFonts w:ascii="Arial" w:hAnsi="Arial" w:cs="Arial"/>
          <w:b/>
        </w:rPr>
        <w:t>CONTRATADA</w:t>
      </w:r>
      <w:r w:rsidRPr="005C4C0C">
        <w:rPr>
          <w:rFonts w:ascii="Arial" w:hAnsi="Arial" w:cs="Arial"/>
        </w:rPr>
        <w:t xml:space="preserve"> é responsável pelos danos causados diretamente à </w:t>
      </w:r>
      <w:r w:rsidRPr="005C4C0C">
        <w:rPr>
          <w:rFonts w:ascii="Arial" w:hAnsi="Arial" w:cs="Arial"/>
          <w:b/>
        </w:rPr>
        <w:t>CONTRATANTE</w:t>
      </w:r>
      <w:r w:rsidRPr="005C4C0C">
        <w:rPr>
          <w:rFonts w:ascii="Arial" w:hAnsi="Arial" w:cs="Arial"/>
        </w:rPr>
        <w:t xml:space="preserve"> ou a terceiros, decorrentes de sua culpa ou dolo na responsabilidade a fiscalização ou o acompanhamento pelo órgão interessado.</w:t>
      </w:r>
    </w:p>
    <w:p w:rsidR="009E2E57" w:rsidRPr="005C4C0C" w:rsidRDefault="009E2E57">
      <w:pPr>
        <w:jc w:val="center"/>
        <w:rPr>
          <w:rFonts w:ascii="Arial" w:hAnsi="Arial" w:cs="Arial"/>
          <w:b/>
        </w:rPr>
      </w:pPr>
    </w:p>
    <w:p w:rsidR="009E2E57" w:rsidRPr="005C4C0C" w:rsidRDefault="00126B7C">
      <w:pPr>
        <w:jc w:val="center"/>
        <w:rPr>
          <w:rFonts w:ascii="Arial" w:hAnsi="Arial" w:cs="Arial"/>
          <w:b/>
        </w:rPr>
      </w:pPr>
      <w:r w:rsidRPr="005C4C0C">
        <w:rPr>
          <w:rFonts w:ascii="Arial" w:hAnsi="Arial" w:cs="Arial"/>
          <w:b/>
        </w:rPr>
        <w:t>CLÁUSULA NONA - DA ALTERAÇÃO CONTRATUAL</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9.1 - Este contrato poderá ser alterado, com as devidas justificativas, nos seguintes casos: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9.1.1 - Unilateralmente pela </w:t>
      </w:r>
      <w:r w:rsidRPr="005C4C0C">
        <w:rPr>
          <w:rFonts w:ascii="Arial" w:hAnsi="Arial" w:cs="Arial"/>
          <w:b/>
        </w:rPr>
        <w:t>CONTRATANTE</w:t>
      </w:r>
      <w:r w:rsidRPr="005C4C0C">
        <w:rPr>
          <w:rFonts w:ascii="Arial" w:hAnsi="Arial" w:cs="Arial"/>
        </w:rPr>
        <w:t>:</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a) quando houver modificação do projeto ou das especificações para melhor adequação técnica aos seus objetivos;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b) quando necessária a modificação do valor contratual em decorrência de acréscimo ou diminuição quantitativo de seu objeto, nos limites permitidos no Parágrafo 1º do Artigo 65 da Lei Nº 8.666.</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9.1.2 - Por acordo das partes: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a) quando conveniente a substituição da garantia de execução;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b) quando necessária a modificação do modo de fornecimento, em face de verificação técnica da inaplicabilidade dos termos contratuais originários;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9.2 - A </w:t>
      </w:r>
      <w:r w:rsidRPr="005C4C0C">
        <w:rPr>
          <w:rFonts w:ascii="Arial" w:hAnsi="Arial" w:cs="Arial"/>
          <w:b/>
        </w:rPr>
        <w:t>CONTRATADA</w:t>
      </w:r>
      <w:r w:rsidRPr="005C4C0C">
        <w:rPr>
          <w:rFonts w:ascii="Arial" w:hAnsi="Arial" w:cs="Arial"/>
        </w:rPr>
        <w:t xml:space="preserve"> fica obrigada a aceitar, nas mesmas condições contratuais os acréscimos ou supressões que se fizerem necessárias, respeitados os termos do Parágrafo 1º do Artigo 65 da Lei Nº 8.666/93.</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jc w:val="center"/>
        <w:rPr>
          <w:rFonts w:ascii="Arial" w:hAnsi="Arial" w:cs="Arial"/>
          <w:b/>
        </w:rPr>
      </w:pPr>
      <w:r w:rsidRPr="005C4C0C">
        <w:rPr>
          <w:rFonts w:ascii="Arial" w:hAnsi="Arial" w:cs="Arial"/>
          <w:b/>
        </w:rPr>
        <w:t>CLÁUSULA DÉCIMA - DAS MULTAS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10.1.1 - Multa na ordem de 0,3% (três décimos por cento) por dia de atraso calculado sobre o valor total do Objeto licitado com atraso, até o limite de 6% (seis por cento).</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10.1.2 - Em caso de tolerância, após os primeiros 30 (trinta) dias de atraso, e não rescindido o contrato, se este atraso for repetido,</w:t>
      </w:r>
      <w:r w:rsidR="005A5FE4" w:rsidRPr="005C4C0C">
        <w:rPr>
          <w:rFonts w:ascii="Arial" w:hAnsi="Arial" w:cs="Arial"/>
        </w:rPr>
        <w:t xml:space="preserve"> </w:t>
      </w:r>
      <w:r w:rsidRPr="005C4C0C">
        <w:rPr>
          <w:rFonts w:ascii="Arial" w:hAnsi="Arial" w:cs="Arial"/>
        </w:rPr>
        <w:t>o MUNICÍPIO</w:t>
      </w:r>
      <w:r w:rsidRPr="005C4C0C">
        <w:rPr>
          <w:rFonts w:ascii="Arial" w:hAnsi="Arial" w:cs="Arial"/>
          <w:lang w:eastAsia="pt-BR"/>
        </w:rPr>
        <w:t xml:space="preserve"> DE AGUAS FRIAS</w:t>
      </w:r>
      <w:r w:rsidRPr="005C4C0C">
        <w:rPr>
          <w:rFonts w:ascii="Arial" w:hAnsi="Arial" w:cs="Arial"/>
        </w:rPr>
        <w:t xml:space="preserve"> poderá aplicar a multa em dobro da, forma do item 10.1.1.</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10.1.3 - Advertência</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10.1.4 - Suspensão do direito de licitar, junto ao MUNICÍPIO</w:t>
      </w:r>
      <w:r w:rsidRPr="005C4C0C">
        <w:rPr>
          <w:rFonts w:ascii="Arial" w:hAnsi="Arial" w:cs="Arial"/>
          <w:lang w:eastAsia="pt-BR"/>
        </w:rPr>
        <w:t xml:space="preserve"> DE AGUAS FRIAS.</w:t>
      </w:r>
    </w:p>
    <w:p w:rsidR="009E2E57" w:rsidRPr="005C4C0C" w:rsidRDefault="009E2E57">
      <w:pPr>
        <w:ind w:firstLine="1134"/>
        <w:jc w:val="both"/>
        <w:rPr>
          <w:rFonts w:ascii="Arial" w:hAnsi="Arial" w:cs="Arial"/>
          <w:lang w:eastAsia="pt-BR"/>
        </w:rPr>
      </w:pPr>
    </w:p>
    <w:p w:rsidR="009E2E57" w:rsidRPr="005C4C0C" w:rsidRDefault="00126B7C">
      <w:pPr>
        <w:ind w:firstLine="1134"/>
        <w:jc w:val="both"/>
        <w:rPr>
          <w:rFonts w:ascii="Arial" w:hAnsi="Arial" w:cs="Arial"/>
        </w:rPr>
      </w:pPr>
      <w:r w:rsidRPr="005C4C0C">
        <w:rPr>
          <w:rFonts w:ascii="Arial" w:hAnsi="Arial" w:cs="Arial"/>
        </w:rPr>
        <w:t>10.1.5 - Declaração de inidoneidade, de lavra do Prefeito, para licitar ou contratar com a Administração Pública, enquanto pendurar os motivos da punição.</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10.3 - Nenhum pagamento será processado à Proponente penalizada, sem que antes, esta tenha pago ou lhe seja relevada a multa imposta.</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10.4 - A penalidade de advertência será aplicada em caso de infrações cometidas que prejudiquem a lisura do processo licitatório ou que venham a causar dano ao CONTRATANTE ou a terceiros.</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10.5  As multas serão as seguintes:</w:t>
      </w:r>
    </w:p>
    <w:p w:rsidR="009E2E57" w:rsidRPr="005C4C0C" w:rsidRDefault="00126B7C">
      <w:pPr>
        <w:ind w:firstLine="1134"/>
        <w:jc w:val="both"/>
        <w:rPr>
          <w:rFonts w:ascii="Arial" w:hAnsi="Arial" w:cs="Arial"/>
        </w:rPr>
      </w:pPr>
      <w:r w:rsidRPr="005C4C0C">
        <w:rPr>
          <w:rFonts w:ascii="Arial" w:hAnsi="Arial" w:cs="Arial"/>
        </w:rPr>
        <w:t>a) 30 % (trinta por cento) sobre o saldo do contrato, no caso de desistência de Fornecimento.</w:t>
      </w:r>
    </w:p>
    <w:p w:rsidR="009E2E57" w:rsidRPr="005C4C0C" w:rsidRDefault="009E2E57">
      <w:pPr>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10.6 -  a penalidade de suspensão temporária de participar em licitações e impedimento de contratar com a Administração serão aplicadas nos seguintes casos:</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a) Fizer declaração falsa;</w:t>
      </w:r>
    </w:p>
    <w:p w:rsidR="009E2E57" w:rsidRPr="005C4C0C" w:rsidRDefault="00126B7C">
      <w:pPr>
        <w:ind w:firstLine="1134"/>
        <w:jc w:val="both"/>
        <w:rPr>
          <w:rFonts w:ascii="Arial" w:hAnsi="Arial" w:cs="Arial"/>
        </w:rPr>
      </w:pPr>
      <w:r w:rsidRPr="005C4C0C">
        <w:rPr>
          <w:rFonts w:ascii="Arial" w:hAnsi="Arial" w:cs="Arial"/>
        </w:rPr>
        <w:t>b) Deixar de entregar ou apresentar documentação falsa;</w:t>
      </w:r>
    </w:p>
    <w:p w:rsidR="009E2E57" w:rsidRPr="005C4C0C" w:rsidRDefault="00126B7C">
      <w:pPr>
        <w:ind w:firstLine="1134"/>
        <w:jc w:val="both"/>
        <w:rPr>
          <w:rFonts w:ascii="Arial" w:hAnsi="Arial" w:cs="Arial"/>
        </w:rPr>
      </w:pPr>
      <w:r w:rsidRPr="005C4C0C">
        <w:rPr>
          <w:rFonts w:ascii="Arial" w:hAnsi="Arial" w:cs="Arial"/>
        </w:rPr>
        <w:t>c) Ensejar o retardamento da execução do objeto;</w:t>
      </w:r>
    </w:p>
    <w:p w:rsidR="009E2E57" w:rsidRPr="005C4C0C" w:rsidRDefault="00126B7C">
      <w:pPr>
        <w:ind w:firstLine="1134"/>
        <w:jc w:val="both"/>
        <w:rPr>
          <w:rFonts w:ascii="Arial" w:hAnsi="Arial" w:cs="Arial"/>
        </w:rPr>
      </w:pPr>
      <w:r w:rsidRPr="005C4C0C">
        <w:rPr>
          <w:rFonts w:ascii="Arial" w:hAnsi="Arial" w:cs="Arial"/>
        </w:rPr>
        <w:t>d) Não mantiver a proposta;</w:t>
      </w:r>
    </w:p>
    <w:p w:rsidR="009E2E57" w:rsidRPr="005C4C0C" w:rsidRDefault="00126B7C">
      <w:pPr>
        <w:ind w:firstLine="1134"/>
        <w:jc w:val="both"/>
        <w:rPr>
          <w:rFonts w:ascii="Arial" w:hAnsi="Arial" w:cs="Arial"/>
        </w:rPr>
      </w:pPr>
      <w:r w:rsidRPr="005C4C0C">
        <w:rPr>
          <w:rFonts w:ascii="Arial" w:hAnsi="Arial" w:cs="Arial"/>
        </w:rPr>
        <w:t>e) Falhar ou fraudar na execução do contrato, injustificadamente;</w:t>
      </w:r>
    </w:p>
    <w:p w:rsidR="009E2E57" w:rsidRPr="005C4C0C" w:rsidRDefault="00126B7C">
      <w:pPr>
        <w:ind w:firstLine="1134"/>
        <w:jc w:val="both"/>
        <w:rPr>
          <w:rFonts w:ascii="Arial" w:hAnsi="Arial" w:cs="Arial"/>
        </w:rPr>
      </w:pPr>
      <w:r w:rsidRPr="005C4C0C">
        <w:rPr>
          <w:rFonts w:ascii="Arial" w:hAnsi="Arial" w:cs="Arial"/>
        </w:rPr>
        <w:t>f) Comportar-se de modo inidôneo ou cometer fraude fiscal;</w:t>
      </w:r>
    </w:p>
    <w:p w:rsidR="009E2E57" w:rsidRPr="005C4C0C" w:rsidRDefault="00126B7C">
      <w:pPr>
        <w:ind w:firstLine="1134"/>
        <w:jc w:val="both"/>
        <w:rPr>
          <w:rFonts w:ascii="Arial" w:hAnsi="Arial" w:cs="Arial"/>
        </w:rPr>
      </w:pPr>
      <w:r w:rsidRPr="005C4C0C">
        <w:rPr>
          <w:rFonts w:ascii="Arial" w:hAnsi="Arial" w:cs="Arial"/>
        </w:rPr>
        <w:lastRenderedPageBreak/>
        <w:t>g) Executar os projetos fora das normas técnicas;</w:t>
      </w:r>
    </w:p>
    <w:p w:rsidR="009E2E57" w:rsidRPr="005C4C0C" w:rsidRDefault="00126B7C">
      <w:pPr>
        <w:ind w:firstLine="1134"/>
        <w:jc w:val="both"/>
        <w:rPr>
          <w:rFonts w:ascii="Arial" w:hAnsi="Arial" w:cs="Arial"/>
        </w:rPr>
      </w:pPr>
      <w:r w:rsidRPr="005C4C0C">
        <w:rPr>
          <w:rFonts w:ascii="Arial" w:hAnsi="Arial" w:cs="Arial"/>
        </w:rPr>
        <w:t>h) Descumprir prazos e condições previstas neste instrumento.</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 xml:space="preserve">10.7 -  a penalidade de declaração de inidoneidade para licitar e contratar com a administração pública será aplicado nos casos em que o </w:t>
      </w:r>
      <w:r w:rsidRPr="005C4C0C">
        <w:rPr>
          <w:rFonts w:ascii="Arial" w:hAnsi="Arial" w:cs="Arial"/>
          <w:b/>
        </w:rPr>
        <w:t>CONTRATANTE,</w:t>
      </w:r>
      <w:r w:rsidRPr="005C4C0C">
        <w:rPr>
          <w:rFonts w:ascii="Arial" w:hAnsi="Arial" w:cs="Arial"/>
        </w:rPr>
        <w:t xml:space="preserve"> após análise dos fatos, constatar que a </w:t>
      </w:r>
      <w:r w:rsidRPr="005C4C0C">
        <w:rPr>
          <w:rFonts w:ascii="Arial" w:hAnsi="Arial" w:cs="Arial"/>
          <w:b/>
        </w:rPr>
        <w:t>CONTRATADA</w:t>
      </w:r>
      <w:r w:rsidRPr="005C4C0C">
        <w:rPr>
          <w:rFonts w:ascii="Arial" w:hAnsi="Arial" w:cs="Arial"/>
        </w:rPr>
        <w:t xml:space="preserve"> praticou falta grave. </w:t>
      </w:r>
    </w:p>
    <w:p w:rsidR="009E2E57" w:rsidRPr="005C4C0C" w:rsidRDefault="009E2E57">
      <w:pPr>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Parágrafo Segundo: As penalidades poderão ser aplicadas isoladamente ou cumulativamente, nos termos do art. 87 da Lei n° 8.666/93.</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Parágrafo Terceiro: Na aplicação dessas penalidades serão admitidos os recursos previstos em lei, garantido o contraditório e a ampla defesa.</w:t>
      </w:r>
    </w:p>
    <w:p w:rsidR="009E2E57" w:rsidRPr="005C4C0C" w:rsidRDefault="009E2E57">
      <w:pPr>
        <w:jc w:val="both"/>
        <w:rPr>
          <w:rFonts w:ascii="Arial" w:hAnsi="Arial" w:cs="Arial"/>
          <w:color w:val="FF0000"/>
        </w:rPr>
      </w:pPr>
    </w:p>
    <w:p w:rsidR="009E2E57" w:rsidRPr="005C4C0C" w:rsidRDefault="00126B7C">
      <w:pPr>
        <w:ind w:firstLine="1134"/>
        <w:jc w:val="both"/>
        <w:rPr>
          <w:rFonts w:ascii="Arial" w:hAnsi="Arial" w:cs="Arial"/>
        </w:rPr>
      </w:pPr>
      <w:r w:rsidRPr="005C4C0C">
        <w:rPr>
          <w:rFonts w:ascii="Arial" w:hAnsi="Arial" w:cs="Arial"/>
        </w:rPr>
        <w:t xml:space="preserve">Parágrafo Quarto: Além das penalidades acima citadas a </w:t>
      </w:r>
      <w:r w:rsidRPr="005C4C0C">
        <w:rPr>
          <w:rFonts w:ascii="Arial" w:hAnsi="Arial" w:cs="Arial"/>
          <w:b/>
          <w:bCs/>
        </w:rPr>
        <w:t xml:space="preserve">CONTRATADA </w:t>
      </w:r>
      <w:r w:rsidRPr="005C4C0C">
        <w:rPr>
          <w:rFonts w:ascii="Arial" w:hAnsi="Arial" w:cs="Arial"/>
        </w:rPr>
        <w:t xml:space="preserve">ficará sujeita ao cancelamento de sua inscrição no Cadastro de Fornecedores do </w:t>
      </w:r>
      <w:r w:rsidRPr="005C4C0C">
        <w:rPr>
          <w:rFonts w:ascii="Arial" w:hAnsi="Arial" w:cs="Arial"/>
          <w:b/>
          <w:bCs/>
        </w:rPr>
        <w:t>CONTRATANTE</w:t>
      </w:r>
      <w:r w:rsidRPr="005C4C0C">
        <w:rPr>
          <w:rFonts w:ascii="Arial" w:hAnsi="Arial" w:cs="Arial"/>
        </w:rPr>
        <w:t>.</w:t>
      </w:r>
    </w:p>
    <w:p w:rsidR="009E2E57" w:rsidRPr="005C4C0C" w:rsidRDefault="009E2E57">
      <w:pPr>
        <w:ind w:firstLine="1134"/>
        <w:jc w:val="both"/>
        <w:rPr>
          <w:rFonts w:ascii="Arial" w:hAnsi="Arial" w:cs="Arial"/>
        </w:rPr>
      </w:pPr>
    </w:p>
    <w:p w:rsidR="009E2E57" w:rsidRPr="005C4C0C" w:rsidRDefault="009E2E57">
      <w:pPr>
        <w:ind w:firstLine="1134"/>
        <w:jc w:val="both"/>
        <w:rPr>
          <w:rFonts w:ascii="Arial" w:hAnsi="Arial" w:cs="Arial"/>
        </w:rPr>
      </w:pPr>
    </w:p>
    <w:p w:rsidR="009E2E57" w:rsidRPr="005C4C0C" w:rsidRDefault="009E2E57">
      <w:pPr>
        <w:ind w:firstLine="1134"/>
        <w:jc w:val="both"/>
        <w:rPr>
          <w:rFonts w:ascii="Arial" w:hAnsi="Arial" w:cs="Arial"/>
        </w:rPr>
      </w:pPr>
    </w:p>
    <w:p w:rsidR="009E2E57" w:rsidRPr="005C4C0C" w:rsidRDefault="00126B7C">
      <w:pPr>
        <w:jc w:val="center"/>
        <w:rPr>
          <w:rFonts w:ascii="Arial" w:hAnsi="Arial" w:cs="Arial"/>
          <w:b/>
        </w:rPr>
      </w:pPr>
      <w:r w:rsidRPr="005C4C0C">
        <w:rPr>
          <w:rFonts w:ascii="Arial" w:hAnsi="Arial" w:cs="Arial"/>
          <w:b/>
        </w:rPr>
        <w:t>CLÁUSULA DÉCIMA PRIMEIRA - DA RESCISÃO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11.1 - Rescisão deste Contrato por ato unilateral da </w:t>
      </w:r>
      <w:r w:rsidRPr="005C4C0C">
        <w:rPr>
          <w:rFonts w:ascii="Arial" w:hAnsi="Arial" w:cs="Arial"/>
          <w:b/>
        </w:rPr>
        <w:t>CONTRATANTE</w:t>
      </w:r>
      <w:r w:rsidRPr="005C4C0C">
        <w:rPr>
          <w:rFonts w:ascii="Arial" w:hAnsi="Arial" w:cs="Arial"/>
        </w:rPr>
        <w:t>:</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11.1.1 - A </w:t>
      </w:r>
      <w:r w:rsidRPr="005C4C0C">
        <w:rPr>
          <w:rFonts w:ascii="Arial" w:hAnsi="Arial" w:cs="Arial"/>
          <w:b/>
        </w:rPr>
        <w:t>CONTRATANTE</w:t>
      </w:r>
      <w:r w:rsidRPr="005C4C0C">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5C4C0C">
        <w:rPr>
          <w:rFonts w:ascii="Arial" w:hAnsi="Arial" w:cs="Arial"/>
          <w:b/>
        </w:rPr>
        <w:t>CONTRATADA</w:t>
      </w:r>
      <w:r w:rsidRPr="005C4C0C">
        <w:rPr>
          <w:rFonts w:ascii="Arial" w:hAnsi="Arial" w:cs="Arial"/>
        </w:rPr>
        <w:t xml:space="preserve"> sua intenção, com antecedência mínima de 5 (cinco) dias: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a) o não cumprimento pela </w:t>
      </w:r>
      <w:r w:rsidRPr="005C4C0C">
        <w:rPr>
          <w:rFonts w:ascii="Arial" w:hAnsi="Arial" w:cs="Arial"/>
          <w:b/>
        </w:rPr>
        <w:t>CONTRATADA</w:t>
      </w:r>
      <w:r w:rsidRPr="005C4C0C">
        <w:rPr>
          <w:rFonts w:ascii="Arial" w:hAnsi="Arial" w:cs="Arial"/>
        </w:rPr>
        <w:t xml:space="preserve"> das cláusulas contratuais, especificações, projetos ou prazos;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b) o cumprimento irregular pela </w:t>
      </w:r>
      <w:r w:rsidRPr="005C4C0C">
        <w:rPr>
          <w:rFonts w:ascii="Arial" w:hAnsi="Arial" w:cs="Arial"/>
          <w:b/>
        </w:rPr>
        <w:t>CONTRATADA</w:t>
      </w:r>
      <w:r w:rsidRPr="005C4C0C">
        <w:rPr>
          <w:rFonts w:ascii="Arial" w:hAnsi="Arial" w:cs="Arial"/>
        </w:rPr>
        <w:t xml:space="preserve"> das cláusulas contratuais, especificações, projetos ou prazos;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c) o desatendimento pela </w:t>
      </w:r>
      <w:r w:rsidRPr="005C4C0C">
        <w:rPr>
          <w:rFonts w:ascii="Arial" w:hAnsi="Arial" w:cs="Arial"/>
          <w:b/>
        </w:rPr>
        <w:t xml:space="preserve">CONTRATADA </w:t>
      </w:r>
      <w:r w:rsidRPr="005C4C0C">
        <w:rPr>
          <w:rFonts w:ascii="Arial" w:hAnsi="Arial" w:cs="Arial"/>
        </w:rPr>
        <w:t>das determinações regulares da autorizada designada para acompanhar e fiscalizar a sua execução, assim como as de seus superiores;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d) razões de interesse do serviço público.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11.1.2 - A </w:t>
      </w:r>
      <w:r w:rsidRPr="005C4C0C">
        <w:rPr>
          <w:rFonts w:ascii="Arial" w:hAnsi="Arial" w:cs="Arial"/>
          <w:b/>
        </w:rPr>
        <w:t>CONTRATANTE</w:t>
      </w:r>
      <w:r w:rsidRPr="005C4C0C">
        <w:rPr>
          <w:rFonts w:ascii="Arial" w:hAnsi="Arial" w:cs="Arial"/>
        </w:rPr>
        <w:t xml:space="preserve"> terá o direito de rescindir de imediato o presente contrato, independentemente de notificação judicial ou extrajudicial, caso ocorra qualquer um dos fatos a seguir enunciados: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a) o atraso injustificado na entrega do material;</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b) suspensão, pelas autoridades competentes, do fornecimento de materiais da </w:t>
      </w:r>
      <w:r w:rsidRPr="005C4C0C">
        <w:rPr>
          <w:rFonts w:ascii="Arial" w:hAnsi="Arial" w:cs="Arial"/>
          <w:b/>
        </w:rPr>
        <w:t>CONTRATADA</w:t>
      </w:r>
      <w:r w:rsidRPr="005C4C0C">
        <w:rPr>
          <w:rFonts w:ascii="Arial" w:hAnsi="Arial" w:cs="Arial"/>
        </w:rPr>
        <w:t>, em decorrência de violação de disposições legais vigentes;</w:t>
      </w:r>
    </w:p>
    <w:p w:rsidR="009E2E57" w:rsidRPr="005C4C0C" w:rsidRDefault="00126B7C">
      <w:pPr>
        <w:ind w:firstLine="1134"/>
        <w:jc w:val="both"/>
        <w:rPr>
          <w:rFonts w:ascii="Arial" w:eastAsia="Arial" w:hAnsi="Arial" w:cs="Arial"/>
        </w:rPr>
      </w:pPr>
      <w:r w:rsidRPr="005C4C0C">
        <w:rPr>
          <w:rFonts w:ascii="Arial" w:eastAsia="Arial" w:hAnsi="Arial" w:cs="Arial"/>
        </w:rPr>
        <w:lastRenderedPageBreak/>
        <w:t xml:space="preserve"> </w:t>
      </w:r>
    </w:p>
    <w:p w:rsidR="009E2E57" w:rsidRPr="005C4C0C" w:rsidRDefault="00126B7C">
      <w:pPr>
        <w:ind w:firstLine="1134"/>
        <w:jc w:val="both"/>
        <w:rPr>
          <w:rFonts w:ascii="Arial" w:hAnsi="Arial" w:cs="Arial"/>
        </w:rPr>
      </w:pPr>
      <w:r w:rsidRPr="005C4C0C">
        <w:rPr>
          <w:rFonts w:ascii="Arial" w:hAnsi="Arial" w:cs="Arial"/>
        </w:rPr>
        <w:t xml:space="preserve">c) a paralisação do fornecimento de materiais sem justa causa e prévia comunicação a </w:t>
      </w:r>
      <w:r w:rsidRPr="005C4C0C">
        <w:rPr>
          <w:rFonts w:ascii="Arial" w:hAnsi="Arial" w:cs="Arial"/>
          <w:b/>
        </w:rPr>
        <w:t>CONTRATANTE</w:t>
      </w:r>
      <w:r w:rsidRPr="005C4C0C">
        <w:rPr>
          <w:rFonts w:ascii="Arial" w:hAnsi="Arial" w:cs="Arial"/>
        </w:rPr>
        <w:t>;</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d) a subcontratação total ou parcial do seu objeto, a associação com outrem, a cessão ou transferência, total ou parcial, bem como a fusão, cisão ou incorporação, que afetem a boa execução deste;</w:t>
      </w:r>
    </w:p>
    <w:p w:rsidR="009E2E57" w:rsidRPr="005C4C0C" w:rsidRDefault="00126B7C">
      <w:pPr>
        <w:ind w:firstLine="1134"/>
        <w:jc w:val="both"/>
        <w:rPr>
          <w:rFonts w:ascii="Arial" w:hAnsi="Arial" w:cs="Arial"/>
        </w:rPr>
      </w:pPr>
      <w:r w:rsidRPr="005C4C0C">
        <w:rPr>
          <w:rFonts w:ascii="Arial" w:hAnsi="Arial" w:cs="Arial"/>
        </w:rPr>
        <w:t>e) o cometimento reiterado de faltas no seu fornecimento de materiais;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f) a decretação de falência, o pedido de concordata ou a instauração de insolvência civil;</w:t>
      </w:r>
    </w:p>
    <w:p w:rsidR="009E2E57" w:rsidRPr="005C4C0C" w:rsidRDefault="00126B7C">
      <w:pPr>
        <w:ind w:firstLine="1134"/>
        <w:jc w:val="both"/>
        <w:rPr>
          <w:rFonts w:ascii="Arial" w:hAnsi="Arial" w:cs="Arial"/>
        </w:rPr>
      </w:pPr>
      <w:r w:rsidRPr="005C4C0C">
        <w:rPr>
          <w:rFonts w:ascii="Arial" w:hAnsi="Arial" w:cs="Arial"/>
        </w:rPr>
        <w:t>g) a dissolução da sociedade ou o falecimento do proprietário, em se tratando de firma individual;</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h) a alteração social ou a modificação da finalidade ou da estrutura da empresa, que, a juízo da </w:t>
      </w:r>
      <w:r w:rsidRPr="005C4C0C">
        <w:rPr>
          <w:rFonts w:ascii="Arial" w:hAnsi="Arial" w:cs="Arial"/>
          <w:b/>
        </w:rPr>
        <w:t>CONTRATANTE</w:t>
      </w:r>
      <w:r w:rsidRPr="005C4C0C">
        <w:rPr>
          <w:rFonts w:ascii="Arial" w:hAnsi="Arial" w:cs="Arial"/>
        </w:rPr>
        <w:t>, prejudique a execução do contrato;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i) o protesto de títulos ou a emissão de cheques, sem suficiente provisão, que caracterizem a insolvência do contrato.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11.1.3 - No caso de o presente Contrato ser rescindido por culpa da </w:t>
      </w:r>
      <w:r w:rsidRPr="005C4C0C">
        <w:rPr>
          <w:rFonts w:ascii="Arial" w:hAnsi="Arial" w:cs="Arial"/>
          <w:b/>
        </w:rPr>
        <w:t>CONTRATADA</w:t>
      </w:r>
      <w:r w:rsidRPr="005C4C0C">
        <w:rPr>
          <w:rFonts w:ascii="Arial" w:hAnsi="Arial" w:cs="Arial"/>
        </w:rPr>
        <w:t>, serão observadas as seguintes condições: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a) a </w:t>
      </w:r>
      <w:r w:rsidRPr="005C4C0C">
        <w:rPr>
          <w:rFonts w:ascii="Arial" w:hAnsi="Arial" w:cs="Arial"/>
          <w:b/>
        </w:rPr>
        <w:t>CONTRATADA</w:t>
      </w:r>
      <w:r w:rsidRPr="005C4C0C">
        <w:rPr>
          <w:rFonts w:ascii="Arial" w:hAnsi="Arial" w:cs="Arial"/>
        </w:rPr>
        <w:t xml:space="preserve"> não terá direito de exigir indenização por qualquer prejuízo e será responsável pelos danos ocasionados, cabendo a </w:t>
      </w:r>
      <w:r w:rsidRPr="005C4C0C">
        <w:rPr>
          <w:rFonts w:ascii="Arial" w:hAnsi="Arial" w:cs="Arial"/>
          <w:b/>
        </w:rPr>
        <w:t>CONTRATANTE</w:t>
      </w:r>
      <w:r w:rsidRPr="005C4C0C">
        <w:rPr>
          <w:rFonts w:ascii="Arial" w:hAnsi="Arial" w:cs="Arial"/>
        </w:rPr>
        <w:t xml:space="preserve"> aplicar as sanções contratuais e legais pertinentes;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b) a </w:t>
      </w:r>
      <w:r w:rsidRPr="005C4C0C">
        <w:rPr>
          <w:rFonts w:ascii="Arial" w:hAnsi="Arial" w:cs="Arial"/>
          <w:b/>
        </w:rPr>
        <w:t>CONTRATADA</w:t>
      </w:r>
      <w:r w:rsidRPr="005C4C0C">
        <w:rPr>
          <w:rFonts w:ascii="Arial" w:hAnsi="Arial" w:cs="Arial"/>
        </w:rPr>
        <w:t xml:space="preserve"> terá o direito de ser reembolsada pelos materiais já fornecidos, desde que aprovado pela </w:t>
      </w:r>
      <w:r w:rsidRPr="005C4C0C">
        <w:rPr>
          <w:rFonts w:ascii="Arial" w:hAnsi="Arial" w:cs="Arial"/>
          <w:b/>
        </w:rPr>
        <w:t>CONTRATANTE</w:t>
      </w:r>
      <w:r w:rsidRPr="005C4C0C">
        <w:rPr>
          <w:rFonts w:ascii="Arial" w:hAnsi="Arial" w:cs="Arial"/>
        </w:rPr>
        <w:t xml:space="preserve">, até a data da rescisão, deduzidos os prejuízos causados a </w:t>
      </w:r>
      <w:r w:rsidRPr="005C4C0C">
        <w:rPr>
          <w:rFonts w:ascii="Arial" w:hAnsi="Arial" w:cs="Arial"/>
          <w:b/>
        </w:rPr>
        <w:t>CONTRATANTE</w:t>
      </w:r>
      <w:r w:rsidRPr="005C4C0C">
        <w:rPr>
          <w:rFonts w:ascii="Arial" w:hAnsi="Arial" w:cs="Arial"/>
        </w:rPr>
        <w:t>;</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c) em qualquer caso, a </w:t>
      </w:r>
      <w:r w:rsidRPr="005C4C0C">
        <w:rPr>
          <w:rFonts w:ascii="Arial" w:hAnsi="Arial" w:cs="Arial"/>
          <w:b/>
        </w:rPr>
        <w:t>CONTRATANTE</w:t>
      </w:r>
      <w:r w:rsidRPr="005C4C0C">
        <w:rPr>
          <w:rFonts w:ascii="Arial" w:hAnsi="Arial" w:cs="Arial"/>
        </w:rPr>
        <w:t xml:space="preserve"> reserva-se o direito de dar continuidade à aquisição de materiais através de outras empresas, ou da forma que julgar mais convenientes;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d) caso a </w:t>
      </w:r>
      <w:r w:rsidRPr="005C4C0C">
        <w:rPr>
          <w:rFonts w:ascii="Arial" w:hAnsi="Arial" w:cs="Arial"/>
          <w:b/>
        </w:rPr>
        <w:t>CONTRATANTE</w:t>
      </w:r>
      <w:r w:rsidRPr="005C4C0C">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5C4C0C">
        <w:rPr>
          <w:rFonts w:ascii="Arial" w:hAnsi="Arial" w:cs="Arial"/>
          <w:b/>
        </w:rPr>
        <w:t>CONTRATADA</w:t>
      </w:r>
      <w:r w:rsidRPr="005C4C0C">
        <w:rPr>
          <w:rFonts w:ascii="Arial" w:hAnsi="Arial" w:cs="Arial"/>
        </w:rPr>
        <w:t xml:space="preserve"> cumpra integralmente a condição contratual infringida.</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11.2 - Rescisão deste Contrato por Acordo entre as Partes ou Judicial:</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11.2.1 - O presente Contrato também poderá ser rescindido quando ocorrer:</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a) a supressão, por parte da </w:t>
      </w:r>
      <w:r w:rsidRPr="005C4C0C">
        <w:rPr>
          <w:rFonts w:ascii="Arial" w:hAnsi="Arial" w:cs="Arial"/>
          <w:b/>
        </w:rPr>
        <w:t>CONTRATANTE</w:t>
      </w:r>
      <w:r w:rsidRPr="005C4C0C">
        <w:rPr>
          <w:rFonts w:ascii="Arial" w:hAnsi="Arial" w:cs="Arial"/>
        </w:rPr>
        <w:t>, de fornecimento, acarretando modificação do valor inicial do Contrato, além do permitido no Regulamento de Habilitação Licitação e Contratação, em seu artigo 79 da Lei Nº. 8.666/93;</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b) a suspensão de sua execução, por  ordem escrita da </w:t>
      </w:r>
      <w:r w:rsidRPr="005C4C0C">
        <w:rPr>
          <w:rFonts w:ascii="Arial" w:hAnsi="Arial" w:cs="Arial"/>
          <w:b/>
        </w:rPr>
        <w:t>CONTRATANTE</w:t>
      </w:r>
      <w:r w:rsidRPr="005C4C0C">
        <w:rPr>
          <w:rFonts w:ascii="Arial" w:hAnsi="Arial" w:cs="Arial"/>
        </w:rPr>
        <w:t>, por prazo superior a 120 (cento e vinte) dias, salvo em caso de calamidade pública, grave perturbação da ordem interna ou guerra;</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c) o atraso superior a 90 (noventa) dias dos pagamentos devidos pela </w:t>
      </w:r>
      <w:r w:rsidRPr="005C4C0C">
        <w:rPr>
          <w:rFonts w:ascii="Arial" w:hAnsi="Arial" w:cs="Arial"/>
          <w:b/>
        </w:rPr>
        <w:t>CONTRATANTE</w:t>
      </w:r>
      <w:r w:rsidRPr="005C4C0C">
        <w:rPr>
          <w:rFonts w:ascii="Arial" w:hAnsi="Arial" w:cs="Arial"/>
        </w:rPr>
        <w:t>, decorrentes de materiais já fornecidos, salvo em caso de calamidade pública, grave perturbação da ordem interna ou guerra;</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d) a não liberação, por parte da </w:t>
      </w:r>
      <w:r w:rsidRPr="005C4C0C">
        <w:rPr>
          <w:rFonts w:ascii="Arial" w:hAnsi="Arial" w:cs="Arial"/>
          <w:b/>
        </w:rPr>
        <w:t>CONTRATANTE</w:t>
      </w:r>
      <w:r w:rsidRPr="005C4C0C">
        <w:rPr>
          <w:rFonts w:ascii="Arial" w:hAnsi="Arial" w:cs="Arial"/>
        </w:rPr>
        <w:t>, de área, local para entrega dos materiais, nos prazos contratuais.</w:t>
      </w:r>
    </w:p>
    <w:p w:rsidR="009E2E57" w:rsidRPr="005C4C0C" w:rsidRDefault="00126B7C">
      <w:pPr>
        <w:ind w:firstLine="1134"/>
        <w:jc w:val="both"/>
        <w:rPr>
          <w:rFonts w:ascii="Arial" w:eastAsia="Arial" w:hAnsi="Arial" w:cs="Arial"/>
        </w:rPr>
      </w:pPr>
      <w:r w:rsidRPr="005C4C0C">
        <w:rPr>
          <w:rFonts w:ascii="Arial" w:eastAsia="Arial" w:hAnsi="Arial" w:cs="Arial"/>
        </w:rPr>
        <w:lastRenderedPageBreak/>
        <w:t xml:space="preserve"> </w:t>
      </w:r>
    </w:p>
    <w:p w:rsidR="009E2E57" w:rsidRPr="005C4C0C" w:rsidRDefault="00126B7C">
      <w:pPr>
        <w:ind w:firstLine="1134"/>
        <w:jc w:val="both"/>
        <w:rPr>
          <w:rFonts w:ascii="Arial" w:hAnsi="Arial" w:cs="Arial"/>
        </w:rPr>
      </w:pPr>
      <w:r w:rsidRPr="005C4C0C">
        <w:rPr>
          <w:rFonts w:ascii="Arial" w:hAnsi="Arial" w:cs="Arial"/>
        </w:rPr>
        <w:t xml:space="preserve">11.2.2 - Nestes casos, a </w:t>
      </w:r>
      <w:r w:rsidRPr="005C4C0C">
        <w:rPr>
          <w:rFonts w:ascii="Arial" w:hAnsi="Arial" w:cs="Arial"/>
          <w:b/>
        </w:rPr>
        <w:t>CONTRATANTE</w:t>
      </w:r>
      <w:r w:rsidRPr="005C4C0C">
        <w:rPr>
          <w:rFonts w:ascii="Arial" w:hAnsi="Arial" w:cs="Arial"/>
        </w:rPr>
        <w:t xml:space="preserve">, deverá pagar a </w:t>
      </w:r>
      <w:r w:rsidRPr="005C4C0C">
        <w:rPr>
          <w:rFonts w:ascii="Arial" w:hAnsi="Arial" w:cs="Arial"/>
          <w:b/>
        </w:rPr>
        <w:t>CONTRATADA</w:t>
      </w:r>
      <w:r w:rsidRPr="005C4C0C">
        <w:rPr>
          <w:rFonts w:ascii="Arial" w:hAnsi="Arial" w:cs="Arial"/>
        </w:rPr>
        <w:t xml:space="preserve"> os materiais já fornecidos, de acordo com os termos deste Contrato.</w:t>
      </w:r>
    </w:p>
    <w:p w:rsidR="009E2E57" w:rsidRPr="005C4C0C" w:rsidRDefault="009E2E57">
      <w:pPr>
        <w:ind w:firstLine="1134"/>
        <w:jc w:val="both"/>
        <w:rPr>
          <w:rFonts w:ascii="Arial" w:hAnsi="Arial" w:cs="Arial"/>
        </w:rPr>
      </w:pPr>
    </w:p>
    <w:p w:rsidR="00812381" w:rsidRDefault="00812381">
      <w:pPr>
        <w:jc w:val="center"/>
        <w:rPr>
          <w:rFonts w:ascii="Arial" w:eastAsia="Arial" w:hAnsi="Arial" w:cs="Arial"/>
        </w:rPr>
      </w:pPr>
    </w:p>
    <w:p w:rsidR="009E2E57" w:rsidRPr="005C4C0C" w:rsidRDefault="00126B7C">
      <w:pPr>
        <w:jc w:val="center"/>
        <w:rPr>
          <w:rFonts w:ascii="Arial" w:hAnsi="Arial" w:cs="Arial"/>
        </w:rPr>
      </w:pPr>
      <w:r w:rsidRPr="005C4C0C">
        <w:rPr>
          <w:rFonts w:ascii="Arial" w:eastAsia="Arial" w:hAnsi="Arial" w:cs="Arial"/>
        </w:rPr>
        <w:t xml:space="preserve"> </w:t>
      </w:r>
      <w:r w:rsidRPr="005C4C0C">
        <w:rPr>
          <w:rFonts w:ascii="Arial" w:hAnsi="Arial" w:cs="Arial"/>
          <w:b/>
        </w:rPr>
        <w:t>CLÁUSULA DÉCIMA SEGUNDA - NOVAÇÃO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12 - A não utilização por parte da </w:t>
      </w:r>
      <w:r w:rsidRPr="005C4C0C">
        <w:rPr>
          <w:rFonts w:ascii="Arial" w:hAnsi="Arial" w:cs="Arial"/>
          <w:b/>
        </w:rPr>
        <w:t>CONTRATANTE</w:t>
      </w:r>
      <w:r w:rsidRPr="005C4C0C">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C4C0C">
        <w:rPr>
          <w:rFonts w:ascii="Arial" w:hAnsi="Arial" w:cs="Arial"/>
          <w:b/>
        </w:rPr>
        <w:t>CONTRATANTE</w:t>
      </w:r>
      <w:r w:rsidRPr="005C4C0C">
        <w:rPr>
          <w:rFonts w:ascii="Arial" w:hAnsi="Arial" w:cs="Arial"/>
        </w:rPr>
        <w:t>, neste Contrato, serão considerados como cumulativos, e não alternativos, inclusive em relação a dispositivos legais.</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812381" w:rsidRDefault="00812381">
      <w:pPr>
        <w:ind w:firstLine="1276"/>
        <w:jc w:val="center"/>
        <w:rPr>
          <w:rFonts w:ascii="Arial" w:hAnsi="Arial" w:cs="Arial"/>
          <w:b/>
        </w:rPr>
      </w:pPr>
    </w:p>
    <w:p w:rsidR="009E2E57" w:rsidRPr="005C4C0C" w:rsidRDefault="00126B7C">
      <w:pPr>
        <w:ind w:firstLine="1276"/>
        <w:jc w:val="center"/>
        <w:rPr>
          <w:rFonts w:ascii="Arial" w:hAnsi="Arial" w:cs="Arial"/>
          <w:b/>
        </w:rPr>
      </w:pPr>
      <w:r w:rsidRPr="005C4C0C">
        <w:rPr>
          <w:rFonts w:ascii="Arial" w:hAnsi="Arial" w:cs="Arial"/>
          <w:b/>
        </w:rPr>
        <w:t xml:space="preserve">CLÁUSULA DÉCIMA TERCEIRA - DO SEGURO E REPSONSABILIDADES DA CONTRATADA </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13.1 - </w:t>
      </w:r>
      <w:r w:rsidRPr="005C4C0C">
        <w:rPr>
          <w:rFonts w:ascii="Arial" w:hAnsi="Arial" w:cs="Arial"/>
          <w:b/>
        </w:rPr>
        <w:t>A CONTRATADA</w:t>
      </w:r>
      <w:r w:rsidRPr="005C4C0C">
        <w:rPr>
          <w:rFonts w:ascii="Arial" w:hAnsi="Arial" w:cs="Arial"/>
        </w:rPr>
        <w:t xml:space="preserve"> é responsável pelos seguros no transporte do material até o local de destino definido pela </w:t>
      </w:r>
      <w:r w:rsidRPr="005C4C0C">
        <w:rPr>
          <w:rFonts w:ascii="Arial" w:hAnsi="Arial" w:cs="Arial"/>
          <w:b/>
        </w:rPr>
        <w:t>CONTRATANTE</w:t>
      </w:r>
      <w:r w:rsidRPr="005C4C0C">
        <w:rPr>
          <w:rFonts w:ascii="Arial" w:hAnsi="Arial" w:cs="Arial"/>
        </w:rPr>
        <w:t>.</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 xml:space="preserve">13.2 – </w:t>
      </w:r>
      <w:r w:rsidRPr="005C4C0C">
        <w:rPr>
          <w:rFonts w:ascii="Arial" w:hAnsi="Arial" w:cs="Arial"/>
          <w:b/>
          <w:bCs/>
        </w:rPr>
        <w:t xml:space="preserve">A CONTRATADA </w:t>
      </w:r>
      <w:r w:rsidRPr="005C4C0C">
        <w:rPr>
          <w:rFonts w:ascii="Arial" w:hAnsi="Arial" w:cs="Arial"/>
        </w:rPr>
        <w:t>assume, como exclusivamente seus os riscos e as despesas decorrentes do fornecimento dos serviços previstos no presente contrato.</w:t>
      </w:r>
    </w:p>
    <w:p w:rsidR="009E2E57" w:rsidRPr="005C4C0C" w:rsidRDefault="009E2E57">
      <w:pPr>
        <w:ind w:firstLine="1134"/>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 xml:space="preserve">13.3 - </w:t>
      </w:r>
      <w:r w:rsidRPr="005C4C0C">
        <w:rPr>
          <w:rFonts w:ascii="Arial" w:hAnsi="Arial" w:cs="Arial"/>
          <w:b/>
          <w:bCs/>
        </w:rPr>
        <w:t xml:space="preserve">A CONTRATANTE </w:t>
      </w:r>
      <w:r w:rsidRPr="005C4C0C">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C4C0C">
        <w:rPr>
          <w:rFonts w:ascii="Arial" w:hAnsi="Arial" w:cs="Arial"/>
          <w:b/>
          <w:bCs/>
        </w:rPr>
        <w:t>CONTRATADA.</w:t>
      </w:r>
    </w:p>
    <w:p w:rsidR="009E2E57" w:rsidRPr="005C4C0C" w:rsidRDefault="009E2E57">
      <w:pPr>
        <w:ind w:firstLine="1134"/>
        <w:jc w:val="both"/>
        <w:rPr>
          <w:rFonts w:ascii="Arial" w:hAnsi="Arial" w:cs="Arial"/>
          <w:b/>
          <w:bCs/>
        </w:rPr>
      </w:pPr>
    </w:p>
    <w:p w:rsidR="009E2E57" w:rsidRPr="005C4C0C" w:rsidRDefault="00126B7C">
      <w:pPr>
        <w:ind w:firstLine="1134"/>
        <w:jc w:val="both"/>
        <w:rPr>
          <w:rFonts w:ascii="Arial" w:hAnsi="Arial" w:cs="Arial"/>
        </w:rPr>
      </w:pPr>
      <w:r w:rsidRPr="005C4C0C">
        <w:rPr>
          <w:rFonts w:ascii="Arial" w:hAnsi="Arial" w:cs="Arial"/>
          <w:bCs/>
        </w:rPr>
        <w:t xml:space="preserve">13.4 – </w:t>
      </w:r>
      <w:r w:rsidRPr="005C4C0C">
        <w:rPr>
          <w:rFonts w:ascii="Arial" w:hAnsi="Arial" w:cs="Arial"/>
        </w:rPr>
        <w:t xml:space="preserve">Constituirá encargos exclusivos da </w:t>
      </w:r>
      <w:r w:rsidRPr="005C4C0C">
        <w:rPr>
          <w:rFonts w:ascii="Arial" w:hAnsi="Arial" w:cs="Arial"/>
          <w:b/>
          <w:bCs/>
        </w:rPr>
        <w:t>CONTRATADA</w:t>
      </w:r>
      <w:r w:rsidRPr="005C4C0C">
        <w:rPr>
          <w:rFonts w:ascii="Arial" w:hAnsi="Arial" w:cs="Arial"/>
          <w:bCs/>
        </w:rPr>
        <w:t xml:space="preserve"> </w:t>
      </w:r>
      <w:r w:rsidRPr="005C4C0C">
        <w:rPr>
          <w:rFonts w:ascii="Arial" w:hAnsi="Arial" w:cs="Arial"/>
        </w:rPr>
        <w:t>o pagamento de tributos, tarifas, emolumentos e despesas decorrentes da execução de seu objeto.</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rPr>
        <w:t xml:space="preserve">13.5 - Obriga-se a </w:t>
      </w:r>
      <w:r w:rsidRPr="005C4C0C">
        <w:rPr>
          <w:rFonts w:ascii="Arial" w:hAnsi="Arial" w:cs="Arial"/>
          <w:b/>
        </w:rPr>
        <w:t>CONTRATADA</w:t>
      </w:r>
      <w:r w:rsidRPr="005C4C0C">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5C4C0C">
        <w:rPr>
          <w:rFonts w:ascii="Arial" w:hAnsi="Arial" w:cs="Arial"/>
          <w:b/>
        </w:rPr>
        <w:t>CONTRATADA</w:t>
      </w:r>
      <w:r w:rsidRPr="005C4C0C">
        <w:rPr>
          <w:rFonts w:ascii="Arial" w:hAnsi="Arial" w:cs="Arial"/>
        </w:rPr>
        <w:t xml:space="preserve">, fica a </w:t>
      </w:r>
      <w:r w:rsidRPr="005C4C0C">
        <w:rPr>
          <w:rFonts w:ascii="Arial" w:hAnsi="Arial" w:cs="Arial"/>
          <w:b/>
        </w:rPr>
        <w:t>CONTRATANTE</w:t>
      </w:r>
      <w:r w:rsidRPr="005C4C0C">
        <w:rPr>
          <w:rFonts w:ascii="Arial" w:hAnsi="Arial" w:cs="Arial"/>
        </w:rPr>
        <w:t xml:space="preserve"> desde já autorizada a suspender os pagamentos devidos a </w:t>
      </w:r>
      <w:r w:rsidRPr="005C4C0C">
        <w:rPr>
          <w:rFonts w:ascii="Arial" w:hAnsi="Arial" w:cs="Arial"/>
          <w:b/>
        </w:rPr>
        <w:t>CONTRATADA</w:t>
      </w:r>
      <w:r w:rsidRPr="005C4C0C">
        <w:rPr>
          <w:rFonts w:ascii="Arial" w:hAnsi="Arial" w:cs="Arial"/>
        </w:rPr>
        <w:t>, até que fique constatada a plena e total regularização de sua situação.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13.6 - Quaisquer alterações nos encargos ou obrigações de natureza fiscal e/ou parafiscal, após a data limite de recebimento e abertura da proposta, será objeto de entendimento entre a </w:t>
      </w:r>
      <w:r w:rsidRPr="005C4C0C">
        <w:rPr>
          <w:rFonts w:ascii="Arial" w:hAnsi="Arial" w:cs="Arial"/>
          <w:b/>
        </w:rPr>
        <w:t>CONTRATADA</w:t>
      </w:r>
      <w:r w:rsidRPr="005C4C0C">
        <w:rPr>
          <w:rFonts w:ascii="Arial" w:hAnsi="Arial" w:cs="Arial"/>
        </w:rPr>
        <w:t xml:space="preserve"> e a </w:t>
      </w:r>
      <w:r w:rsidRPr="005C4C0C">
        <w:rPr>
          <w:rFonts w:ascii="Arial" w:hAnsi="Arial" w:cs="Arial"/>
          <w:b/>
        </w:rPr>
        <w:t>CONTRATANTE</w:t>
      </w:r>
      <w:r w:rsidRPr="005C4C0C">
        <w:rPr>
          <w:rFonts w:ascii="Arial" w:hAnsi="Arial" w:cs="Arial"/>
        </w:rPr>
        <w:t>.</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13.7 - A </w:t>
      </w:r>
      <w:r w:rsidRPr="005C4C0C">
        <w:rPr>
          <w:rFonts w:ascii="Arial" w:hAnsi="Arial" w:cs="Arial"/>
          <w:b/>
        </w:rPr>
        <w:t>CONTRATADA</w:t>
      </w:r>
      <w:r w:rsidRPr="005C4C0C">
        <w:rPr>
          <w:rFonts w:ascii="Arial" w:hAnsi="Arial" w:cs="Arial"/>
        </w:rPr>
        <w:t xml:space="preserve"> responderá a todas as reclamatórias trabalhistas que possam ocorrer em conseqüência da execução dos serviços contratados, os quais não importam em vinculação laboral entre a </w:t>
      </w:r>
      <w:r w:rsidRPr="005C4C0C">
        <w:rPr>
          <w:rFonts w:ascii="Arial" w:hAnsi="Arial" w:cs="Arial"/>
          <w:b/>
        </w:rPr>
        <w:t>CONTRATANTE</w:t>
      </w:r>
      <w:r w:rsidRPr="005C4C0C">
        <w:rPr>
          <w:rFonts w:ascii="Arial" w:hAnsi="Arial" w:cs="Arial"/>
        </w:rPr>
        <w:t xml:space="preserve"> e o empregado envolvido, que mantém relação empregatícia com a </w:t>
      </w:r>
      <w:r w:rsidRPr="005C4C0C">
        <w:rPr>
          <w:rFonts w:ascii="Arial" w:hAnsi="Arial" w:cs="Arial"/>
          <w:b/>
        </w:rPr>
        <w:t>CONTRATADA</w:t>
      </w:r>
      <w:r w:rsidRPr="005C4C0C">
        <w:rPr>
          <w:rFonts w:ascii="Arial" w:hAnsi="Arial" w:cs="Arial"/>
        </w:rPr>
        <w:t>, empregadora na forma do disposto no Art. 2º da Consolidação das Leis do Trabalho.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 xml:space="preserve">13.8 - Caso haja condenação da </w:t>
      </w:r>
      <w:r w:rsidRPr="005C4C0C">
        <w:rPr>
          <w:rFonts w:ascii="Arial" w:hAnsi="Arial" w:cs="Arial"/>
          <w:b/>
        </w:rPr>
        <w:t>CONTRATANTE</w:t>
      </w:r>
      <w:r w:rsidRPr="005C4C0C">
        <w:rPr>
          <w:rFonts w:ascii="Arial" w:hAnsi="Arial" w:cs="Arial"/>
        </w:rPr>
        <w:t xml:space="preserve">, inclusive como responsável solidária, a </w:t>
      </w:r>
      <w:r w:rsidRPr="005C4C0C">
        <w:rPr>
          <w:rFonts w:ascii="Arial" w:hAnsi="Arial" w:cs="Arial"/>
          <w:b/>
        </w:rPr>
        <w:t>CONTRATADA</w:t>
      </w:r>
      <w:r w:rsidRPr="005C4C0C">
        <w:rPr>
          <w:rFonts w:ascii="Arial" w:hAnsi="Arial" w:cs="Arial"/>
        </w:rPr>
        <w:t>, reembolsar-lhe-á os valores pagos em decorrência da decisão judicial.</w:t>
      </w:r>
    </w:p>
    <w:p w:rsidR="009E2E57" w:rsidRDefault="009E2E57">
      <w:pPr>
        <w:ind w:firstLine="1134"/>
        <w:jc w:val="both"/>
        <w:rPr>
          <w:rFonts w:ascii="Arial" w:hAnsi="Arial" w:cs="Arial"/>
          <w:bCs/>
        </w:rPr>
      </w:pPr>
    </w:p>
    <w:p w:rsidR="00812381" w:rsidRDefault="00812381">
      <w:pPr>
        <w:ind w:firstLine="1134"/>
        <w:jc w:val="both"/>
        <w:rPr>
          <w:rFonts w:ascii="Arial" w:hAnsi="Arial" w:cs="Arial"/>
          <w:bCs/>
        </w:rPr>
      </w:pPr>
    </w:p>
    <w:p w:rsidR="00812381" w:rsidRPr="005C4C0C" w:rsidRDefault="00812381">
      <w:pPr>
        <w:ind w:firstLine="1134"/>
        <w:jc w:val="both"/>
        <w:rPr>
          <w:rFonts w:ascii="Arial" w:hAnsi="Arial" w:cs="Arial"/>
          <w:bCs/>
        </w:rPr>
      </w:pPr>
      <w:bookmarkStart w:id="0" w:name="_GoBack"/>
      <w:bookmarkEnd w:id="0"/>
    </w:p>
    <w:p w:rsidR="005C4C0C" w:rsidRDefault="005C4C0C">
      <w:pPr>
        <w:ind w:firstLine="1134"/>
        <w:jc w:val="both"/>
        <w:rPr>
          <w:rFonts w:ascii="Arial" w:hAnsi="Arial" w:cs="Arial"/>
          <w:b/>
          <w:bCs/>
        </w:rPr>
      </w:pPr>
    </w:p>
    <w:p w:rsidR="009E2E57" w:rsidRPr="005C4C0C" w:rsidRDefault="00126B7C">
      <w:pPr>
        <w:ind w:firstLine="1134"/>
        <w:jc w:val="both"/>
        <w:rPr>
          <w:rFonts w:ascii="Arial" w:hAnsi="Arial" w:cs="Arial"/>
          <w:b/>
          <w:bCs/>
        </w:rPr>
      </w:pPr>
      <w:r w:rsidRPr="005C4C0C">
        <w:rPr>
          <w:rFonts w:ascii="Arial" w:hAnsi="Arial" w:cs="Arial"/>
          <w:b/>
          <w:bCs/>
        </w:rPr>
        <w:t>CLAUSULA DÉCIMA QUARTA – LEI DE PROTEÇÃO DE DADOS</w:t>
      </w:r>
    </w:p>
    <w:p w:rsidR="009E2E57" w:rsidRPr="005C4C0C" w:rsidRDefault="009E2E57">
      <w:pPr>
        <w:ind w:firstLine="1134"/>
        <w:jc w:val="both"/>
        <w:rPr>
          <w:rFonts w:ascii="Arial" w:hAnsi="Arial" w:cs="Arial"/>
          <w:b/>
          <w:bCs/>
        </w:rPr>
      </w:pPr>
    </w:p>
    <w:p w:rsidR="009E2E57" w:rsidRPr="005C4C0C" w:rsidRDefault="00126B7C">
      <w:pPr>
        <w:ind w:firstLine="1134"/>
        <w:jc w:val="both"/>
        <w:rPr>
          <w:rFonts w:ascii="Arial" w:hAnsi="Arial" w:cs="Arial"/>
          <w:bCs/>
        </w:rPr>
      </w:pPr>
      <w:r w:rsidRPr="005C4C0C">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E2E57" w:rsidRPr="005C4C0C" w:rsidRDefault="00126B7C">
      <w:pPr>
        <w:ind w:firstLine="1134"/>
        <w:jc w:val="both"/>
        <w:rPr>
          <w:rFonts w:ascii="Arial" w:hAnsi="Arial" w:cs="Arial"/>
          <w:bCs/>
        </w:rPr>
      </w:pPr>
      <w:r w:rsidRPr="005C4C0C">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E2E57" w:rsidRPr="005C4C0C" w:rsidRDefault="00126B7C">
      <w:pPr>
        <w:ind w:firstLine="1134"/>
        <w:jc w:val="both"/>
        <w:rPr>
          <w:rFonts w:ascii="Arial" w:hAnsi="Arial" w:cs="Arial"/>
          <w:bCs/>
        </w:rPr>
      </w:pPr>
      <w:r w:rsidRPr="005C4C0C">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9E2E57" w:rsidRPr="005C4C0C" w:rsidRDefault="00126B7C">
      <w:pPr>
        <w:ind w:firstLine="1134"/>
        <w:jc w:val="both"/>
        <w:rPr>
          <w:rFonts w:ascii="Arial" w:hAnsi="Arial" w:cs="Arial"/>
          <w:bCs/>
        </w:rPr>
      </w:pPr>
      <w:r w:rsidRPr="005C4C0C">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E2E57" w:rsidRPr="005C4C0C" w:rsidRDefault="00126B7C">
      <w:pPr>
        <w:ind w:firstLine="1134"/>
        <w:jc w:val="both"/>
        <w:rPr>
          <w:rFonts w:ascii="Arial" w:hAnsi="Arial" w:cs="Arial"/>
          <w:bCs/>
        </w:rPr>
      </w:pPr>
      <w:r w:rsidRPr="005C4C0C">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E2E57" w:rsidRPr="005C4C0C" w:rsidRDefault="00126B7C">
      <w:pPr>
        <w:ind w:firstLine="1134"/>
        <w:jc w:val="both"/>
        <w:rPr>
          <w:rFonts w:ascii="Arial" w:hAnsi="Arial" w:cs="Arial"/>
          <w:bCs/>
        </w:rPr>
      </w:pPr>
      <w:r w:rsidRPr="005C4C0C">
        <w:rPr>
          <w:rFonts w:ascii="Arial" w:hAnsi="Arial" w:cs="Arial"/>
          <w:bCs/>
        </w:rPr>
        <w:t>e.1) eventualmente, podem as partes convencionar que o Município será responsável por obter o consentimento dos titulares;</w:t>
      </w:r>
    </w:p>
    <w:p w:rsidR="009E2E57" w:rsidRPr="005C4C0C" w:rsidRDefault="00126B7C">
      <w:pPr>
        <w:ind w:firstLine="1134"/>
        <w:jc w:val="both"/>
        <w:rPr>
          <w:rFonts w:ascii="Arial" w:hAnsi="Arial" w:cs="Arial"/>
          <w:bCs/>
        </w:rPr>
      </w:pPr>
      <w:r w:rsidRPr="005C4C0C">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E2E57" w:rsidRPr="005C4C0C" w:rsidRDefault="00126B7C">
      <w:pPr>
        <w:ind w:firstLine="1134"/>
        <w:jc w:val="both"/>
        <w:rPr>
          <w:rFonts w:ascii="Arial" w:hAnsi="Arial" w:cs="Arial"/>
          <w:bCs/>
        </w:rPr>
      </w:pPr>
      <w:r w:rsidRPr="005C4C0C">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E2E57" w:rsidRPr="005C4C0C" w:rsidRDefault="009E2E57">
      <w:pPr>
        <w:ind w:firstLine="1134"/>
        <w:jc w:val="both"/>
        <w:rPr>
          <w:rFonts w:ascii="Arial" w:hAnsi="Arial" w:cs="Arial"/>
          <w:bCs/>
        </w:rPr>
      </w:pPr>
    </w:p>
    <w:p w:rsidR="009E2E57" w:rsidRPr="005C4C0C" w:rsidRDefault="00126B7C">
      <w:pPr>
        <w:ind w:firstLine="1134"/>
        <w:jc w:val="both"/>
        <w:rPr>
          <w:rFonts w:ascii="Arial" w:hAnsi="Arial" w:cs="Arial"/>
          <w:bCs/>
        </w:rPr>
      </w:pPr>
      <w:r w:rsidRPr="005C4C0C">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E2E57" w:rsidRPr="005C4C0C" w:rsidRDefault="009E2E57">
      <w:pPr>
        <w:ind w:firstLine="1134"/>
        <w:jc w:val="both"/>
        <w:rPr>
          <w:rFonts w:ascii="Arial" w:hAnsi="Arial" w:cs="Arial"/>
          <w:bCs/>
        </w:rPr>
      </w:pPr>
    </w:p>
    <w:p w:rsidR="009E2E57" w:rsidRPr="005C4C0C" w:rsidRDefault="00126B7C">
      <w:pPr>
        <w:ind w:firstLine="1134"/>
        <w:jc w:val="both"/>
        <w:rPr>
          <w:rFonts w:ascii="Arial" w:hAnsi="Arial" w:cs="Arial"/>
          <w:bCs/>
        </w:rPr>
      </w:pPr>
      <w:r w:rsidRPr="005C4C0C">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C4C0C" w:rsidRDefault="005C4C0C">
      <w:pPr>
        <w:ind w:firstLine="1134"/>
        <w:jc w:val="center"/>
        <w:rPr>
          <w:rFonts w:ascii="Arial" w:hAnsi="Arial" w:cs="Arial"/>
          <w:b/>
          <w:bCs/>
        </w:rPr>
      </w:pPr>
    </w:p>
    <w:p w:rsidR="005C4C0C" w:rsidRDefault="005C4C0C">
      <w:pPr>
        <w:ind w:firstLine="1134"/>
        <w:jc w:val="center"/>
        <w:rPr>
          <w:rFonts w:ascii="Arial" w:hAnsi="Arial" w:cs="Arial"/>
          <w:b/>
          <w:bCs/>
        </w:rPr>
      </w:pPr>
    </w:p>
    <w:p w:rsidR="009E2E57" w:rsidRPr="005C4C0C" w:rsidRDefault="00126B7C">
      <w:pPr>
        <w:ind w:firstLine="1134"/>
        <w:jc w:val="center"/>
        <w:rPr>
          <w:rFonts w:ascii="Arial" w:hAnsi="Arial" w:cs="Arial"/>
          <w:b/>
          <w:bCs/>
        </w:rPr>
      </w:pPr>
      <w:r w:rsidRPr="005C4C0C">
        <w:rPr>
          <w:rFonts w:ascii="Arial" w:hAnsi="Arial" w:cs="Arial"/>
          <w:b/>
          <w:bCs/>
        </w:rPr>
        <w:t xml:space="preserve">CLÁUSULA DÉCIMA QUINTA - DA SOLIDARIEDADE </w:t>
      </w:r>
    </w:p>
    <w:p w:rsidR="009E2E57" w:rsidRPr="005C4C0C" w:rsidRDefault="009E2E57">
      <w:pPr>
        <w:rPr>
          <w:rFonts w:ascii="Arial" w:hAnsi="Arial" w:cs="Arial"/>
          <w:b/>
          <w:bCs/>
        </w:rPr>
      </w:pPr>
    </w:p>
    <w:p w:rsidR="009E2E57" w:rsidRPr="005C4C0C" w:rsidRDefault="00126B7C">
      <w:pPr>
        <w:ind w:firstLine="1134"/>
        <w:jc w:val="both"/>
        <w:rPr>
          <w:rFonts w:ascii="Arial" w:hAnsi="Arial" w:cs="Arial"/>
        </w:rPr>
      </w:pPr>
      <w:r w:rsidRPr="005C4C0C">
        <w:rPr>
          <w:rFonts w:ascii="Arial" w:hAnsi="Arial" w:cs="Arial"/>
          <w:bCs/>
        </w:rPr>
        <w:t>15</w:t>
      </w:r>
      <w:r w:rsidRPr="005C4C0C">
        <w:rPr>
          <w:rFonts w:ascii="Arial" w:hAnsi="Arial" w:cs="Arial"/>
          <w:b/>
          <w:bCs/>
        </w:rPr>
        <w:t xml:space="preserve"> - A CONTRATANTE </w:t>
      </w:r>
      <w:r w:rsidRPr="005C4C0C">
        <w:rPr>
          <w:rFonts w:ascii="Arial" w:hAnsi="Arial" w:cs="Arial"/>
        </w:rPr>
        <w:t xml:space="preserve">não responderá por quaisquer compromissos assumidos pela </w:t>
      </w:r>
      <w:r w:rsidRPr="005C4C0C">
        <w:rPr>
          <w:rFonts w:ascii="Arial" w:hAnsi="Arial" w:cs="Arial"/>
          <w:b/>
          <w:bCs/>
        </w:rPr>
        <w:t xml:space="preserve">CONTRATADA </w:t>
      </w:r>
      <w:r w:rsidRPr="005C4C0C">
        <w:rPr>
          <w:rFonts w:ascii="Arial" w:hAnsi="Arial" w:cs="Arial"/>
        </w:rPr>
        <w:t xml:space="preserve">com terceiros, ainda que vinculados à execução do presente contrato, bem como por qualquer dano causado a terceiros em decorrência de ato da  </w:t>
      </w:r>
      <w:r w:rsidRPr="005C4C0C">
        <w:rPr>
          <w:rFonts w:ascii="Arial" w:hAnsi="Arial" w:cs="Arial"/>
          <w:b/>
        </w:rPr>
        <w:t>C</w:t>
      </w:r>
      <w:r w:rsidRPr="005C4C0C">
        <w:rPr>
          <w:rFonts w:ascii="Arial" w:hAnsi="Arial" w:cs="Arial"/>
          <w:b/>
          <w:bCs/>
        </w:rPr>
        <w:t xml:space="preserve">ONTRATADA, </w:t>
      </w:r>
      <w:r w:rsidRPr="005C4C0C">
        <w:rPr>
          <w:rFonts w:ascii="Arial" w:hAnsi="Arial" w:cs="Arial"/>
        </w:rPr>
        <w:t>de seus empregados, proposto ou subordinados.</w:t>
      </w:r>
    </w:p>
    <w:p w:rsidR="009E2E57" w:rsidRPr="005C4C0C" w:rsidRDefault="009E2E57">
      <w:pPr>
        <w:jc w:val="center"/>
        <w:rPr>
          <w:rFonts w:ascii="Arial" w:hAnsi="Arial" w:cs="Arial"/>
          <w:b/>
        </w:rPr>
      </w:pPr>
    </w:p>
    <w:p w:rsidR="009E2E57" w:rsidRPr="005C4C0C" w:rsidRDefault="00126B7C">
      <w:pPr>
        <w:jc w:val="center"/>
        <w:rPr>
          <w:rFonts w:ascii="Arial" w:hAnsi="Arial" w:cs="Arial"/>
          <w:b/>
        </w:rPr>
      </w:pPr>
      <w:r w:rsidRPr="005C4C0C">
        <w:rPr>
          <w:rFonts w:ascii="Arial" w:hAnsi="Arial" w:cs="Arial"/>
          <w:b/>
        </w:rPr>
        <w:lastRenderedPageBreak/>
        <w:t>CLÁUSULA DÉCIMA SEXTA - DO FORO</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16 - Para as questões decorrentes deste Contrato, fica eleito o Foro da Comarca de CORONEL FREITAS - SC, com renúncia expressa de qualquer outro, por mais privilegiado que seja.</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126B7C">
      <w:pPr>
        <w:ind w:firstLine="1134"/>
        <w:jc w:val="both"/>
        <w:rPr>
          <w:rFonts w:ascii="Arial" w:hAnsi="Arial" w:cs="Arial"/>
        </w:rPr>
      </w:pPr>
      <w:r w:rsidRPr="005C4C0C">
        <w:rPr>
          <w:rFonts w:ascii="Arial" w:hAnsi="Arial" w:cs="Arial"/>
        </w:rPr>
        <w:t>E, por assim estarem de acordo, assinam o presente termo os representantes das partes contratantes, juntamente com as testemunhas abaixo.</w:t>
      </w:r>
    </w:p>
    <w:p w:rsidR="009E2E57" w:rsidRPr="005C4C0C" w:rsidRDefault="00126B7C">
      <w:pPr>
        <w:ind w:firstLine="1134"/>
        <w:jc w:val="both"/>
        <w:rPr>
          <w:rFonts w:ascii="Arial" w:hAnsi="Arial" w:cs="Arial"/>
        </w:rPr>
      </w:pPr>
      <w:r w:rsidRPr="005C4C0C">
        <w:rPr>
          <w:rFonts w:ascii="Arial" w:hAnsi="Arial" w:cs="Arial"/>
        </w:rPr>
        <w:t>.</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Pr="005C4C0C" w:rsidRDefault="009E2E57">
      <w:pPr>
        <w:ind w:firstLine="1134"/>
        <w:jc w:val="both"/>
        <w:rPr>
          <w:rFonts w:ascii="Arial" w:hAnsi="Arial" w:cs="Arial"/>
        </w:rPr>
      </w:pPr>
    </w:p>
    <w:p w:rsidR="009E2E57" w:rsidRPr="005C4C0C" w:rsidRDefault="00126B7C">
      <w:pPr>
        <w:ind w:firstLine="1134"/>
        <w:jc w:val="both"/>
        <w:rPr>
          <w:rFonts w:ascii="Arial" w:hAnsi="Arial" w:cs="Arial"/>
        </w:rPr>
      </w:pPr>
      <w:r w:rsidRPr="005C4C0C">
        <w:rPr>
          <w:rFonts w:ascii="Arial" w:hAnsi="Arial" w:cs="Arial"/>
          <w:lang w:eastAsia="pt-BR"/>
        </w:rPr>
        <w:t>Águas Frias -SC, 19 de setembro de 2022</w:t>
      </w:r>
      <w:r w:rsidRPr="005C4C0C">
        <w:rPr>
          <w:rFonts w:ascii="Arial" w:hAnsi="Arial" w:cs="Arial"/>
        </w:rPr>
        <w:t>.</w:t>
      </w:r>
    </w:p>
    <w:p w:rsidR="009E2E57" w:rsidRPr="005C4C0C" w:rsidRDefault="00126B7C">
      <w:pPr>
        <w:ind w:firstLine="1134"/>
        <w:jc w:val="both"/>
        <w:rPr>
          <w:rFonts w:ascii="Arial" w:eastAsia="Arial" w:hAnsi="Arial" w:cs="Arial"/>
        </w:rPr>
      </w:pPr>
      <w:r w:rsidRPr="005C4C0C">
        <w:rPr>
          <w:rFonts w:ascii="Arial" w:eastAsia="Arial" w:hAnsi="Arial" w:cs="Arial"/>
        </w:rPr>
        <w:t xml:space="preserve"> </w:t>
      </w:r>
    </w:p>
    <w:p w:rsidR="009E2E57" w:rsidRDefault="00126B7C">
      <w:pPr>
        <w:ind w:firstLine="1134"/>
        <w:jc w:val="both"/>
        <w:rPr>
          <w:rFonts w:ascii="Arial" w:eastAsia="Arial" w:hAnsi="Arial" w:cs="Arial"/>
        </w:rPr>
      </w:pPr>
      <w:r w:rsidRPr="005C4C0C">
        <w:rPr>
          <w:rFonts w:ascii="Arial" w:eastAsia="Arial" w:hAnsi="Arial" w:cs="Arial"/>
        </w:rPr>
        <w:t xml:space="preserve"> </w:t>
      </w:r>
    </w:p>
    <w:p w:rsidR="00E737F2" w:rsidRPr="005C4C0C" w:rsidRDefault="00E737F2">
      <w:pPr>
        <w:ind w:firstLine="1134"/>
        <w:jc w:val="both"/>
        <w:rPr>
          <w:rFonts w:ascii="Arial" w:eastAsia="Arial" w:hAnsi="Arial" w:cs="Arial"/>
        </w:rPr>
      </w:pPr>
    </w:p>
    <w:p w:rsidR="009E2E57" w:rsidRPr="005C4C0C" w:rsidRDefault="009E2E57">
      <w:pPr>
        <w:ind w:firstLine="1134"/>
        <w:jc w:val="both"/>
        <w:rPr>
          <w:rFonts w:ascii="Arial" w:hAnsi="Arial" w:cs="Arial"/>
        </w:rPr>
      </w:pPr>
    </w:p>
    <w:p w:rsidR="009E2E57" w:rsidRPr="005C4C0C" w:rsidRDefault="00126B7C">
      <w:pPr>
        <w:jc w:val="center"/>
        <w:rPr>
          <w:rFonts w:ascii="Arial" w:hAnsi="Arial" w:cs="Arial"/>
        </w:rPr>
      </w:pPr>
      <w:r w:rsidRPr="005C4C0C">
        <w:rPr>
          <w:rFonts w:ascii="Arial" w:hAnsi="Arial" w:cs="Arial"/>
        </w:rPr>
        <w:t>___________________________________</w:t>
      </w:r>
    </w:p>
    <w:p w:rsidR="009E2E57" w:rsidRPr="005C4C0C" w:rsidRDefault="00126B7C">
      <w:pPr>
        <w:jc w:val="center"/>
        <w:rPr>
          <w:rFonts w:ascii="Arial" w:hAnsi="Arial" w:cs="Arial"/>
          <w:b/>
          <w:lang w:eastAsia="pt-BR"/>
        </w:rPr>
      </w:pPr>
      <w:r w:rsidRPr="005C4C0C">
        <w:rPr>
          <w:rFonts w:ascii="Arial" w:hAnsi="Arial" w:cs="Arial"/>
          <w:b/>
          <w:lang w:eastAsia="pt-BR"/>
        </w:rPr>
        <w:t xml:space="preserve">LUIZ JOSÉ DAGA </w:t>
      </w:r>
    </w:p>
    <w:p w:rsidR="009E2E57" w:rsidRPr="005C4C0C" w:rsidRDefault="00126B7C">
      <w:pPr>
        <w:jc w:val="center"/>
        <w:rPr>
          <w:rFonts w:ascii="Arial" w:hAnsi="Arial" w:cs="Arial"/>
          <w:lang w:eastAsia="pt-BR"/>
        </w:rPr>
      </w:pPr>
      <w:r w:rsidRPr="005C4C0C">
        <w:rPr>
          <w:rFonts w:ascii="Arial" w:hAnsi="Arial" w:cs="Arial"/>
          <w:lang w:eastAsia="pt-BR"/>
        </w:rPr>
        <w:t xml:space="preserve">PREFEITO </w:t>
      </w:r>
    </w:p>
    <w:p w:rsidR="009E2E57" w:rsidRDefault="009E2E57">
      <w:pPr>
        <w:rPr>
          <w:rFonts w:ascii="Arial" w:hAnsi="Arial" w:cs="Arial"/>
        </w:rPr>
      </w:pPr>
    </w:p>
    <w:p w:rsidR="00E737F2" w:rsidRPr="005C4C0C" w:rsidRDefault="00E737F2">
      <w:pPr>
        <w:rPr>
          <w:rFonts w:ascii="Arial" w:hAnsi="Arial" w:cs="Arial"/>
        </w:rPr>
      </w:pPr>
    </w:p>
    <w:p w:rsidR="009E2E57" w:rsidRPr="005C4C0C" w:rsidRDefault="009E2E57">
      <w:pPr>
        <w:rPr>
          <w:rFonts w:ascii="Arial" w:hAnsi="Arial" w:cs="Arial"/>
        </w:rPr>
      </w:pPr>
    </w:p>
    <w:p w:rsidR="009E2E57" w:rsidRPr="005C4C0C" w:rsidRDefault="00126B7C">
      <w:pPr>
        <w:jc w:val="center"/>
        <w:rPr>
          <w:rFonts w:ascii="Arial" w:hAnsi="Arial" w:cs="Arial"/>
        </w:rPr>
      </w:pPr>
      <w:r w:rsidRPr="005C4C0C">
        <w:rPr>
          <w:rFonts w:ascii="Arial" w:hAnsi="Arial" w:cs="Arial"/>
        </w:rPr>
        <w:t>____________________________________</w:t>
      </w:r>
    </w:p>
    <w:p w:rsidR="009E2E57" w:rsidRPr="005C4C0C" w:rsidRDefault="00126B7C">
      <w:pPr>
        <w:jc w:val="center"/>
        <w:rPr>
          <w:rFonts w:ascii="Arial" w:hAnsi="Arial" w:cs="Arial"/>
        </w:rPr>
      </w:pPr>
      <w:r w:rsidRPr="005C4C0C">
        <w:rPr>
          <w:rFonts w:ascii="Arial" w:hAnsi="Arial" w:cs="Arial"/>
        </w:rPr>
        <w:t>MARCELO WAIS</w:t>
      </w:r>
    </w:p>
    <w:p w:rsidR="009E2E57" w:rsidRPr="005C4C0C" w:rsidRDefault="00126B7C">
      <w:pPr>
        <w:jc w:val="center"/>
        <w:rPr>
          <w:rFonts w:ascii="Arial" w:hAnsi="Arial" w:cs="Arial"/>
        </w:rPr>
      </w:pPr>
      <w:r w:rsidRPr="005C4C0C">
        <w:rPr>
          <w:rFonts w:ascii="Arial" w:hAnsi="Arial" w:cs="Arial"/>
        </w:rPr>
        <w:t>REPRESENTANTE LEGAL</w:t>
      </w:r>
    </w:p>
    <w:p w:rsidR="009E2E57" w:rsidRPr="005C4C0C" w:rsidRDefault="009E2E57">
      <w:pPr>
        <w:jc w:val="center"/>
        <w:rPr>
          <w:rFonts w:ascii="Arial" w:hAnsi="Arial" w:cs="Arial"/>
        </w:rPr>
      </w:pPr>
    </w:p>
    <w:p w:rsidR="009E2E57" w:rsidRPr="005C4C0C" w:rsidRDefault="009E2E57">
      <w:pPr>
        <w:jc w:val="center"/>
        <w:rPr>
          <w:rFonts w:ascii="Arial" w:hAnsi="Arial" w:cs="Arial"/>
        </w:rPr>
      </w:pPr>
    </w:p>
    <w:p w:rsidR="009E2E57" w:rsidRPr="005C4C0C" w:rsidRDefault="009E2E57">
      <w:pPr>
        <w:jc w:val="center"/>
        <w:rPr>
          <w:rFonts w:ascii="Arial" w:hAnsi="Arial" w:cs="Arial"/>
        </w:rPr>
      </w:pPr>
    </w:p>
    <w:p w:rsidR="009E2E57" w:rsidRPr="005C4C0C" w:rsidRDefault="009E2E57">
      <w:pPr>
        <w:jc w:val="center"/>
        <w:rPr>
          <w:rFonts w:ascii="Arial" w:hAnsi="Arial" w:cs="Arial"/>
        </w:rPr>
      </w:pPr>
    </w:p>
    <w:p w:rsidR="009E2E57" w:rsidRPr="005C4C0C" w:rsidRDefault="00126B7C">
      <w:pPr>
        <w:rPr>
          <w:rFonts w:ascii="Arial" w:hAnsi="Arial" w:cs="Arial"/>
        </w:rPr>
      </w:pPr>
      <w:r w:rsidRPr="005C4C0C">
        <w:rPr>
          <w:rFonts w:ascii="Arial" w:hAnsi="Arial" w:cs="Arial"/>
        </w:rPr>
        <w:t>Testemunhas:</w:t>
      </w:r>
    </w:p>
    <w:p w:rsidR="009E2E57" w:rsidRPr="005C4C0C" w:rsidRDefault="00126B7C">
      <w:pPr>
        <w:rPr>
          <w:rFonts w:ascii="Arial" w:hAnsi="Arial" w:cs="Arial"/>
        </w:rPr>
      </w:pPr>
      <w:r w:rsidRPr="005C4C0C">
        <w:rPr>
          <w:rFonts w:ascii="Arial" w:hAnsi="Arial" w:cs="Arial"/>
        </w:rPr>
        <w:t>1)_____________________________</w:t>
      </w:r>
      <w:r w:rsidRPr="005C4C0C">
        <w:rPr>
          <w:rFonts w:ascii="Arial" w:hAnsi="Arial" w:cs="Arial"/>
        </w:rPr>
        <w:tab/>
      </w:r>
      <w:r w:rsidRPr="005C4C0C">
        <w:rPr>
          <w:rFonts w:ascii="Arial" w:hAnsi="Arial" w:cs="Arial"/>
        </w:rPr>
        <w:tab/>
      </w:r>
      <w:r w:rsidR="005C4C0C">
        <w:rPr>
          <w:rFonts w:ascii="Arial" w:hAnsi="Arial" w:cs="Arial"/>
        </w:rPr>
        <w:t xml:space="preserve">              </w:t>
      </w:r>
      <w:r w:rsidRPr="005C4C0C">
        <w:rPr>
          <w:rFonts w:ascii="Arial" w:hAnsi="Arial" w:cs="Arial"/>
        </w:rPr>
        <w:t>2)___________________________</w:t>
      </w:r>
    </w:p>
    <w:p w:rsidR="009E2E57" w:rsidRPr="005C4C0C" w:rsidRDefault="00126B7C">
      <w:pPr>
        <w:rPr>
          <w:rFonts w:ascii="Arial" w:hAnsi="Arial" w:cs="Arial"/>
        </w:rPr>
      </w:pPr>
      <w:r w:rsidRPr="005C4C0C">
        <w:rPr>
          <w:rFonts w:ascii="Arial" w:eastAsia="Arial" w:hAnsi="Arial" w:cs="Arial"/>
        </w:rPr>
        <w:t xml:space="preserve">    </w:t>
      </w:r>
      <w:r w:rsidRPr="005C4C0C">
        <w:rPr>
          <w:rFonts w:ascii="Arial" w:hAnsi="Arial" w:cs="Arial"/>
        </w:rPr>
        <w:t>Cristiane Rottava Busatto</w:t>
      </w:r>
      <w:r w:rsidRPr="005C4C0C">
        <w:rPr>
          <w:rFonts w:ascii="Arial" w:hAnsi="Arial" w:cs="Arial"/>
        </w:rPr>
        <w:tab/>
      </w:r>
      <w:r w:rsidRPr="005C4C0C">
        <w:rPr>
          <w:rFonts w:ascii="Arial" w:hAnsi="Arial" w:cs="Arial"/>
        </w:rPr>
        <w:tab/>
      </w:r>
      <w:r w:rsidRPr="005C4C0C">
        <w:rPr>
          <w:rFonts w:ascii="Arial" w:hAnsi="Arial" w:cs="Arial"/>
        </w:rPr>
        <w:tab/>
        <w:t xml:space="preserve">   </w:t>
      </w:r>
      <w:r w:rsidR="005C4C0C">
        <w:rPr>
          <w:rFonts w:ascii="Arial" w:hAnsi="Arial" w:cs="Arial"/>
        </w:rPr>
        <w:t xml:space="preserve">             </w:t>
      </w:r>
      <w:r w:rsidRPr="005C4C0C">
        <w:rPr>
          <w:rFonts w:ascii="Arial" w:hAnsi="Arial" w:cs="Arial"/>
        </w:rPr>
        <w:t>Jociane Maria Zucco</w:t>
      </w:r>
    </w:p>
    <w:p w:rsidR="009E2E57" w:rsidRPr="005C4C0C" w:rsidRDefault="00126B7C">
      <w:pPr>
        <w:rPr>
          <w:rFonts w:ascii="Arial" w:hAnsi="Arial" w:cs="Arial"/>
        </w:rPr>
      </w:pPr>
      <w:r w:rsidRPr="005C4C0C">
        <w:rPr>
          <w:rFonts w:ascii="Arial" w:eastAsia="Arial" w:hAnsi="Arial" w:cs="Arial"/>
        </w:rPr>
        <w:t xml:space="preserve">    </w:t>
      </w:r>
      <w:r w:rsidRPr="005C4C0C">
        <w:rPr>
          <w:rFonts w:ascii="Arial" w:hAnsi="Arial" w:cs="Arial"/>
        </w:rPr>
        <w:t>CPF: 037.197.419-40</w:t>
      </w:r>
      <w:r w:rsidRPr="005C4C0C">
        <w:rPr>
          <w:rFonts w:ascii="Arial" w:hAnsi="Arial" w:cs="Arial"/>
        </w:rPr>
        <w:tab/>
      </w:r>
      <w:r w:rsidRPr="005C4C0C">
        <w:rPr>
          <w:rFonts w:ascii="Arial" w:hAnsi="Arial" w:cs="Arial"/>
        </w:rPr>
        <w:tab/>
      </w:r>
      <w:r w:rsidRPr="005C4C0C">
        <w:rPr>
          <w:rFonts w:ascii="Arial" w:hAnsi="Arial" w:cs="Arial"/>
        </w:rPr>
        <w:tab/>
        <w:t xml:space="preserve">  </w:t>
      </w:r>
      <w:r w:rsidR="005C4C0C">
        <w:rPr>
          <w:rFonts w:ascii="Arial" w:hAnsi="Arial" w:cs="Arial"/>
        </w:rPr>
        <w:t xml:space="preserve">             </w:t>
      </w:r>
      <w:r w:rsidRPr="005C4C0C">
        <w:rPr>
          <w:rFonts w:ascii="Arial" w:hAnsi="Arial" w:cs="Arial"/>
        </w:rPr>
        <w:t xml:space="preserve"> CPF: 030.050.800-05</w:t>
      </w:r>
    </w:p>
    <w:p w:rsidR="009E2E57" w:rsidRPr="005C4C0C" w:rsidRDefault="009E2E57">
      <w:pPr>
        <w:rPr>
          <w:rFonts w:ascii="Arial" w:hAnsi="Arial" w:cs="Arial"/>
        </w:rPr>
      </w:pPr>
    </w:p>
    <w:p w:rsidR="009E2E57" w:rsidRPr="005C4C0C" w:rsidRDefault="009E2E57">
      <w:pPr>
        <w:rPr>
          <w:rFonts w:ascii="Arial" w:hAnsi="Arial" w:cs="Arial"/>
        </w:rPr>
      </w:pPr>
    </w:p>
    <w:p w:rsidR="009E2E57" w:rsidRDefault="009E2E57">
      <w:pPr>
        <w:rPr>
          <w:rFonts w:ascii="Arial" w:hAnsi="Arial" w:cs="Arial"/>
        </w:rPr>
      </w:pPr>
    </w:p>
    <w:p w:rsidR="005C4C0C" w:rsidRDefault="005C4C0C">
      <w:pPr>
        <w:rPr>
          <w:rFonts w:ascii="Arial" w:hAnsi="Arial" w:cs="Arial"/>
        </w:rPr>
      </w:pPr>
    </w:p>
    <w:p w:rsidR="005C4C0C" w:rsidRDefault="005C4C0C">
      <w:pPr>
        <w:rPr>
          <w:rFonts w:ascii="Arial" w:hAnsi="Arial" w:cs="Arial"/>
        </w:rPr>
      </w:pPr>
    </w:p>
    <w:p w:rsidR="005C4C0C" w:rsidRPr="005C4C0C" w:rsidRDefault="005C4C0C">
      <w:pPr>
        <w:rPr>
          <w:rFonts w:ascii="Arial" w:hAnsi="Arial" w:cs="Arial"/>
        </w:rPr>
      </w:pPr>
    </w:p>
    <w:p w:rsidR="009E2E57" w:rsidRPr="005C4C0C" w:rsidRDefault="009E2E57">
      <w:pPr>
        <w:jc w:val="center"/>
        <w:rPr>
          <w:rFonts w:ascii="Arial" w:hAnsi="Arial" w:cs="Arial"/>
        </w:rPr>
      </w:pPr>
    </w:p>
    <w:p w:rsidR="009E2E57" w:rsidRPr="005C4C0C" w:rsidRDefault="00126B7C">
      <w:pPr>
        <w:jc w:val="center"/>
        <w:rPr>
          <w:rFonts w:ascii="Arial" w:hAnsi="Arial" w:cs="Arial"/>
        </w:rPr>
      </w:pPr>
      <w:r w:rsidRPr="005C4C0C">
        <w:rPr>
          <w:rFonts w:ascii="Arial" w:hAnsi="Arial" w:cs="Arial"/>
        </w:rPr>
        <w:t>JHONAS PEZZINI</w:t>
      </w:r>
    </w:p>
    <w:p w:rsidR="009E2E57" w:rsidRPr="005C4C0C" w:rsidRDefault="00126B7C">
      <w:pPr>
        <w:jc w:val="center"/>
        <w:rPr>
          <w:rFonts w:ascii="Arial" w:hAnsi="Arial" w:cs="Arial"/>
        </w:rPr>
      </w:pPr>
      <w:r w:rsidRPr="005C4C0C">
        <w:rPr>
          <w:rFonts w:ascii="Arial" w:hAnsi="Arial" w:cs="Arial"/>
        </w:rPr>
        <w:t>OAB/SC 33678</w:t>
      </w:r>
    </w:p>
    <w:p w:rsidR="009E2E57" w:rsidRPr="005C4C0C" w:rsidRDefault="009E2E57">
      <w:pPr>
        <w:rPr>
          <w:rFonts w:ascii="Arial" w:hAnsi="Arial" w:cs="Arial"/>
        </w:rPr>
      </w:pPr>
    </w:p>
    <w:sectPr w:rsidR="009E2E57" w:rsidRPr="005C4C0C">
      <w:headerReference w:type="default" r:id="rId10"/>
      <w:footerReference w:type="default" r:id="rId11"/>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71" w:rsidRDefault="00216771">
      <w:r>
        <w:separator/>
      </w:r>
    </w:p>
  </w:endnote>
  <w:endnote w:type="continuationSeparator" w:id="0">
    <w:p w:rsidR="00216771" w:rsidRDefault="0021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57" w:rsidRDefault="00126B7C">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9E2E57" w:rsidRDefault="00126B7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12381">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9E2E57" w:rsidRDefault="00126B7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12381">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9E2E57" w:rsidRDefault="009E2E57">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71" w:rsidRDefault="00216771">
      <w:r>
        <w:separator/>
      </w:r>
    </w:p>
  </w:footnote>
  <w:footnote w:type="continuationSeparator" w:id="0">
    <w:p w:rsidR="00216771" w:rsidRDefault="00216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9E2E57">
      <w:trPr>
        <w:trHeight w:val="858"/>
        <w:jc w:val="center"/>
      </w:trPr>
      <w:tc>
        <w:tcPr>
          <w:tcW w:w="2269" w:type="dxa"/>
          <w:vMerge w:val="restart"/>
          <w:tcBorders>
            <w:top w:val="double" w:sz="4" w:space="0" w:color="000000"/>
            <w:left w:val="double" w:sz="4" w:space="0" w:color="000000"/>
            <w:bottom w:val="double" w:sz="4" w:space="0" w:color="000000"/>
          </w:tcBorders>
        </w:tcPr>
        <w:p w:rsidR="009E2E57" w:rsidRDefault="00126B7C">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E2E57" w:rsidRDefault="00126B7C">
          <w:pPr>
            <w:ind w:right="-490"/>
            <w:contextualSpacing/>
            <w:jc w:val="center"/>
          </w:pPr>
          <w:r>
            <w:rPr>
              <w:rFonts w:ascii="Tahoma" w:hAnsi="Tahoma" w:cs="Tahoma"/>
              <w:bCs/>
            </w:rPr>
            <w:t>Estado de Santa Catarina</w:t>
          </w:r>
          <w:r>
            <w:rPr>
              <w:rFonts w:ascii="Tahoma" w:hAnsi="Tahoma" w:cs="Tahoma"/>
              <w:bCs/>
              <w:color w:val="FFFFFF"/>
            </w:rPr>
            <w:t xml:space="preserve">     .</w:t>
          </w:r>
        </w:p>
        <w:p w:rsidR="009E2E57" w:rsidRDefault="00126B7C">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9E2E57" w:rsidRDefault="00126B7C">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9E2E57">
      <w:trPr>
        <w:trHeight w:val="133"/>
        <w:jc w:val="center"/>
      </w:trPr>
      <w:tc>
        <w:tcPr>
          <w:tcW w:w="2269" w:type="dxa"/>
          <w:vMerge/>
          <w:tcBorders>
            <w:top w:val="double" w:sz="4" w:space="0" w:color="000000"/>
            <w:left w:val="double" w:sz="4" w:space="0" w:color="000000"/>
            <w:bottom w:val="double" w:sz="4" w:space="0" w:color="000000"/>
          </w:tcBorders>
        </w:tcPr>
        <w:p w:rsidR="009E2E57" w:rsidRDefault="009E2E57"/>
      </w:tc>
      <w:tc>
        <w:tcPr>
          <w:tcW w:w="5088" w:type="dxa"/>
          <w:tcBorders>
            <w:left w:val="single" w:sz="4" w:space="0" w:color="000000"/>
            <w:right w:val="double" w:sz="4" w:space="0" w:color="000000"/>
          </w:tcBorders>
        </w:tcPr>
        <w:p w:rsidR="009E2E57" w:rsidRDefault="00126B7C">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E2E57">
      <w:trPr>
        <w:trHeight w:val="525"/>
        <w:jc w:val="center"/>
      </w:trPr>
      <w:tc>
        <w:tcPr>
          <w:tcW w:w="2269" w:type="dxa"/>
          <w:vMerge/>
          <w:tcBorders>
            <w:top w:val="double" w:sz="4" w:space="0" w:color="000000"/>
            <w:left w:val="double" w:sz="4" w:space="0" w:color="000000"/>
            <w:bottom w:val="double" w:sz="4" w:space="0" w:color="000000"/>
          </w:tcBorders>
        </w:tcPr>
        <w:p w:rsidR="009E2E57" w:rsidRDefault="009E2E57"/>
      </w:tc>
      <w:tc>
        <w:tcPr>
          <w:tcW w:w="5088" w:type="dxa"/>
          <w:tcBorders>
            <w:left w:val="single" w:sz="4" w:space="0" w:color="000000"/>
            <w:bottom w:val="double" w:sz="4" w:space="0" w:color="000000"/>
            <w:right w:val="double" w:sz="4" w:space="0" w:color="000000"/>
          </w:tcBorders>
        </w:tcPr>
        <w:p w:rsidR="009E2E57" w:rsidRDefault="00126B7C">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E2E57" w:rsidRDefault="00126B7C">
          <w:pPr>
            <w:contextualSpacing/>
            <w:jc w:val="center"/>
            <w:rPr>
              <w:rFonts w:ascii="Tahoma" w:hAnsi="Tahoma" w:cs="Tahoma"/>
              <w:bCs/>
              <w:sz w:val="16"/>
              <w:szCs w:val="16"/>
            </w:rPr>
          </w:pPr>
          <w:r>
            <w:rPr>
              <w:rFonts w:ascii="Tahoma" w:hAnsi="Tahoma" w:cs="Tahoma"/>
              <w:bCs/>
              <w:sz w:val="16"/>
              <w:szCs w:val="16"/>
            </w:rPr>
            <w:t>Águas Frias – SC, CEP 89.843-000</w:t>
          </w:r>
        </w:p>
        <w:p w:rsidR="009E2E57" w:rsidRDefault="00126B7C">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E2E57" w:rsidRDefault="009E2E57">
          <w:pPr>
            <w:tabs>
              <w:tab w:val="center" w:pos="4419"/>
              <w:tab w:val="right" w:pos="8838"/>
            </w:tabs>
            <w:contextualSpacing/>
            <w:jc w:val="center"/>
            <w:rPr>
              <w:rFonts w:ascii="Tahoma" w:hAnsi="Tahoma" w:cs="Tahoma"/>
              <w:b/>
              <w:bCs/>
              <w:sz w:val="16"/>
              <w:szCs w:val="16"/>
            </w:rPr>
          </w:pPr>
        </w:p>
      </w:tc>
    </w:tr>
  </w:tbl>
  <w:p w:rsidR="009E2E57" w:rsidRDefault="009E2E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63A71"/>
    <w:multiLevelType w:val="multilevel"/>
    <w:tmpl w:val="7FD0B1E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7"/>
    <w:rsid w:val="001104AE"/>
    <w:rsid w:val="00126B7C"/>
    <w:rsid w:val="00216771"/>
    <w:rsid w:val="005A5FE4"/>
    <w:rsid w:val="005C4C0C"/>
    <w:rsid w:val="00812381"/>
    <w:rsid w:val="00974DD3"/>
    <w:rsid w:val="009E2E57"/>
    <w:rsid w:val="00E73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D9B08-19F9-4FEF-B30A-DDB3EDDF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5A5FE4"/>
    <w:rPr>
      <w:rFonts w:ascii="Calibri" w:eastAsia="Calibri" w:hAnsi="Calibri" w:cs="Calibri"/>
      <w:sz w:val="22"/>
      <w:szCs w:val="22"/>
      <w:lang w:bidi="ar-SA"/>
    </w:rPr>
  </w:style>
  <w:style w:type="character" w:styleId="Hyperlink">
    <w:name w:val="Hyperlink"/>
    <w:uiPriority w:val="99"/>
    <w:rsid w:val="005A5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bilidade@aguasfria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oes@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231;&#245;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3969</Words>
  <Characters>21433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2022-09-19T17:25:00Z</dcterms:created>
  <dcterms:modified xsi:type="dcterms:W3CDTF">2022-09-19T17:25:00Z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