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t>TERMO DE HOMOLOGAÇÃO E ADJUDICAÇÃO</w:t>
      </w:r>
    </w:p>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r>
    </w:p>
    <w:p>
      <w:pPr>
        <w:pStyle w:val="Normal"/>
        <w:tabs>
          <w:tab w:val="clear" w:pos="708"/>
          <w:tab w:val="left" w:pos="1872" w:leader="none"/>
        </w:tabs>
        <w:jc w:val="both"/>
        <w:rPr/>
      </w:pPr>
      <w:r>
        <w:rPr>
          <w:rFonts w:cs="Tahoma" w:ascii="Tahoma" w:hAnsi="Tahoma"/>
          <w:b/>
        </w:rPr>
        <w:t>Processo Administrativo: 133</w:t>
      </w:r>
      <w:r>
        <w:rPr>
          <w:rFonts w:cs="Tahoma" w:ascii="Tahoma" w:hAnsi="Tahoma"/>
        </w:rPr>
        <w:t>/</w:t>
      </w:r>
      <w:r>
        <w:rPr>
          <w:rFonts w:cs="Tahoma" w:ascii="Tahoma" w:hAnsi="Tahoma"/>
          <w:b/>
        </w:rPr>
        <w:t>2022</w:t>
      </w:r>
    </w:p>
    <w:p>
      <w:pPr>
        <w:pStyle w:val="Normal"/>
        <w:tabs>
          <w:tab w:val="clear" w:pos="708"/>
          <w:tab w:val="left" w:pos="1872" w:leader="none"/>
        </w:tabs>
        <w:jc w:val="both"/>
        <w:rPr/>
      </w:pPr>
      <w:r>
        <w:rPr>
          <w:rFonts w:cs="Tahoma" w:ascii="Tahoma" w:hAnsi="Tahoma"/>
          <w:b/>
        </w:rPr>
        <w:t>Licitação</w:t>
      </w:r>
      <w:r>
        <w:rPr>
          <w:rFonts w:cs="Tahoma" w:ascii="Tahoma" w:hAnsi="Tahoma"/>
        </w:rPr>
        <w:t>: Dispensa por Limite nº 51/2022 para Contratação de empresa especializada para Prestação de Serviço de Análises químicas de amostras de água proveniente dos poços de monitoramento do cemitério municipal da sede do município de águas Frias/SC.</w:t>
      </w:r>
    </w:p>
    <w:p>
      <w:pPr>
        <w:pStyle w:val="Normal"/>
        <w:tabs>
          <w:tab w:val="clear" w:pos="708"/>
          <w:tab w:val="left" w:pos="1872" w:leader="none"/>
        </w:tabs>
        <w:jc w:val="both"/>
        <w:rPr>
          <w:rFonts w:ascii="Tahoma" w:hAnsi="Tahoma" w:cs="Tahoma"/>
        </w:rPr>
      </w:pPr>
      <w:r>
        <w:rPr>
          <w:rFonts w:cs="Tahoma" w:ascii="Tahoma" w:hAnsi="Tahoma"/>
        </w:rPr>
      </w:r>
    </w:p>
    <w:p>
      <w:pPr>
        <w:pStyle w:val="Normal"/>
        <w:tabs>
          <w:tab w:val="clear" w:pos="708"/>
          <w:tab w:val="left" w:pos="993" w:leader="none"/>
        </w:tabs>
        <w:jc w:val="both"/>
        <w:rPr>
          <w:rFonts w:ascii="Tahoma" w:hAnsi="Tahoma" w:cs="Tahoma"/>
        </w:rPr>
      </w:pPr>
      <w:r>
        <w:rPr>
          <w:rFonts w:cs="Tahoma" w:ascii="Tahoma" w:hAnsi="Tahoma"/>
        </w:rPr>
        <w:tab/>
        <w:t>Homologo o resultado do julgamento, proferido pela comissão de licitações, na sua exata ordem de classificação e Adjudico o objeto/itens do presente processo licitatório à(s) seguinte(s) empresa(s):</w:t>
      </w:r>
    </w:p>
    <w:p>
      <w:pPr>
        <w:pStyle w:val="Normal"/>
        <w:tabs>
          <w:tab w:val="clear" w:pos="708"/>
          <w:tab w:val="left" w:pos="1872" w:leader="none"/>
        </w:tabs>
        <w:jc w:val="both"/>
        <w:rPr>
          <w:rFonts w:ascii="Tahoma" w:hAnsi="Tahoma" w:cs="Tahoma"/>
        </w:rPr>
      </w:pPr>
      <w:r>
        <w:rPr>
          <w:rFonts w:cs="Tahoma" w:ascii="Tahoma" w:hAnsi="Tahoma"/>
        </w:rPr>
      </w:r>
    </w:p>
    <w:tbl>
      <w:tblPr>
        <w:tblW w:w="10320" w:type="dxa"/>
        <w:jc w:val="left"/>
        <w:tblInd w:w="-5" w:type="dxa"/>
        <w:tblCellMar>
          <w:top w:w="0" w:type="dxa"/>
          <w:left w:w="108" w:type="dxa"/>
          <w:bottom w:w="0" w:type="dxa"/>
          <w:right w:w="108" w:type="dxa"/>
        </w:tblCellMar>
      </w:tblPr>
      <w:tblGrid>
        <w:gridCol w:w="2235"/>
        <w:gridCol w:w="708"/>
        <w:gridCol w:w="1482"/>
        <w:gridCol w:w="2346"/>
        <w:gridCol w:w="992"/>
        <w:gridCol w:w="1134"/>
        <w:gridCol w:w="1423"/>
      </w:tblGrid>
      <w:tr>
        <w:trPr/>
        <w:tc>
          <w:tcPr>
            <w:tcW w:w="2235"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Empresa</w:t>
            </w:r>
          </w:p>
        </w:tc>
        <w:tc>
          <w:tcPr>
            <w:tcW w:w="708"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Itens</w:t>
            </w:r>
          </w:p>
        </w:tc>
        <w:tc>
          <w:tcPr>
            <w:tcW w:w="1482"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Objeto</w:t>
            </w:r>
          </w:p>
        </w:tc>
        <w:tc>
          <w:tcPr>
            <w:tcW w:w="2346"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Descrição</w:t>
            </w:r>
          </w:p>
        </w:tc>
        <w:tc>
          <w:tcPr>
            <w:tcW w:w="992"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Qtde</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Valor Unitário</w:t>
            </w:r>
          </w:p>
        </w:tc>
        <w:tc>
          <w:tcPr>
            <w:tcW w:w="14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Valor Homologado</w:t>
            </w:r>
          </w:p>
        </w:tc>
      </w:tr>
      <w:tr>
        <w:trPr/>
        <w:tc>
          <w:tcPr>
            <w:tcW w:w="2235"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LABOPRIME LABORATORIOS LTDA</w:t>
            </w:r>
          </w:p>
        </w:tc>
        <w:tc>
          <w:tcPr>
            <w:tcW w:w="708"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pPr>
            <w:r>
              <w:rPr>
                <w:rFonts w:cs="Tahoma" w:ascii="Tahoma" w:hAnsi="Tahoma"/>
                <w:sz w:val="18"/>
                <w:szCs w:val="18"/>
              </w:rPr>
              <w:t xml:space="preserve">1- </w:t>
            </w:r>
          </w:p>
        </w:tc>
        <w:tc>
          <w:tcPr>
            <w:tcW w:w="1482" w:type="dxa"/>
            <w:tcBorders>
              <w:top w:val="single" w:sz="4" w:space="0" w:color="000000"/>
              <w:left w:val="single" w:sz="4" w:space="0" w:color="000000"/>
              <w:bottom w:val="single" w:sz="4" w:space="0" w:color="000000"/>
            </w:tcBorders>
          </w:tcPr>
          <w:p>
            <w:pPr>
              <w:pStyle w:val="Normal"/>
              <w:tabs>
                <w:tab w:val="clear" w:pos="708"/>
                <w:tab w:val="left" w:pos="1872" w:leader="none"/>
              </w:tabs>
              <w:jc w:val="center"/>
              <w:rPr>
                <w:rFonts w:ascii="Tahoma" w:hAnsi="Tahoma" w:cs="Tahoma"/>
                <w:sz w:val="18"/>
                <w:szCs w:val="18"/>
              </w:rPr>
            </w:pPr>
            <w:r>
              <w:rPr>
                <w:rFonts w:cs="Tahoma" w:ascii="Tahoma" w:hAnsi="Tahoma"/>
                <w:sz w:val="18"/>
                <w:szCs w:val="18"/>
              </w:rPr>
              <w:t>ANALISE DE ÁGUA</w:t>
            </w:r>
          </w:p>
        </w:tc>
        <w:tc>
          <w:tcPr>
            <w:tcW w:w="2346" w:type="dxa"/>
            <w:tcBorders>
              <w:top w:val="single" w:sz="4" w:space="0" w:color="000000"/>
              <w:left w:val="single" w:sz="4" w:space="0" w:color="000000"/>
              <w:bottom w:val="single" w:sz="4" w:space="0" w:color="000000"/>
            </w:tcBorders>
          </w:tcPr>
          <w:p>
            <w:pPr>
              <w:pStyle w:val="Normal"/>
              <w:tabs>
                <w:tab w:val="clear" w:pos="708"/>
                <w:tab w:val="left" w:pos="1872" w:leader="none"/>
              </w:tabs>
              <w:jc w:val="center"/>
              <w:rPr>
                <w:rFonts w:ascii="Tahoma" w:hAnsi="Tahoma" w:cs="Tahoma"/>
                <w:sz w:val="18"/>
                <w:szCs w:val="18"/>
              </w:rPr>
            </w:pPr>
            <w:r>
              <w:rPr>
                <w:rFonts w:cs="Tahoma" w:ascii="Tahoma" w:hAnsi="Tahoma"/>
                <w:sz w:val="18"/>
                <w:szCs w:val="18"/>
              </w:rPr>
              <w:t xml:space="preserve">sendo ela de: Bactérias Heterotróficas, Cloreto, Condutividade Elétrica, Contagem de Clostridium Perfringens (Membrana Filtrante), Contagem de Coliformes Totais, Contagem de Escherichia coli), Cor Aparente, Fosfato Total(Sub), Nitrato (como N), Nitrito (Como N), Nitrogênio Amoniacal pelo método colorimétrico com fenato, Nitrogênio Kjeldahl pH Sólidos Totais Sulfato pelo método turbidimétrico </w:t>
            </w:r>
          </w:p>
        </w:tc>
        <w:tc>
          <w:tcPr>
            <w:tcW w:w="992" w:type="dxa"/>
            <w:tcBorders>
              <w:top w:val="single" w:sz="4" w:space="0" w:color="000000"/>
              <w:left w:val="single" w:sz="4" w:space="0" w:color="000000"/>
              <w:bottom w:val="single" w:sz="4" w:space="0" w:color="000000"/>
            </w:tcBorders>
          </w:tcPr>
          <w:p>
            <w:pPr>
              <w:pStyle w:val="Normal"/>
              <w:tabs>
                <w:tab w:val="clear" w:pos="708"/>
                <w:tab w:val="left" w:pos="1872" w:leader="none"/>
              </w:tabs>
              <w:jc w:val="center"/>
              <w:rPr>
                <w:rFonts w:ascii="Tahoma" w:hAnsi="Tahoma" w:cs="Tahoma"/>
                <w:sz w:val="18"/>
                <w:szCs w:val="18"/>
              </w:rPr>
            </w:pPr>
            <w:r>
              <w:rPr>
                <w:rFonts w:cs="Tahoma" w:ascii="Tahoma" w:hAnsi="Tahoma"/>
                <w:sz w:val="18"/>
                <w:szCs w:val="18"/>
              </w:rPr>
              <w:t>4,00</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590,1000</w:t>
            </w:r>
          </w:p>
        </w:tc>
        <w:tc>
          <w:tcPr>
            <w:tcW w:w="142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2.360,4000</w:t>
            </w:r>
          </w:p>
        </w:tc>
      </w:tr>
      <w:tr>
        <w:trPr/>
        <w:tc>
          <w:tcPr>
            <w:tcW w:w="223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LABOPRIME LABORATORIOS LTDA</w:t>
            </w:r>
          </w:p>
        </w:tc>
        <w:tc>
          <w:tcPr>
            <w:tcW w:w="708" w:type="dxa"/>
            <w:tcBorders>
              <w:left w:val="single" w:sz="4" w:space="0" w:color="000000"/>
              <w:bottom w:val="single" w:sz="4" w:space="0" w:color="000000"/>
            </w:tcBorders>
          </w:tcPr>
          <w:p>
            <w:pPr>
              <w:pStyle w:val="Normal"/>
              <w:tabs>
                <w:tab w:val="clear" w:pos="708"/>
                <w:tab w:val="left" w:pos="1872" w:leader="none"/>
              </w:tabs>
              <w:jc w:val="both"/>
              <w:rPr/>
            </w:pPr>
            <w:r>
              <w:rPr/>
              <w:t>2</w:t>
            </w:r>
          </w:p>
        </w:tc>
        <w:tc>
          <w:tcPr>
            <w:tcW w:w="1482" w:type="dxa"/>
            <w:tcBorders>
              <w:left w:val="single" w:sz="4" w:space="0" w:color="000000"/>
              <w:bottom w:val="single" w:sz="4" w:space="0" w:color="000000"/>
            </w:tcBorders>
          </w:tcPr>
          <w:p>
            <w:pPr>
              <w:pStyle w:val="Normal"/>
              <w:tabs>
                <w:tab w:val="clear" w:pos="708"/>
                <w:tab w:val="left" w:pos="1872" w:leader="none"/>
              </w:tabs>
              <w:jc w:val="center"/>
              <w:rPr>
                <w:rFonts w:ascii="Tahoma" w:hAnsi="Tahoma" w:cs="Tahoma"/>
                <w:sz w:val="18"/>
                <w:szCs w:val="18"/>
              </w:rPr>
            </w:pPr>
            <w:r>
              <w:rPr>
                <w:rFonts w:cs="Tahoma" w:ascii="Tahoma" w:hAnsi="Tahoma"/>
                <w:sz w:val="18"/>
                <w:szCs w:val="18"/>
              </w:rPr>
              <w:t>TAXA DE COLETA</w:t>
            </w:r>
          </w:p>
        </w:tc>
        <w:tc>
          <w:tcPr>
            <w:tcW w:w="2346" w:type="dxa"/>
            <w:tcBorders>
              <w:left w:val="single" w:sz="4" w:space="0" w:color="000000"/>
              <w:bottom w:val="single" w:sz="4" w:space="0" w:color="000000"/>
            </w:tcBorders>
          </w:tcPr>
          <w:p>
            <w:pPr>
              <w:pStyle w:val="Normal"/>
              <w:tabs>
                <w:tab w:val="clear" w:pos="708"/>
                <w:tab w:val="left" w:pos="1872" w:leader="none"/>
              </w:tabs>
              <w:jc w:val="center"/>
              <w:rPr>
                <w:rFonts w:ascii="Tahoma" w:hAnsi="Tahoma" w:cs="Tahoma"/>
                <w:sz w:val="18"/>
                <w:szCs w:val="18"/>
              </w:rPr>
            </w:pPr>
            <w:r>
              <w:rPr>
                <w:rFonts w:cs="Tahoma" w:ascii="Tahoma" w:hAnsi="Tahoma"/>
                <w:sz w:val="18"/>
                <w:szCs w:val="18"/>
              </w:rPr>
              <w:t xml:space="preserve"> </w:t>
            </w:r>
          </w:p>
        </w:tc>
        <w:tc>
          <w:tcPr>
            <w:tcW w:w="992" w:type="dxa"/>
            <w:tcBorders>
              <w:left w:val="single" w:sz="4" w:space="0" w:color="000000"/>
              <w:bottom w:val="single" w:sz="4" w:space="0" w:color="000000"/>
            </w:tcBorders>
          </w:tcPr>
          <w:p>
            <w:pPr>
              <w:pStyle w:val="Normal"/>
              <w:tabs>
                <w:tab w:val="clear" w:pos="708"/>
                <w:tab w:val="left" w:pos="1872" w:leader="none"/>
              </w:tabs>
              <w:jc w:val="center"/>
              <w:rPr>
                <w:rFonts w:ascii="Tahoma" w:hAnsi="Tahoma" w:cs="Tahoma"/>
                <w:sz w:val="18"/>
                <w:szCs w:val="18"/>
              </w:rPr>
            </w:pPr>
            <w:r>
              <w:rPr>
                <w:rFonts w:cs="Tahoma" w:ascii="Tahoma" w:hAnsi="Tahoma"/>
                <w:sz w:val="18"/>
                <w:szCs w:val="18"/>
              </w:rPr>
              <w:t>1,00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c>
          <w:tcPr>
            <w:tcW w:w="1423"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r>
    </w:tbl>
    <w:p>
      <w:pPr>
        <w:pStyle w:val="Normal"/>
        <w:tabs>
          <w:tab w:val="clear" w:pos="708"/>
          <w:tab w:val="left" w:pos="1872" w:leader="none"/>
        </w:tabs>
        <w:jc w:val="both"/>
        <w:rPr>
          <w:rFonts w:ascii="Tahoma" w:hAnsi="Tahoma" w:cs="Tahoma"/>
          <w:sz w:val="22"/>
          <w:szCs w:val="22"/>
        </w:rPr>
      </w:pPr>
      <w:r>
        <w:rPr>
          <w:rFonts w:cs="Tahoma" w:ascii="Tahoma" w:hAnsi="Tahoma"/>
          <w:sz w:val="22"/>
          <w:szCs w:val="22"/>
        </w:rPr>
      </w:r>
    </w:p>
    <w:p>
      <w:pPr>
        <w:pStyle w:val="Normal"/>
        <w:tabs>
          <w:tab w:val="clear" w:pos="708"/>
          <w:tab w:val="left" w:pos="1872" w:leader="none"/>
        </w:tabs>
        <w:jc w:val="both"/>
        <w:rPr/>
      </w:pPr>
      <w:r>
        <w:rPr/>
        <w:t>Sendo os totais por fornecedor:</w:t>
      </w:r>
    </w:p>
    <w:tbl>
      <w:tblPr>
        <w:tblW w:w="9789" w:type="dxa"/>
        <w:jc w:val="left"/>
        <w:tblInd w:w="-5" w:type="dxa"/>
        <w:tblCellMar>
          <w:top w:w="0" w:type="dxa"/>
          <w:left w:w="108" w:type="dxa"/>
          <w:bottom w:w="0" w:type="dxa"/>
          <w:right w:w="108" w:type="dxa"/>
        </w:tblCellMar>
      </w:tblPr>
      <w:tblGrid>
        <w:gridCol w:w="4889"/>
        <w:gridCol w:w="4900"/>
      </w:tblGrid>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Fornecedor</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b/>
                <w:b/>
                <w:sz w:val="18"/>
                <w:szCs w:val="18"/>
              </w:rPr>
            </w:pPr>
            <w:r>
              <w:rPr>
                <w:rFonts w:cs="Tahoma" w:ascii="Tahoma" w:hAnsi="Tahoma"/>
                <w:b/>
                <w:sz w:val="18"/>
                <w:szCs w:val="18"/>
              </w:rPr>
              <w:t>Valor Total Homologado</w:t>
            </w:r>
          </w:p>
        </w:tc>
      </w:tr>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LABOPRIME LABORATORIOS LTDA</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2.460,4000</w:t>
            </w:r>
          </w:p>
        </w:tc>
      </w:tr>
    </w:tbl>
    <w:p>
      <w:pPr>
        <w:pStyle w:val="Normal"/>
        <w:tabs>
          <w:tab w:val="clear" w:pos="708"/>
          <w:tab w:val="left" w:pos="1872" w:leader="none"/>
        </w:tabs>
        <w:jc w:val="both"/>
        <w:rPr>
          <w:rFonts w:ascii="Tahoma" w:hAnsi="Tahoma" w:cs="Tahoma"/>
        </w:rPr>
      </w:pPr>
      <w:r>
        <w:rPr>
          <w:rFonts w:cs="Tahoma" w:ascii="Tahoma" w:hAnsi="Tahoma"/>
        </w:rPr>
      </w:r>
    </w:p>
    <w:p>
      <w:pPr>
        <w:pStyle w:val="Normal"/>
        <w:tabs>
          <w:tab w:val="clear" w:pos="708"/>
          <w:tab w:val="left" w:pos="1872" w:leader="none"/>
        </w:tabs>
        <w:jc w:val="both"/>
        <w:rPr/>
      </w:pPr>
      <w:r>
        <w:rPr>
          <w:rFonts w:cs="Tahoma" w:ascii="Tahoma" w:hAnsi="Tahoma"/>
        </w:rPr>
        <w:t>Valor total Homologado R$2.460,40 (</w:t>
      </w:r>
      <w:r>
        <w:rPr>
          <w:rFonts w:cs="Tahoma" w:ascii="Tahoma" w:hAnsi="Tahoma"/>
        </w:rPr>
        <w:t>dois mil quatrocentos e sessenta reais e quarenta centavos</w:t>
      </w:r>
      <w:r>
        <w:rPr>
          <w:rFonts w:cs="Tahoma" w:ascii="Tahoma" w:hAnsi="Tahoma"/>
        </w:rPr>
        <w:t>)</w:t>
      </w:r>
    </w:p>
    <w:p>
      <w:pPr>
        <w:pStyle w:val="Normal"/>
        <w:tabs>
          <w:tab w:val="clear" w:pos="708"/>
          <w:tab w:val="left" w:pos="1872" w:leader="none"/>
        </w:tabs>
        <w:jc w:val="center"/>
        <w:rPr>
          <w:rFonts w:ascii="Tahoma" w:hAnsi="Tahoma" w:cs="Tahoma"/>
        </w:rPr>
      </w:pPr>
      <w:r>
        <w:rPr>
          <w:rFonts w:cs="Tahoma" w:ascii="Tahoma" w:hAnsi="Tahoma"/>
        </w:rPr>
        <w:t>Intime-se</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pPr>
      <w:r>
        <w:rPr>
          <w:rFonts w:cs="Tahoma" w:ascii="Tahoma" w:hAnsi="Tahoma"/>
        </w:rPr>
        <w:t>AGUAS FRIAS, 03 de outubro de 2022</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t>___________________________</w:t>
      </w:r>
    </w:p>
    <w:p>
      <w:pPr>
        <w:pStyle w:val="Normal"/>
        <w:tabs>
          <w:tab w:val="clear" w:pos="708"/>
          <w:tab w:val="left" w:pos="1872" w:leader="none"/>
        </w:tabs>
        <w:jc w:val="center"/>
        <w:rPr>
          <w:rFonts w:ascii="Tahoma" w:hAnsi="Tahoma" w:cs="Tahoma"/>
          <w:b/>
          <w:b/>
        </w:rPr>
      </w:pPr>
      <w:r>
        <w:rPr>
          <w:rFonts w:cs="Tahoma" w:ascii="Tahoma" w:hAnsi="Tahoma"/>
          <w:b/>
        </w:rPr>
        <w:t>LUIZ JOSÉ DAGA</w:t>
      </w:r>
    </w:p>
    <w:p>
      <w:pPr>
        <w:pStyle w:val="Normal"/>
        <w:tabs>
          <w:tab w:val="clear" w:pos="708"/>
          <w:tab w:val="left" w:pos="1872" w:leader="none"/>
        </w:tabs>
        <w:jc w:val="center"/>
        <w:rPr>
          <w:rFonts w:ascii="Tahoma" w:hAnsi="Tahoma" w:cs="Tahoma"/>
        </w:rPr>
      </w:pPr>
      <w:r>
        <w:rPr>
          <w:rFonts w:cs="Tahoma" w:ascii="Tahoma" w:hAnsi="Tahoma"/>
        </w:rPr>
        <w:t xml:space="preserve">Prefeito </w:t>
      </w:r>
    </w:p>
    <w:sectPr>
      <w:headerReference w:type="default" r:id="rId2"/>
      <w:headerReference w:type="first" r:id="rId3"/>
      <w:footerReference w:type="default" r:id="rId4"/>
      <w:footerReference w:type="first" r:id="rId5"/>
      <w:type w:val="nextPage"/>
      <w:pgSz w:w="11906" w:h="16838"/>
      <w:pgMar w:left="1134" w:right="1134" w:header="720" w:top="1134"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20955"/>
              <wp:effectExtent l="0" t="0" r="0" b="0"/>
              <wp:wrapSquare wrapText="largest"/>
              <wp:docPr id="2" name="Quadro1"/>
              <a:graphic xmlns:a="http://schemas.openxmlformats.org/drawingml/2006/main">
                <a:graphicData uri="http://schemas.microsoft.com/office/word/2010/wordprocessingShape">
                  <wps:wsp>
                    <wps:cNvSpPr txBox="1"/>
                    <wps:spPr>
                      <a:xfrm>
                        <a:off x="0" y="0"/>
                        <a:ext cx="14605" cy="2095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0</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15pt;height:1.6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0</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Prefeitura Municipal de Águas Frias</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Departamento de Compras</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spacing w:before="0" w:after="0"/>
      <w:contextualSpacing/>
      <w:rPr/>
    </w:pPr>
    <w:r>
      <w:rPr/>
    </w:r>
  </w:p>
</w:hdr>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qFormat/>
    <w:rPr>
      <w:lang w:val="pt-BR" w:bidi="ar-SA"/>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Pages>
  <Words>220</Words>
  <Characters>1409</Characters>
  <CharactersWithSpaces>1615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2022-05-24T16:39:00Z</dcterms:created>
  <dc:creator>a</dc:creator>
  <dc:description/>
  <cp:keywords/>
  <dc:language>pt-BR</dc:language>
  <cp:lastModifiedBy/>
  <cp:lastPrinted>2022-10-03T09:29:21Z</cp:lastPrinted>
  <dcterms:modified xsi:type="dcterms:W3CDTF">2022-10-03T09:29:55Z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