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68" w:rsidRPr="00CB05DE" w:rsidRDefault="00B21468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</w:p>
    <w:p w:rsidR="00B21468" w:rsidRPr="00CB05DE" w:rsidRDefault="00B21468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</w:p>
    <w:p w:rsidR="004E4D36" w:rsidRPr="00CB05DE" w:rsidRDefault="004E4D36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4"/>
          <w:u w:val="single"/>
          <w:lang w:eastAsia="pt-BR"/>
        </w:rPr>
      </w:pPr>
      <w:r w:rsidRPr="00CB05DE">
        <w:rPr>
          <w:rFonts w:eastAsia="Times New Roman"/>
          <w:b/>
          <w:sz w:val="24"/>
          <w:szCs w:val="24"/>
          <w:u w:val="single"/>
          <w:lang w:eastAsia="pt-BR"/>
        </w:rPr>
        <w:t xml:space="preserve">DECLARAÇÃO DE </w:t>
      </w:r>
      <w:r w:rsidR="00E47194" w:rsidRPr="00CB05DE">
        <w:rPr>
          <w:rFonts w:eastAsia="Times New Roman"/>
          <w:b/>
          <w:sz w:val="24"/>
          <w:szCs w:val="24"/>
          <w:u w:val="single"/>
          <w:lang w:eastAsia="pt-BR"/>
        </w:rPr>
        <w:t>LICITAÇÃO FRACASSADA</w:t>
      </w:r>
      <w:r w:rsidR="00850317" w:rsidRPr="00CB05DE">
        <w:rPr>
          <w:rFonts w:eastAsia="Times New Roman"/>
          <w:b/>
          <w:sz w:val="24"/>
          <w:szCs w:val="24"/>
          <w:u w:val="single"/>
          <w:lang w:eastAsia="pt-BR"/>
        </w:rPr>
        <w:t>/FRUSTRADA</w:t>
      </w:r>
    </w:p>
    <w:p w:rsidR="004E4D36" w:rsidRPr="00CB05DE" w:rsidRDefault="004E4D36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B21468" w:rsidRPr="00CB05DE" w:rsidRDefault="00B21468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B21468" w:rsidRPr="00CB05DE" w:rsidRDefault="00B21468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4E4D36" w:rsidRPr="00CB05DE" w:rsidRDefault="004E4D36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4E4D36" w:rsidRPr="00CB05DE" w:rsidRDefault="004E4D36" w:rsidP="00B21468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B05DE">
        <w:rPr>
          <w:rFonts w:eastAsia="Times New Roman"/>
          <w:sz w:val="24"/>
          <w:szCs w:val="24"/>
          <w:lang w:eastAsia="pt-BR"/>
        </w:rPr>
        <w:t xml:space="preserve">Licitação: </w:t>
      </w:r>
      <w:r w:rsidR="00B21468" w:rsidRPr="00CB05DE">
        <w:rPr>
          <w:rFonts w:eastAsia="Times New Roman"/>
          <w:sz w:val="24"/>
          <w:szCs w:val="24"/>
          <w:lang w:eastAsia="pt-BR"/>
        </w:rPr>
        <w:t xml:space="preserve">Pregão </w:t>
      </w:r>
      <w:r w:rsidR="008E60CF" w:rsidRPr="00CB05DE">
        <w:rPr>
          <w:rFonts w:eastAsia="Times New Roman"/>
          <w:sz w:val="24"/>
          <w:szCs w:val="24"/>
          <w:lang w:eastAsia="pt-BR"/>
        </w:rPr>
        <w:t xml:space="preserve">Presencial para Registro de Preços </w:t>
      </w:r>
      <w:r w:rsidRPr="00CB05DE">
        <w:rPr>
          <w:rFonts w:eastAsia="Times New Roman"/>
          <w:sz w:val="24"/>
          <w:szCs w:val="24"/>
          <w:lang w:eastAsia="pt-BR"/>
        </w:rPr>
        <w:t>nº</w:t>
      </w:r>
      <w:r w:rsidR="0096724E">
        <w:rPr>
          <w:rFonts w:eastAsia="Times New Roman"/>
          <w:sz w:val="24"/>
          <w:szCs w:val="24"/>
          <w:lang w:eastAsia="pt-BR"/>
        </w:rPr>
        <w:t>141</w:t>
      </w:r>
      <w:r w:rsidR="008E60CF" w:rsidRPr="00CB05DE">
        <w:rPr>
          <w:rFonts w:eastAsia="Times New Roman"/>
          <w:sz w:val="24"/>
          <w:szCs w:val="24"/>
          <w:lang w:eastAsia="pt-BR"/>
        </w:rPr>
        <w:t>/2022</w:t>
      </w:r>
    </w:p>
    <w:p w:rsidR="004E4D36" w:rsidRPr="00CB05DE" w:rsidRDefault="004E4D36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B05DE">
        <w:rPr>
          <w:rFonts w:eastAsia="Times New Roman"/>
          <w:sz w:val="24"/>
          <w:szCs w:val="24"/>
          <w:lang w:eastAsia="pt-BR"/>
        </w:rPr>
        <w:t>Processo</w:t>
      </w:r>
      <w:r w:rsidR="00B21468" w:rsidRPr="00CB05DE">
        <w:rPr>
          <w:rFonts w:eastAsia="Times New Roman"/>
          <w:sz w:val="24"/>
          <w:szCs w:val="24"/>
          <w:lang w:eastAsia="pt-BR"/>
        </w:rPr>
        <w:t xml:space="preserve"> </w:t>
      </w:r>
      <w:proofErr w:type="gramStart"/>
      <w:r w:rsidR="00B21468" w:rsidRPr="00CB05DE">
        <w:rPr>
          <w:rFonts w:eastAsia="Times New Roman"/>
          <w:sz w:val="24"/>
          <w:szCs w:val="24"/>
          <w:lang w:eastAsia="pt-BR"/>
        </w:rPr>
        <w:t xml:space="preserve">Licitatório </w:t>
      </w:r>
      <w:r w:rsidRPr="00CB05DE">
        <w:rPr>
          <w:rFonts w:eastAsia="Times New Roman"/>
          <w:sz w:val="24"/>
          <w:szCs w:val="24"/>
          <w:lang w:eastAsia="pt-BR"/>
        </w:rPr>
        <w:t xml:space="preserve"> nº</w:t>
      </w:r>
      <w:proofErr w:type="gramEnd"/>
      <w:r w:rsidR="008E60CF" w:rsidRPr="00CB05DE">
        <w:rPr>
          <w:rFonts w:eastAsia="Times New Roman"/>
          <w:sz w:val="24"/>
          <w:szCs w:val="24"/>
          <w:lang w:eastAsia="pt-BR"/>
        </w:rPr>
        <w:t>5</w:t>
      </w:r>
      <w:r w:rsidR="0096724E">
        <w:rPr>
          <w:rFonts w:eastAsia="Times New Roman"/>
          <w:sz w:val="24"/>
          <w:szCs w:val="24"/>
          <w:lang w:eastAsia="pt-BR"/>
        </w:rPr>
        <w:t>6</w:t>
      </w:r>
      <w:r w:rsidRPr="00CB05DE">
        <w:rPr>
          <w:rFonts w:eastAsia="Times New Roman"/>
          <w:sz w:val="24"/>
          <w:szCs w:val="24"/>
          <w:lang w:eastAsia="pt-BR"/>
        </w:rPr>
        <w:t>/</w:t>
      </w:r>
      <w:r w:rsidR="008E60CF" w:rsidRPr="00CB05DE">
        <w:rPr>
          <w:rFonts w:eastAsia="Times New Roman"/>
          <w:sz w:val="24"/>
          <w:szCs w:val="24"/>
          <w:lang w:eastAsia="pt-BR"/>
        </w:rPr>
        <w:t>2.022</w:t>
      </w:r>
    </w:p>
    <w:p w:rsidR="004E4D36" w:rsidRPr="00CB05DE" w:rsidRDefault="004E4D36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4E4D36" w:rsidRPr="00CB05DE" w:rsidRDefault="004E4D36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4E4D36" w:rsidRPr="00CB05DE" w:rsidRDefault="004E4D36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4E4D36" w:rsidRPr="00CB05DE" w:rsidRDefault="004E4D36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4E4D36" w:rsidRPr="00CB05DE" w:rsidRDefault="004E4D36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4E4D36" w:rsidRPr="00CB05DE" w:rsidRDefault="004E4D36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B05DE">
        <w:rPr>
          <w:rFonts w:eastAsia="Times New Roman"/>
          <w:sz w:val="24"/>
          <w:szCs w:val="24"/>
          <w:lang w:eastAsia="pt-BR"/>
        </w:rPr>
        <w:t xml:space="preserve">O Edital de Licitação </w:t>
      </w:r>
      <w:r w:rsidR="00B21468" w:rsidRPr="00CB05DE">
        <w:rPr>
          <w:rFonts w:eastAsia="Times New Roman"/>
          <w:sz w:val="24"/>
          <w:szCs w:val="24"/>
          <w:lang w:eastAsia="pt-BR"/>
        </w:rPr>
        <w:t xml:space="preserve">Pregão </w:t>
      </w:r>
      <w:r w:rsidR="008E60CF" w:rsidRPr="00CB05DE">
        <w:rPr>
          <w:rFonts w:eastAsia="Times New Roman"/>
          <w:sz w:val="24"/>
          <w:szCs w:val="24"/>
          <w:lang w:eastAsia="pt-BR"/>
        </w:rPr>
        <w:t xml:space="preserve">Presencial </w:t>
      </w:r>
      <w:r w:rsidR="0096724E">
        <w:rPr>
          <w:rFonts w:eastAsia="Times New Roman"/>
          <w:sz w:val="24"/>
          <w:szCs w:val="24"/>
          <w:lang w:eastAsia="pt-BR"/>
        </w:rPr>
        <w:t xml:space="preserve">Registro de Preços </w:t>
      </w:r>
      <w:r w:rsidRPr="00CB05DE">
        <w:rPr>
          <w:rFonts w:eastAsia="Times New Roman"/>
          <w:sz w:val="24"/>
          <w:szCs w:val="24"/>
          <w:lang w:eastAsia="pt-BR"/>
        </w:rPr>
        <w:t>nº</w:t>
      </w:r>
      <w:r w:rsidR="0096724E">
        <w:rPr>
          <w:rFonts w:eastAsia="Times New Roman"/>
          <w:sz w:val="24"/>
          <w:szCs w:val="24"/>
          <w:lang w:eastAsia="pt-BR"/>
        </w:rPr>
        <w:t>56</w:t>
      </w:r>
      <w:r w:rsidRPr="00CB05DE">
        <w:rPr>
          <w:rFonts w:eastAsia="Times New Roman"/>
          <w:sz w:val="24"/>
          <w:szCs w:val="24"/>
          <w:lang w:eastAsia="pt-BR"/>
        </w:rPr>
        <w:t>/</w:t>
      </w:r>
      <w:r w:rsidR="008E60CF" w:rsidRPr="00CB05DE">
        <w:rPr>
          <w:rFonts w:eastAsia="Times New Roman"/>
          <w:sz w:val="24"/>
          <w:szCs w:val="24"/>
          <w:lang w:eastAsia="pt-BR"/>
        </w:rPr>
        <w:t>2022</w:t>
      </w:r>
      <w:r w:rsidR="00B21468" w:rsidRPr="00CB05DE">
        <w:rPr>
          <w:rFonts w:eastAsia="Times New Roman"/>
          <w:sz w:val="24"/>
          <w:szCs w:val="24"/>
          <w:lang w:eastAsia="pt-BR"/>
        </w:rPr>
        <w:t xml:space="preserve"> </w:t>
      </w:r>
      <w:r w:rsidRPr="00CB05DE">
        <w:rPr>
          <w:rFonts w:eastAsia="Times New Roman"/>
          <w:sz w:val="24"/>
          <w:szCs w:val="24"/>
          <w:lang w:eastAsia="pt-BR"/>
        </w:rPr>
        <w:t xml:space="preserve">do Processo  </w:t>
      </w:r>
      <w:r w:rsidR="00B21468" w:rsidRPr="00CB05DE">
        <w:rPr>
          <w:rFonts w:eastAsia="Times New Roman"/>
          <w:sz w:val="24"/>
          <w:szCs w:val="24"/>
          <w:lang w:eastAsia="pt-BR"/>
        </w:rPr>
        <w:t xml:space="preserve">Licitatório </w:t>
      </w:r>
      <w:r w:rsidRPr="00CB05DE">
        <w:rPr>
          <w:rFonts w:eastAsia="Times New Roman"/>
          <w:sz w:val="24"/>
          <w:szCs w:val="24"/>
          <w:lang w:eastAsia="pt-BR"/>
        </w:rPr>
        <w:t>nº</w:t>
      </w:r>
      <w:r w:rsidR="0096724E">
        <w:rPr>
          <w:rFonts w:eastAsia="Times New Roman"/>
          <w:sz w:val="24"/>
          <w:szCs w:val="24"/>
          <w:lang w:eastAsia="pt-BR"/>
        </w:rPr>
        <w:t>141</w:t>
      </w:r>
      <w:r w:rsidRPr="00CB05DE">
        <w:rPr>
          <w:rFonts w:eastAsia="Times New Roman"/>
          <w:sz w:val="24"/>
          <w:szCs w:val="24"/>
          <w:lang w:eastAsia="pt-BR"/>
        </w:rPr>
        <w:t>/</w:t>
      </w:r>
      <w:r w:rsidR="00B21468" w:rsidRPr="00CB05DE">
        <w:rPr>
          <w:rFonts w:eastAsia="Times New Roman"/>
          <w:sz w:val="24"/>
          <w:szCs w:val="24"/>
          <w:lang w:eastAsia="pt-BR"/>
        </w:rPr>
        <w:t>2.02</w:t>
      </w:r>
      <w:r w:rsidR="008E60CF" w:rsidRPr="00CB05DE">
        <w:rPr>
          <w:rFonts w:eastAsia="Times New Roman"/>
          <w:sz w:val="24"/>
          <w:szCs w:val="24"/>
          <w:lang w:eastAsia="pt-BR"/>
        </w:rPr>
        <w:t>2</w:t>
      </w:r>
      <w:r w:rsidRPr="00CB05DE">
        <w:rPr>
          <w:rFonts w:eastAsia="Times New Roman"/>
          <w:sz w:val="24"/>
          <w:szCs w:val="24"/>
          <w:lang w:eastAsia="pt-BR"/>
        </w:rPr>
        <w:t xml:space="preserve"> O MUNICÍPIO ÁGUAS FRIAS, Estado de Santa Catarina, através do seu Prefeito Sr. </w:t>
      </w:r>
      <w:r w:rsidR="00B21468" w:rsidRPr="00CB05DE">
        <w:rPr>
          <w:rFonts w:eastAsia="Times New Roman"/>
          <w:sz w:val="24"/>
          <w:szCs w:val="24"/>
          <w:lang w:eastAsia="pt-BR"/>
        </w:rPr>
        <w:t>LUIZ JOSÉ DAGA</w:t>
      </w:r>
      <w:r w:rsidRPr="00CB05DE">
        <w:rPr>
          <w:rFonts w:eastAsia="Times New Roman"/>
          <w:sz w:val="24"/>
          <w:szCs w:val="24"/>
          <w:lang w:eastAsia="pt-BR"/>
        </w:rPr>
        <w:t xml:space="preserve">, torna público que realizou em </w:t>
      </w:r>
      <w:r w:rsidR="0096724E">
        <w:rPr>
          <w:rFonts w:eastAsia="Times New Roman"/>
          <w:sz w:val="24"/>
          <w:szCs w:val="24"/>
          <w:lang w:eastAsia="pt-BR"/>
        </w:rPr>
        <w:t>08 de novembro de 2022</w:t>
      </w:r>
      <w:r w:rsidRPr="00CB05DE">
        <w:rPr>
          <w:rFonts w:eastAsia="Times New Roman"/>
          <w:sz w:val="24"/>
          <w:szCs w:val="24"/>
          <w:lang w:eastAsia="pt-BR"/>
        </w:rPr>
        <w:t>, às  08:3</w:t>
      </w:r>
      <w:r w:rsidR="008E60CF" w:rsidRPr="00CB05DE">
        <w:rPr>
          <w:rFonts w:eastAsia="Times New Roman"/>
          <w:sz w:val="24"/>
          <w:szCs w:val="24"/>
          <w:lang w:eastAsia="pt-BR"/>
        </w:rPr>
        <w:t>0</w:t>
      </w:r>
      <w:r w:rsidRPr="00CB05DE">
        <w:rPr>
          <w:rFonts w:eastAsia="Times New Roman"/>
          <w:sz w:val="24"/>
          <w:szCs w:val="24"/>
          <w:lang w:eastAsia="pt-BR"/>
        </w:rPr>
        <w:t xml:space="preserve">h, licitação na modalidade </w:t>
      </w:r>
      <w:r w:rsidR="00B21468" w:rsidRPr="00CB05DE">
        <w:rPr>
          <w:rFonts w:eastAsia="Times New Roman"/>
          <w:sz w:val="24"/>
          <w:szCs w:val="24"/>
          <w:lang w:eastAsia="pt-BR"/>
        </w:rPr>
        <w:t>Pregão</w:t>
      </w:r>
      <w:r w:rsidR="0096724E">
        <w:rPr>
          <w:rFonts w:eastAsia="Times New Roman"/>
          <w:sz w:val="24"/>
          <w:szCs w:val="24"/>
          <w:lang w:eastAsia="pt-BR"/>
        </w:rPr>
        <w:t xml:space="preserve"> Presencial Registro de preços nº56/2022</w:t>
      </w:r>
      <w:r w:rsidR="00B21468" w:rsidRPr="00CB05DE">
        <w:rPr>
          <w:rFonts w:eastAsia="Times New Roman"/>
          <w:sz w:val="24"/>
          <w:szCs w:val="24"/>
          <w:lang w:eastAsia="pt-BR"/>
        </w:rPr>
        <w:t>, Processo nº</w:t>
      </w:r>
      <w:r w:rsidR="0096724E">
        <w:rPr>
          <w:rFonts w:eastAsia="Times New Roman"/>
          <w:sz w:val="24"/>
          <w:szCs w:val="24"/>
          <w:lang w:eastAsia="pt-BR"/>
        </w:rPr>
        <w:t>141</w:t>
      </w:r>
      <w:r w:rsidR="008E60CF" w:rsidRPr="00CB05DE">
        <w:rPr>
          <w:rFonts w:eastAsia="Times New Roman"/>
          <w:sz w:val="24"/>
          <w:szCs w:val="24"/>
          <w:lang w:eastAsia="pt-BR"/>
        </w:rPr>
        <w:t>/2022</w:t>
      </w:r>
      <w:r w:rsidRPr="00CB05DE">
        <w:rPr>
          <w:rFonts w:eastAsia="Times New Roman"/>
          <w:sz w:val="24"/>
          <w:szCs w:val="24"/>
          <w:lang w:eastAsia="pt-BR"/>
        </w:rPr>
        <w:t xml:space="preserve">, do tipo Menor preço – </w:t>
      </w:r>
      <w:r w:rsidR="008E60CF" w:rsidRPr="00CB05DE">
        <w:rPr>
          <w:rFonts w:eastAsia="Times New Roman"/>
          <w:sz w:val="24"/>
          <w:szCs w:val="24"/>
          <w:lang w:eastAsia="pt-BR"/>
        </w:rPr>
        <w:t>Por</w:t>
      </w:r>
      <w:r w:rsidR="0096724E">
        <w:rPr>
          <w:rFonts w:eastAsia="Times New Roman"/>
          <w:sz w:val="24"/>
          <w:szCs w:val="24"/>
          <w:lang w:eastAsia="pt-BR"/>
        </w:rPr>
        <w:t xml:space="preserve"> Lote</w:t>
      </w:r>
      <w:r w:rsidRPr="00CB05DE">
        <w:rPr>
          <w:rFonts w:eastAsia="Times New Roman"/>
          <w:sz w:val="24"/>
          <w:szCs w:val="24"/>
          <w:lang w:eastAsia="pt-BR"/>
        </w:rPr>
        <w:t xml:space="preserve">, tendo por Objeto </w:t>
      </w:r>
      <w:r w:rsidR="0096724E" w:rsidRPr="0096724E">
        <w:rPr>
          <w:rFonts w:eastAsia="Times New Roman"/>
          <w:sz w:val="24"/>
          <w:szCs w:val="24"/>
          <w:lang w:eastAsia="pt-BR"/>
        </w:rPr>
        <w:t>CONTRATAÇÃO DE EMPRESA ESPECIALIZADA NA PRESTAÇÃO DE SERVIÇOS DE ORGANIZAÇÃO E EXECUÇÃO DE PROCESSO SELETIVO</w:t>
      </w:r>
      <w:r w:rsidRPr="00CB05DE">
        <w:rPr>
          <w:rFonts w:eastAsia="Times New Roman"/>
          <w:sz w:val="24"/>
          <w:szCs w:val="24"/>
          <w:lang w:eastAsia="pt-BR"/>
        </w:rPr>
        <w:t>, e que em virtude d</w:t>
      </w:r>
      <w:r w:rsidR="008E60CF" w:rsidRPr="00CB05DE">
        <w:rPr>
          <w:rFonts w:eastAsia="Times New Roman"/>
          <w:sz w:val="24"/>
          <w:szCs w:val="24"/>
          <w:lang w:eastAsia="pt-BR"/>
        </w:rPr>
        <w:t>o</w:t>
      </w:r>
      <w:r w:rsidR="0096724E">
        <w:rPr>
          <w:rFonts w:eastAsia="Times New Roman"/>
          <w:sz w:val="24"/>
          <w:szCs w:val="24"/>
          <w:lang w:eastAsia="pt-BR"/>
        </w:rPr>
        <w:t>s</w:t>
      </w:r>
      <w:r w:rsidR="008E60CF" w:rsidRPr="00CB05DE">
        <w:rPr>
          <w:rFonts w:eastAsia="Times New Roman"/>
          <w:sz w:val="24"/>
          <w:szCs w:val="24"/>
          <w:lang w:eastAsia="pt-BR"/>
        </w:rPr>
        <w:t xml:space="preserve"> </w:t>
      </w:r>
      <w:r w:rsidR="0096724E">
        <w:rPr>
          <w:rFonts w:eastAsia="Times New Roman"/>
          <w:sz w:val="24"/>
          <w:szCs w:val="24"/>
          <w:lang w:eastAsia="pt-BR"/>
        </w:rPr>
        <w:t>dois</w:t>
      </w:r>
      <w:r w:rsidR="008E60CF" w:rsidRPr="00CB05DE">
        <w:rPr>
          <w:rFonts w:eastAsia="Times New Roman"/>
          <w:sz w:val="24"/>
          <w:szCs w:val="24"/>
          <w:lang w:eastAsia="pt-BR"/>
        </w:rPr>
        <w:t xml:space="preserve"> licitante</w:t>
      </w:r>
      <w:r w:rsidR="0096724E">
        <w:rPr>
          <w:rFonts w:eastAsia="Times New Roman"/>
          <w:sz w:val="24"/>
          <w:szCs w:val="24"/>
          <w:lang w:eastAsia="pt-BR"/>
        </w:rPr>
        <w:t>s</w:t>
      </w:r>
      <w:r w:rsidR="008E60CF" w:rsidRPr="00CB05DE">
        <w:rPr>
          <w:rFonts w:eastAsia="Times New Roman"/>
          <w:sz w:val="24"/>
          <w:szCs w:val="24"/>
          <w:lang w:eastAsia="pt-BR"/>
        </w:rPr>
        <w:t xml:space="preserve"> ser</w:t>
      </w:r>
      <w:r w:rsidR="0096724E">
        <w:rPr>
          <w:rFonts w:eastAsia="Times New Roman"/>
          <w:sz w:val="24"/>
          <w:szCs w:val="24"/>
          <w:lang w:eastAsia="pt-BR"/>
        </w:rPr>
        <w:t>em</w:t>
      </w:r>
      <w:r w:rsidR="008E60CF" w:rsidRPr="00CB05DE">
        <w:rPr>
          <w:rFonts w:eastAsia="Times New Roman"/>
          <w:sz w:val="24"/>
          <w:szCs w:val="24"/>
          <w:lang w:eastAsia="pt-BR"/>
        </w:rPr>
        <w:t xml:space="preserve"> inabilitado</w:t>
      </w:r>
      <w:r w:rsidR="00E47194" w:rsidRPr="00CB05DE">
        <w:rPr>
          <w:rFonts w:eastAsia="Times New Roman"/>
          <w:sz w:val="24"/>
          <w:szCs w:val="24"/>
          <w:lang w:eastAsia="pt-BR"/>
        </w:rPr>
        <w:t xml:space="preserve"> </w:t>
      </w:r>
      <w:r w:rsidRPr="00CB05DE">
        <w:rPr>
          <w:rFonts w:eastAsia="Times New Roman"/>
          <w:sz w:val="24"/>
          <w:szCs w:val="24"/>
          <w:lang w:eastAsia="pt-BR"/>
        </w:rPr>
        <w:t xml:space="preserve">declara-se o procedimento em epigrafe </w:t>
      </w:r>
      <w:r w:rsidR="00F25335" w:rsidRPr="00CB05DE">
        <w:rPr>
          <w:rFonts w:eastAsia="Times New Roman"/>
          <w:sz w:val="24"/>
          <w:szCs w:val="24"/>
          <w:lang w:eastAsia="pt-BR"/>
        </w:rPr>
        <w:t>FRACASSADO</w:t>
      </w:r>
      <w:r w:rsidR="008E60CF" w:rsidRPr="00CB05DE">
        <w:rPr>
          <w:rFonts w:eastAsia="Times New Roman"/>
          <w:sz w:val="24"/>
          <w:szCs w:val="24"/>
          <w:lang w:eastAsia="pt-BR"/>
        </w:rPr>
        <w:t>/FRUSTRADO</w:t>
      </w:r>
      <w:r w:rsidRPr="00CB05DE">
        <w:rPr>
          <w:rFonts w:eastAsia="Times New Roman"/>
          <w:sz w:val="24"/>
          <w:szCs w:val="24"/>
          <w:lang w:eastAsia="pt-BR"/>
        </w:rPr>
        <w:t>.</w:t>
      </w:r>
    </w:p>
    <w:p w:rsidR="004E4D36" w:rsidRPr="00CB05DE" w:rsidRDefault="004E4D36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4E4D36" w:rsidRPr="00CB05DE" w:rsidRDefault="004E4D36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4E4D36" w:rsidRPr="00CB05DE" w:rsidRDefault="004E4D36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  <w:bookmarkStart w:id="0" w:name="_GoBack"/>
      <w:bookmarkEnd w:id="0"/>
    </w:p>
    <w:p w:rsidR="004E4D36" w:rsidRPr="00CB05DE" w:rsidRDefault="004E4D36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  <w:r w:rsidRPr="00CB05DE">
        <w:rPr>
          <w:rFonts w:eastAsia="Times New Roman"/>
          <w:sz w:val="24"/>
          <w:szCs w:val="24"/>
          <w:lang w:eastAsia="pt-BR"/>
        </w:rPr>
        <w:t xml:space="preserve">Águas Frias (SC), em </w:t>
      </w:r>
      <w:r w:rsidR="0096724E">
        <w:rPr>
          <w:rFonts w:eastAsia="Times New Roman"/>
          <w:sz w:val="24"/>
          <w:szCs w:val="24"/>
          <w:lang w:eastAsia="pt-BR"/>
        </w:rPr>
        <w:t>08 de novembro</w:t>
      </w:r>
      <w:r w:rsidR="008E60CF" w:rsidRPr="00CB05DE">
        <w:rPr>
          <w:rFonts w:eastAsia="Times New Roman"/>
          <w:sz w:val="24"/>
          <w:szCs w:val="24"/>
          <w:lang w:eastAsia="pt-BR"/>
        </w:rPr>
        <w:t xml:space="preserve"> de 2022</w:t>
      </w:r>
    </w:p>
    <w:p w:rsidR="004E4D36" w:rsidRPr="00CB05DE" w:rsidRDefault="004E4D36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4E4D36" w:rsidRPr="00CB05DE" w:rsidRDefault="004E4D36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4E4D36" w:rsidRPr="00CB05DE" w:rsidRDefault="004E4D36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B21468" w:rsidRPr="00CB05DE" w:rsidRDefault="00B21468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B03828" w:rsidRPr="00CB05DE" w:rsidRDefault="00B03828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4E4D36" w:rsidRPr="00CB05DE" w:rsidRDefault="004E4D36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4E4D36" w:rsidRPr="00CB05DE" w:rsidRDefault="00B21468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B05DE">
        <w:rPr>
          <w:rFonts w:eastAsia="Times New Roman"/>
          <w:b/>
          <w:sz w:val="24"/>
          <w:szCs w:val="24"/>
          <w:lang w:eastAsia="pt-BR"/>
        </w:rPr>
        <w:t xml:space="preserve">LUIZ JOSÉ DAGA </w:t>
      </w:r>
    </w:p>
    <w:p w:rsidR="004E4D36" w:rsidRPr="00CB05DE" w:rsidRDefault="004E4D36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CB05DE">
        <w:rPr>
          <w:rFonts w:eastAsia="Times New Roman"/>
          <w:sz w:val="24"/>
          <w:szCs w:val="24"/>
          <w:lang w:eastAsia="pt-BR"/>
        </w:rPr>
        <w:t>PREFEITO</w:t>
      </w:r>
    </w:p>
    <w:p w:rsidR="004E4D36" w:rsidRPr="00CB05DE" w:rsidRDefault="004E4D36" w:rsidP="004E4D36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4E4D36" w:rsidRPr="00CB05DE" w:rsidRDefault="004E4D36" w:rsidP="004E4D36">
      <w:pPr>
        <w:rPr>
          <w:sz w:val="24"/>
          <w:szCs w:val="24"/>
        </w:rPr>
      </w:pPr>
    </w:p>
    <w:p w:rsidR="00472E5C" w:rsidRPr="00CB05DE" w:rsidRDefault="00C55856">
      <w:pPr>
        <w:rPr>
          <w:sz w:val="24"/>
          <w:szCs w:val="24"/>
        </w:rPr>
      </w:pPr>
    </w:p>
    <w:sectPr w:rsidR="00472E5C" w:rsidRPr="00CB05DE" w:rsidSect="00E74D2E">
      <w:footerReference w:type="even" r:id="rId6"/>
      <w:footerReference w:type="default" r:id="rId7"/>
      <w:headerReference w:type="first" r:id="rId8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856" w:rsidRDefault="00C55856">
      <w:pPr>
        <w:spacing w:after="0" w:line="240" w:lineRule="auto"/>
      </w:pPr>
      <w:r>
        <w:separator/>
      </w:r>
    </w:p>
  </w:endnote>
  <w:endnote w:type="continuationSeparator" w:id="0">
    <w:p w:rsidR="00C55856" w:rsidRDefault="00C5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FA" w:rsidRDefault="004E4D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61FA" w:rsidRDefault="00C5585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FA" w:rsidRDefault="004E4D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17</w:t>
    </w:r>
    <w:r>
      <w:rPr>
        <w:rStyle w:val="Nmerodepgina"/>
      </w:rPr>
      <w:fldChar w:fldCharType="end"/>
    </w:r>
  </w:p>
  <w:p w:rsidR="003261FA" w:rsidRDefault="00C5585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856" w:rsidRDefault="00C55856">
      <w:pPr>
        <w:spacing w:after="0" w:line="240" w:lineRule="auto"/>
      </w:pPr>
      <w:r>
        <w:separator/>
      </w:r>
    </w:p>
  </w:footnote>
  <w:footnote w:type="continuationSeparator" w:id="0">
    <w:p w:rsidR="00C55856" w:rsidRDefault="00C5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406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16"/>
      <w:gridCol w:w="5090"/>
    </w:tblGrid>
    <w:tr w:rsidR="003261FA" w:rsidTr="004D559E">
      <w:trPr>
        <w:trHeight w:val="815"/>
        <w:jc w:val="center"/>
      </w:trPr>
      <w:tc>
        <w:tcPr>
          <w:tcW w:w="2287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3261FA" w:rsidRDefault="004E4D36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4D559E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D58C7D7" wp14:editId="11F767F6">
                <wp:extent cx="1333500" cy="1295400"/>
                <wp:effectExtent l="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9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3261FA" w:rsidRDefault="004E4D36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3261FA" w:rsidRDefault="004E4D36">
          <w:pPr>
            <w:ind w:right="-490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MUNICÍPIOO DE ÁGUAS FRIAS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3261FA" w:rsidRDefault="004E4D36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3261FA" w:rsidTr="004D559E">
      <w:trPr>
        <w:trHeight w:val="127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3261FA" w:rsidRDefault="00C55856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119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3261FA" w:rsidRDefault="004E4D36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3261FA" w:rsidTr="004D559E">
      <w:trPr>
        <w:trHeight w:val="498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3261FA" w:rsidRDefault="00C55856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119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3261FA" w:rsidRDefault="004E4D36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 Centro</w:t>
          </w:r>
        </w:p>
        <w:p w:rsidR="003261FA" w:rsidRDefault="004E4D36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3261FA" w:rsidRDefault="004E4D36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3332-0019</w:t>
          </w:r>
        </w:p>
        <w:p w:rsidR="003261FA" w:rsidRDefault="00C55856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3261FA" w:rsidRDefault="00C558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36"/>
    <w:rsid w:val="002A4D98"/>
    <w:rsid w:val="003921CE"/>
    <w:rsid w:val="004E4D36"/>
    <w:rsid w:val="00850317"/>
    <w:rsid w:val="008936CD"/>
    <w:rsid w:val="008E60CF"/>
    <w:rsid w:val="0096724E"/>
    <w:rsid w:val="00B03828"/>
    <w:rsid w:val="00B21468"/>
    <w:rsid w:val="00BC0AF0"/>
    <w:rsid w:val="00C55856"/>
    <w:rsid w:val="00CB05DE"/>
    <w:rsid w:val="00E23B06"/>
    <w:rsid w:val="00E47194"/>
    <w:rsid w:val="00F25335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5CF79-3CD3-4F55-B396-3F361BEA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E4D3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E4D3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E4D36"/>
  </w:style>
  <w:style w:type="paragraph" w:styleId="Cabealho">
    <w:name w:val="header"/>
    <w:basedOn w:val="Normal"/>
    <w:link w:val="CabealhoChar"/>
    <w:rsid w:val="004E4D3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E4D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Conta da Microsoft</cp:lastModifiedBy>
  <cp:revision>2</cp:revision>
  <cp:lastPrinted>2022-11-08T14:26:00Z</cp:lastPrinted>
  <dcterms:created xsi:type="dcterms:W3CDTF">2022-11-08T14:26:00Z</dcterms:created>
  <dcterms:modified xsi:type="dcterms:W3CDTF">2022-11-08T14:26:00Z</dcterms:modified>
</cp:coreProperties>
</file>