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7E" w:rsidRPr="00BA107A" w:rsidRDefault="006C1C69" w:rsidP="001F57CF">
      <w:pPr>
        <w:spacing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 xml:space="preserve">TERMO DE REFERÊNCIA PARA </w:t>
      </w:r>
      <w:r w:rsidR="0005457E" w:rsidRPr="00BA107A">
        <w:rPr>
          <w:b/>
          <w:sz w:val="22"/>
          <w:szCs w:val="22"/>
        </w:rPr>
        <w:t>AQUISIÇÃO DE LIXEIRAS</w:t>
      </w:r>
    </w:p>
    <w:p w:rsidR="00F62C61" w:rsidRPr="00BA107A" w:rsidRDefault="00A27D54" w:rsidP="001F57CF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OBJETO: </w:t>
      </w:r>
      <w:r w:rsidR="00F62C61" w:rsidRPr="00BA107A">
        <w:rPr>
          <w:sz w:val="22"/>
          <w:szCs w:val="22"/>
        </w:rPr>
        <w:t xml:space="preserve"> </w:t>
      </w:r>
      <w:r w:rsidRPr="00A27D54">
        <w:rPr>
          <w:sz w:val="22"/>
          <w:szCs w:val="22"/>
        </w:rPr>
        <w:t xml:space="preserve">Aquisição </w:t>
      </w:r>
      <w:r w:rsidR="00561632">
        <w:rPr>
          <w:sz w:val="22"/>
          <w:szCs w:val="22"/>
        </w:rPr>
        <w:t xml:space="preserve">de </w:t>
      </w:r>
      <w:r w:rsidR="003E19C6">
        <w:rPr>
          <w:sz w:val="22"/>
          <w:szCs w:val="22"/>
        </w:rPr>
        <w:t xml:space="preserve">Material esportivo </w:t>
      </w:r>
      <w:r w:rsidR="001A0B16">
        <w:rPr>
          <w:sz w:val="22"/>
          <w:szCs w:val="22"/>
        </w:rPr>
        <w:t>para atender a demanda da Secretaria Municipal de Educação, Cultura, Esporte e Turismo.</w:t>
      </w:r>
      <w:r w:rsidR="00561632" w:rsidRPr="00561632">
        <w:t xml:space="preserve"> </w:t>
      </w:r>
      <w:r w:rsidR="00561632" w:rsidRPr="00561632">
        <w:rPr>
          <w:sz w:val="22"/>
          <w:szCs w:val="22"/>
        </w:rPr>
        <w:t xml:space="preserve">Transferência Especial Processo </w:t>
      </w:r>
      <w:proofErr w:type="spellStart"/>
      <w:r w:rsidR="00561632" w:rsidRPr="00561632">
        <w:rPr>
          <w:sz w:val="22"/>
          <w:szCs w:val="22"/>
        </w:rPr>
        <w:t>Sgpe</w:t>
      </w:r>
      <w:proofErr w:type="spellEnd"/>
      <w:r w:rsidR="00561632" w:rsidRPr="00561632">
        <w:rPr>
          <w:sz w:val="22"/>
          <w:szCs w:val="22"/>
        </w:rPr>
        <w:t xml:space="preserve"> </w:t>
      </w:r>
      <w:proofErr w:type="spellStart"/>
      <w:r w:rsidR="00561632" w:rsidRPr="00561632">
        <w:rPr>
          <w:sz w:val="22"/>
          <w:szCs w:val="22"/>
        </w:rPr>
        <w:t>Fesporte</w:t>
      </w:r>
      <w:proofErr w:type="spellEnd"/>
      <w:r w:rsidR="00561632" w:rsidRPr="00561632">
        <w:rPr>
          <w:sz w:val="22"/>
          <w:szCs w:val="22"/>
        </w:rPr>
        <w:t xml:space="preserve"> 177/</w:t>
      </w:r>
      <w:proofErr w:type="gramStart"/>
      <w:r w:rsidR="00561632" w:rsidRPr="00561632">
        <w:rPr>
          <w:sz w:val="22"/>
          <w:szCs w:val="22"/>
        </w:rPr>
        <w:t>2022  -</w:t>
      </w:r>
      <w:proofErr w:type="gramEnd"/>
      <w:r w:rsidR="00561632" w:rsidRPr="00561632">
        <w:rPr>
          <w:sz w:val="22"/>
          <w:szCs w:val="22"/>
        </w:rPr>
        <w:t xml:space="preserve"> Portaria 254/2022 De 27 </w:t>
      </w:r>
      <w:r w:rsidR="00561632">
        <w:rPr>
          <w:sz w:val="22"/>
          <w:szCs w:val="22"/>
        </w:rPr>
        <w:t>d</w:t>
      </w:r>
      <w:r w:rsidR="00561632" w:rsidRPr="00561632">
        <w:rPr>
          <w:sz w:val="22"/>
          <w:szCs w:val="22"/>
        </w:rPr>
        <w:t xml:space="preserve">e Junho </w:t>
      </w:r>
      <w:r w:rsidR="00561632">
        <w:rPr>
          <w:sz w:val="22"/>
          <w:szCs w:val="22"/>
        </w:rPr>
        <w:t>d</w:t>
      </w:r>
      <w:r w:rsidR="00561632" w:rsidRPr="00561632">
        <w:rPr>
          <w:sz w:val="22"/>
          <w:szCs w:val="22"/>
        </w:rPr>
        <w:t>e 2022</w:t>
      </w:r>
    </w:p>
    <w:p w:rsidR="001F4487" w:rsidRDefault="001F4487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1.</w:t>
      </w:r>
      <w:r w:rsidR="001A0B16">
        <w:rPr>
          <w:sz w:val="22"/>
          <w:szCs w:val="22"/>
        </w:rPr>
        <w:t>1</w:t>
      </w:r>
      <w:r w:rsidRPr="00BA107A">
        <w:rPr>
          <w:sz w:val="22"/>
          <w:szCs w:val="22"/>
        </w:rPr>
        <w:t>. Tendo a seguinte descrição detalhada dos itens, quantidade, valor unitário e total:</w:t>
      </w:r>
    </w:p>
    <w:tbl>
      <w:tblPr>
        <w:tblStyle w:val="Tabelacomgrade"/>
        <w:tblW w:w="12880" w:type="dxa"/>
        <w:tblLook w:val="04A0" w:firstRow="1" w:lastRow="0" w:firstColumn="1" w:lastColumn="0" w:noHBand="0" w:noVBand="1"/>
      </w:tblPr>
      <w:tblGrid>
        <w:gridCol w:w="960"/>
        <w:gridCol w:w="5820"/>
        <w:gridCol w:w="1443"/>
        <w:gridCol w:w="960"/>
        <w:gridCol w:w="1104"/>
        <w:gridCol w:w="1104"/>
        <w:gridCol w:w="960"/>
        <w:gridCol w:w="1052"/>
      </w:tblGrid>
      <w:tr w:rsidR="004264FB" w:rsidRPr="004264FB" w:rsidTr="00992ED1">
        <w:trPr>
          <w:trHeight w:val="3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820" w:type="dxa"/>
            <w:noWrap/>
            <w:hideMark/>
          </w:tcPr>
          <w:p w:rsidR="004264FB" w:rsidRPr="004264FB" w:rsidRDefault="004264FB" w:rsidP="00426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300" w:type="dxa"/>
            <w:noWrap/>
            <w:hideMark/>
          </w:tcPr>
          <w:p w:rsidR="004264FB" w:rsidRPr="004264FB" w:rsidRDefault="004264FB" w:rsidP="00426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COTAÇÃ 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COTAÇÃO 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COTAÇÃO 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MÉDIA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4264FB" w:rsidRPr="004264FB" w:rsidTr="00992ED1">
        <w:trPr>
          <w:trHeight w:val="1369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APITO PARA ÁRBITRO PROFISSIONAL COM CARACTERÍSTICAS - MATERIAL DO APITO: PLÁSTICO ABS ATÓXICO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MATERIAL DO BOCAL: SILICONE - MEDIDAS APROXIMADAS DO APITO: 2,0 X 4,0 X 2,2 CM - MEDIDAS APROXIMADAS DO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CORDÃO: 33,5 CM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12,91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22,99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4264FB" w:rsidRPr="004264FB" w:rsidTr="00992ED1">
        <w:trPr>
          <w:trHeight w:val="15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BOLA BASQUETE. </w:t>
            </w:r>
            <w:bookmarkStart w:id="0" w:name="_GoBack"/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CLASSE MIRIM EM BORRACHA COM MIOLO REMOVÍVEL. RESISTENTE COM GRIP BOM PARA ADERÊNCIA. ADEQUADA PARA USO EM QUADRAS LISAS, ÁSPERAS E ATÉ RUA. PESO DO PRODUTO: 450 - 470G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CIRCUNFERÊNCIA: 73-75 CM</w:t>
            </w:r>
            <w:bookmarkEnd w:id="0"/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109,99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87,2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99,03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2970,9</w:t>
            </w:r>
          </w:p>
        </w:tc>
      </w:tr>
      <w:tr w:rsidR="004264FB" w:rsidRPr="004264FB" w:rsidTr="00992ED1">
        <w:trPr>
          <w:trHeight w:val="3395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BOLA CAMPO OFICIAL DE FUTEBOL DE CAMPO.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CARACTERÍSTICAS - PESO: 420-445G - CIRCUNFERÊNCIA: 68,5-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69,5 CM - GOMOS: 14 - LAMINADO - SISTEMA 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FORRO:TERMOFIXO - CAMADA INTERNA: NEOTEC - PROCESSO EXTRA: DUPLA COLAGEM - MIOLO: CÁPSULA SIS. POSSUI MIOLO LUBRIFICADO E SUBSTITUÍVEL, ALÉM DE BICO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ALONGADO QUE ENVOLVE A AGULHA IMPEDINDO QUE PERFURE A CÂMARA DE AR. DUPLA COLAGEM RESISTÊNCIA -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DUPLA CAMADA DE COLAGEM,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REFORÇANDO AINDA MAIS A JUNÇÃO DOS GOMOS E GARANTINDO A VIDA ÚTIL DA BOLA POR MUITO MAIS TEMPO.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179,9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239,9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189,6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1896</w:t>
            </w:r>
          </w:p>
        </w:tc>
      </w:tr>
      <w:tr w:rsidR="004264FB" w:rsidRPr="004264FB" w:rsidTr="00992ED1">
        <w:trPr>
          <w:trHeight w:val="1268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BOLA DE TÊNIS DE QUADRA. BOLA PARA TENIS, DUTTY PACK. CADA BOLA POSSUI O FELTRO EXCLUSIVO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REGULAR FELT, IDEAL PARA QUADRAS DE SAIBRO, PROPORCIONANDO MAIOR DURABILIDADE, APROVADA PELA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FEDERAÇÃO INTERNACIONAL DE TÊNIS. - KIT COM 3 BOLAS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16,97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42,29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845,8</w:t>
            </w:r>
          </w:p>
        </w:tc>
      </w:tr>
      <w:tr w:rsidR="004264FB" w:rsidRPr="004264FB" w:rsidTr="00992ED1">
        <w:trPr>
          <w:trHeight w:val="51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BOLA FUTSAL ADULTO PROFISSIONAL E OFICIAL.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APROVADA PELA FIFA.  PESO: 410-430g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. CIRCUNFERÊNCIA: 62,5-63,5CM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COMPOSTO POR 6 DISCOS POSICIONADOS SIMETRICAMENTE, POSSUI ESTRUTURA DE ANÉIS, QUE DEIXAM A BOLA MAIS ESFÉRICA. CONSTRUÍDA A BASE DE BORRACHA BUTÍLICA COM ÓTIM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RESISTÊNCIA À RETENÇÃO DE AR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PROPORCIONA EQUILÍBRIO TOTAL PARA A BOLA. DUPLA COLAGEM PARA RESISTÊNCIA, DUPLA CAMADA DE COLAGEM, REFORÇANDO AINDA MAIS A JUNÇÃO DOS GOMOS E GARANTINDO A VIDA ÚTIL DA BOLA POR MUITO MAIS TEMPO. A CÂMARA ENROLADA COM FIOS SINTÉTICOS, EM UM SISTEMA DE FORRO MULTIAXIAL. ALÉM DISSO, RECEBE UM TRATAMENTO TÉRMICO COM BORRACHA NATURAL, QUE ESTABILIZA OS FIOS UNIFICANDO A ESTRUTURA, GARANTINDO RESISTÊNCIA, UNIFORMIDADE E ESTABILIDADE DA BOLA. TECNOLOGIA DE TERMOFUSÃO QUE GARANTE 0% DE ABSORÇÃO DE ÁGUA, MANTENDO AS PROPRIEDADES DE PESO E VELOCIDADE DA BOLA. 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321,56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3215,6</w:t>
            </w:r>
          </w:p>
        </w:tc>
      </w:tr>
      <w:tr w:rsidR="004264FB" w:rsidRPr="004264FB" w:rsidTr="00992ED1">
        <w:trPr>
          <w:trHeight w:val="3536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BOLA OFICIAL DE FUTEBOL SUIÇO CARACTERÍSTICAS - PESO: 425-450G, CIRCUFERÊNCIA: 66-69 CM, GOMOS: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14, LAMINADO: PU PRÓ, SISTEMA DE FORRO: TERMOFIXO, CAMADA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INTERNA: NEOGEL, PROCESSO EXTRA: DUPLA COLAGEM, MIOLO: CÁPSULA SIS. PRECISÃO TOTAL E CONTROLE ABSOLUTO - COMPOSTO POR 6 DISCOS POSICIONADOS SIMETRICAMENTE, POSSUI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ESTRUTURA DE ANÉIS, QUE DEIXAM A BOLA MAIS ESFÉRICA. CONSTRUÍDA A BASE DE BORRACHA BUTÍLICA COM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SISTEMA INOVADOR DE BALANCEAMENTO COM ÓTIMA RESISTÊNCIA À RETENÇÃO DE AR PROPORCIONA EQUILÍBRIO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TOTAL PARA A BOLA. KICK-OFF M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>AIOR CONTROLE E MENOR QUIQUE.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1910</w:t>
            </w:r>
          </w:p>
        </w:tc>
      </w:tr>
      <w:tr w:rsidR="004264FB" w:rsidRPr="004264FB" w:rsidTr="00992ED1">
        <w:trPr>
          <w:trHeight w:val="3961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BOLA OFICIAL DE FUTSAL DE INICIAÇÃO (SUB-13), CARACTERÍSTICAS - PESO: 350-380G, CIRCUNFERÊNCIA: 55-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58CM, GOMOS: 8, LAMINADO: PU, CONSTRUÇÃO: TERMOTEC, CÂMARA: 6D, SISTEMA DE FORRO: TERMOFIXO, CAMADA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INTERNA: NEOGEL, PROCESSO EXTRA: DUPLA COLAGEM, MIOLO: CÁPSULA SIS. TECNOLOGIA CÁPSULA SIS BOLAS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PRATICIDADE - POSSUI MIOLO LUBRIFICADO E SUBSTITUÍVEL, ALÉM DE BICO ALONGADO QUE ENVOLVE A AGULHA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IMPEDINDO QUE PERFURE A CÂMARA DE AR. DUPLA COLAGEM RESISTÊNCIA - AS BOLAS COM TECNOLOGIA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TERMOTEC E ULTRA FUSION, RECEBEM UMA DUPLA CAMADA DE COLAGEM, REFORÇANDO AINDA MAIS A JUNÇÃO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DOS GOMOS E GARANTINDO A VIDA ÚTIL DA BOLA POR MUITO MAIS TEMPO. TERMOFIXO ESTABILIDADE - A CÂMARA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É ENROLADA 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152,99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209,99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162,32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3246,4</w:t>
            </w:r>
          </w:p>
        </w:tc>
      </w:tr>
      <w:tr w:rsidR="004264FB" w:rsidRPr="004264FB" w:rsidTr="00992ED1">
        <w:trPr>
          <w:trHeight w:val="12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BOLA VÔLEI DE QUADRA 8.0. BOLA DE VÔLEI: OFICIAL PRÓ 8.0, 65 - 67CM, 260 - 280G, CÂMARA AIRBILITY,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MATRIZADA MICROFIBRA, MIOLO SLIP SYSTEM REMOVÍVEL E LUBRIFICADO 3,2CM, SELO IVS FIVB. -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429,9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332,9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353,26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10597,8</w:t>
            </w:r>
          </w:p>
        </w:tc>
      </w:tr>
      <w:tr w:rsidR="004264FB" w:rsidRPr="004264FB" w:rsidTr="00992ED1">
        <w:trPr>
          <w:trHeight w:val="9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BOLAS INICIAÇÃO Nº 08 TAMANHO Nº 08. MATRIZADA. - CONFECCIONADA EM BORRACHA. DIÂMETRO: 40 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CM. PESO: 110 - 120 G. MIOLO: SUBSTITUÍVEL.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40,76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21,89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24,88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995,2</w:t>
            </w:r>
          </w:p>
        </w:tc>
      </w:tr>
      <w:tr w:rsidR="004264FB" w:rsidRPr="004264FB" w:rsidTr="00992ED1">
        <w:trPr>
          <w:trHeight w:val="9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BOLAS INICIAÇÃO Nº10 - TAMANHO Nº10. MATRIZADA- CONFECCIONADA EM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BORRACHA.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MIOLO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SUBSTITUÍVEL.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CÂMARA EM BUTIL.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43,92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28,44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1137,6</w:t>
            </w:r>
          </w:p>
        </w:tc>
      </w:tr>
      <w:tr w:rsidR="004264FB" w:rsidRPr="004264FB" w:rsidTr="00992ED1">
        <w:trPr>
          <w:trHeight w:val="9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BOLAS INICIAÇÃO Nº12 TAMANHO Nº12. MATRIZADA-CONFECCIONADA EM BORRACHA. DIÂMETRO: 68 - 70 CM.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PESO: 270 - 290 G. MIOLO: SUBSTITUÍVEL. CÂMARA: BUTIL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23,76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49,39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36,55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1462</w:t>
            </w:r>
          </w:p>
        </w:tc>
      </w:tr>
      <w:tr w:rsidR="004264FB" w:rsidRPr="004264FB" w:rsidTr="00992ED1">
        <w:trPr>
          <w:trHeight w:val="6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BOLAS TÊNIS DE MESA, MATERIAL PLÁSTICO ABS, APROVADA PELA ITTF.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5,18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4,81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4,62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</w:tr>
      <w:tr w:rsidR="004264FB" w:rsidRPr="004264FB" w:rsidTr="00992ED1">
        <w:trPr>
          <w:trHeight w:val="15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BOMBA PARA ENCHER BOLA - COMPOSIÇÃO: TUBO: POLICARBONATO. HASTE: ACRILATO NITRÍLICA BUTADIENO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ESTIRENO. T HANDLE: POLIPROPILENO, FECHOS: ACRILATO NITRÍLICA BUTADIENO ESTIRENO 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ACOMPANHA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MANGUEIRA E UMA AGULHA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23,48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56,9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54,81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45,06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225,3</w:t>
            </w:r>
          </w:p>
        </w:tc>
      </w:tr>
      <w:tr w:rsidR="004264FB" w:rsidRPr="004264FB" w:rsidTr="00992ED1">
        <w:trPr>
          <w:trHeight w:val="12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COLCHONETE DE ACADEMIA COMPRIMENTO X LARGURA 100 CM X 60 CM, ESPESSURA 5 CM, DENSIDADE 23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KG/M³, MATERIAL DA CAPA NAPA, MATERIAIS DO ENCHIMENTO ESPUMA D23 - COLCHONETE D23 - 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34,64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53,56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46,03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5523,6</w:t>
            </w:r>
          </w:p>
        </w:tc>
      </w:tr>
      <w:tr w:rsidR="004264FB" w:rsidRPr="004264FB" w:rsidTr="00992ED1">
        <w:trPr>
          <w:trHeight w:val="15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COLCHONETE PARA ATIVIDADES FÍSICAS DESCRIÇÃO - PRODUTO: COLCHONETE EM ESPUMA DENSIDADE D23,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MEDIDAS: 90CM DE COMPRIMENTO POR 40CM DE LARGURA POR 3CM DE ALTURA/ESPESSURA, REVESTIMENTO: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IMPERMEÁVEL, NA COR PRETO, AZUL OU CINZA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32,96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38,28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3828</w:t>
            </w:r>
          </w:p>
        </w:tc>
      </w:tr>
      <w:tr w:rsidR="004264FB" w:rsidRPr="004264FB" w:rsidTr="00992ED1">
        <w:trPr>
          <w:trHeight w:val="1126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COLETE ADULTO COM MATERIAL POLIÉSTER, NÚMERO COSTAS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>, COLETE COSTURADO NA LATERAL (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NÃO COM ELÁSTICO) TAMANHO ÚNICO, GÊNERO UNISSEX, MANGA REGATA, GOLA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CARECA. CORES VARIADADAS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</w:tr>
      <w:tr w:rsidR="004264FB" w:rsidRPr="004264FB" w:rsidTr="00992ED1">
        <w:trPr>
          <w:trHeight w:val="1163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COLETE INFANTIL COM MATERIAL POLIÉSTER, NÚMERO COSTAS, COLETE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COSTURADO NA LATERAL (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NÃO COM ELÁSTICO) TAMANHO ÚNICO, GÊNERO UNISSEX, MANGA REGATA, GOLA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CARECA. CORES VARIADADAS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13,08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9,99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16,02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2883,6</w:t>
            </w:r>
          </w:p>
        </w:tc>
      </w:tr>
      <w:tr w:rsidR="004264FB" w:rsidRPr="004264FB" w:rsidTr="00992ED1">
        <w:trPr>
          <w:trHeight w:val="852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CONE GRANDE - 50 CM, CONE PARA DEMARCAÇÃO DE ALTA RESISTÊNCIA CONFECCIONADO EM PVC, CORES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 PREFERÊNCIA LARANJA E BRANCO, P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OSSUI BASE DE 30X30, 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26,26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23,88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1194</w:t>
            </w:r>
          </w:p>
        </w:tc>
      </w:tr>
      <w:tr w:rsidR="004264FB" w:rsidRPr="004264FB" w:rsidTr="00992ED1">
        <w:trPr>
          <w:trHeight w:val="15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CONES DE AGILIDADE 23CM - PRODUZIDO COM PLÁSTICO E SUAS CORES VIBRANTE FACILITANDO A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VISIBILIDADE, ESPECIFICAÇÕES TÉCNICAS DO CONE DE AGILIDADE: TAMANHO: 23CM DE ALTURA, 13,5CM DE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LARGURA. MATERIAL: PVC FLEXÍVEL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</w:tr>
      <w:tr w:rsidR="004264FB" w:rsidRPr="004264FB" w:rsidTr="00992ED1">
        <w:trPr>
          <w:trHeight w:val="1547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CONJUNTO ESPORTIVO INFANTIL (CAMISETA + CALÇÃO). COMPOSIÇÃO: TECIDO DRY FIT GRAMATURA DE 130G;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PROTEÇÃO U.V.; PERSONALIZAÇÃO EM IMPRESSÃO DIGITAL (SUBLIMAÇÃO) - CORES E PERSONALIZAÇÃO CONFORME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INDICAÇÃO DA CONTRATANTE. TAMANHOS VARIADOS P, M E G E CORES VARIADAS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71,01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75,49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67,16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3358</w:t>
            </w:r>
          </w:p>
        </w:tc>
      </w:tr>
      <w:tr w:rsidR="004264FB" w:rsidRPr="004264FB" w:rsidTr="00992ED1">
        <w:trPr>
          <w:trHeight w:val="3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20" w:type="dxa"/>
            <w:noWrap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CORDA POLIAMIDA / BOMBEIRO 12MM - 100 M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450,23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1350,69</w:t>
            </w:r>
          </w:p>
        </w:tc>
      </w:tr>
      <w:tr w:rsidR="004264FB" w:rsidRPr="004264FB" w:rsidTr="00992ED1">
        <w:trPr>
          <w:trHeight w:val="1977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CRONÔMETRO DIGITAL ESPORTIVO INDICADO PARA USO EM TODOS OS ESPORTES. RESISTENTE A ÁGUA USO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DIÁRIO OU PROFISSIONAL - FUNÇÕES: BÚSSOLA, HORA, DATA, ALARME E CRONOMETRO COM PRECISÃO DE 1/100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SEGUNDOS. - DATA: MÊS/DIA - HORA, MINUTOS E SEGUNDOS (24H) - ALARME/DESPERTADOR - 1/100 DIMENSÕES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APROXIMADAS: - ALTURA: 2 CM - LARGURA: 6,5 CM 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39,99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45,39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181,56</w:t>
            </w:r>
          </w:p>
        </w:tc>
      </w:tr>
      <w:tr w:rsidR="004264FB" w:rsidRPr="004264FB" w:rsidTr="00992ED1">
        <w:trPr>
          <w:trHeight w:val="1827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DOMINÓ - PROFISSIONAL COM 28 PEÇAS, JOGO COMPLETO, PEÇAS COM 5 MM DE ESPESSURA, POSSUI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PROTETOR DE METAL NO CENTRO DE CADA PEÇA, NÚMEROS SÃO EM BAIXO RELEVO, PEÇAS NA COR MARFIM,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TAMANHO DA PEÇA: 5,3 MM COMPRIMENTO X 2,8 MM LARGURA X 5 MM ALTURA, EMBALAGEM 1 ESTOJO COM 28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PEÇAS. 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38,99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37,96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1518,4</w:t>
            </w:r>
          </w:p>
        </w:tc>
      </w:tr>
      <w:tr w:rsidR="004264FB" w:rsidRPr="004264FB" w:rsidTr="00992ED1">
        <w:trPr>
          <w:trHeight w:val="1289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ESCADA DE AGILIDADE COMPOSTA DE FITA DE NYLON ULTRA RESISTENTE, DEGRAUS EM PLÁSTICO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INJETÁVEL, NO MÍNÍNIMO 3 METROS, COM 7 DEGRAUS, PESANDO NO MÍNIMO 245 GRAMAS, MATERIAL ADERENTE AO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CHÃO, LAVÁVEL.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51,97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65,54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58,47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584,7</w:t>
            </w:r>
          </w:p>
        </w:tc>
      </w:tr>
      <w:tr w:rsidR="004264FB" w:rsidRPr="004264FB" w:rsidTr="00992ED1">
        <w:trPr>
          <w:trHeight w:val="9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JOGO COM 02 RAQUETES DE TENIS DE MESA COM CABO ANATÔMICO, UM LADO COM BORACHA LISA E OUTRO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LADO COM GRIP, MEDINDO NO MÍNIMO 25 X 15 CM 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49,99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33,13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993,9</w:t>
            </w:r>
          </w:p>
        </w:tc>
      </w:tr>
      <w:tr w:rsidR="004264FB" w:rsidRPr="004264FB" w:rsidTr="00992ED1">
        <w:trPr>
          <w:trHeight w:val="6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KIT COM 10 BAMBOLÊS DE CORES DIVERSAS, NO MÍNIMO 60 CM DE DIAMETRO PEAD 1/2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30,89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34,11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459,45</w:t>
            </w:r>
          </w:p>
        </w:tc>
      </w:tr>
      <w:tr w:rsidR="004264FB" w:rsidRPr="004264FB" w:rsidTr="00992ED1">
        <w:trPr>
          <w:trHeight w:val="12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KIT COM 10 PLACAS DE TATAME LARGURA: 1 METRO CADA COMPRIMENTO: 1 METRO CADA ESPESSURA: NO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MÍNIMO 10 MM PESO: 1KG (CADA PLACA) LARGURA DA BORDA: 5 CM COMPRIMENTO DA BORDA: 3 CM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317,9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312,81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293,57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8807,1</w:t>
            </w:r>
          </w:p>
        </w:tc>
      </w:tr>
      <w:tr w:rsidR="004264FB" w:rsidRPr="004264FB" w:rsidTr="00992ED1">
        <w:trPr>
          <w:trHeight w:val="388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KIT DE BADMINTON COMPLETO COM 04 RAQUETES DE AÇO, 03 VOLANTES, POSTES DE AÇO E REDE PISTA E CAMPO. RAQUETES PRODUZIDAS COM ESTRUTURA DE AÇO E EMPUNHADURA DE MADEIRA COM REVESTIMENTO (CUSHION GRIP). PRODUTO DE ALTA QUALIDADE, RESISTENTE E COM ÓTIMO ACABAMENTO. ACOMPANHA BOLSA DE TRANSPORTE. ESPECIFICAÇÕES: DIMENSÕES APROXIMADAS (RAQUETE): - ALTURA: 2,2 CM - COMPRIMENTO: 65 CM - LARGURA: 20,5 CM - PESO: 100 G. DIMENSÕES APROXIMADAS (PETECA): - ALTURA: 8,5 CM - DIÂMETRO: 6 CM - PESO: 5 G. DIMENSÕES APROXIMADAS (POSTES E REDE): - ALTURA: 1,60 CM - COMPRIMENTO: 5 M - PESO: 900 G. ITENS INCLUSOS: - 04 RAQUETES DE BADMINTON - 03 PETECAS - 01 PAR DE POSTES TELESCÓPICOS, REDE E CORDAS DE TENSÃO - 01 BOLSA PARA TRANSPORTE.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269,99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285,63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3427,56</w:t>
            </w:r>
          </w:p>
        </w:tc>
      </w:tr>
      <w:tr w:rsidR="004264FB" w:rsidRPr="004264FB" w:rsidTr="00992ED1">
        <w:trPr>
          <w:trHeight w:val="3111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KIT TABULEIRO 6 EM 1 - JCONJUNTO CONTENDO CINCO JOGOS: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DAMAS: 1 PLACA TABULEIRO, 24 PEÇAS EM MADEIRA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TRILHA: 1 PLACA TABULEIRO, 18 PEÇAS EM MADEIRA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JOGO DA VELHA: 1 PLACA TABULEIRO, 8 PEÇAS (4 BOLINHA E 4 X) EM MADEIRA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XADREZ: 1 TABULEIRO, 32 PEÇAS DE PLÁSTICO POLIPROPILENO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LUDO: 1 TABULEIRO/TAMPA, 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 PEÇAS EM MADEIRA + 1 DADO.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RESTA 1: TABULEIRO 20X20CM, 32 PEÇAS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CONFECCIONADO EM MDF E MADEIRA, IMPRESSO EM CORES. DESENVOLVE O RACIOCÍNIO ESTRATÉGICO; AS POSSIBILIDADES MATEMÁTICAS; O CUMPRIMENTO DE REGRAS. ACONDICIONADO EM ESTOJO DE MADEIRA MEDINDO 26X26X6CM.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119,18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91,99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4139,55</w:t>
            </w:r>
          </w:p>
        </w:tc>
      </w:tr>
      <w:tr w:rsidR="004264FB" w:rsidRPr="004264FB" w:rsidTr="00992ED1">
        <w:trPr>
          <w:trHeight w:val="2119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MEIA BOLA BOSU - PILATES YOGA FUNCIONAL GINASTICA ANTIESTOURO COM ALÇAS - ESPECIFICAÇÕES DA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MEIA BOLA BOSU ANTIESTOURO COM ALÇAS: DIMENSÕES: 58 X 25CM; PESO: 5,5KG; COR: PRETA OU AZUL; SUPORTA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ATÉ 200KG, SUPERFÍCIE ANTIDERRAPANTE; SISTEMA ANTI ESTOURO; MATERIAL: PVC; ITENS INCLUSOS: 1 MEIA BOLA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BOSU; 2 ALÇAS DE EXTENSÃO COM PEGADORES E 1 BOMBA DE AR. 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487,33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3898,64</w:t>
            </w:r>
          </w:p>
        </w:tc>
      </w:tr>
      <w:tr w:rsidR="004264FB" w:rsidRPr="004264FB" w:rsidTr="00992ED1">
        <w:trPr>
          <w:trHeight w:val="21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MESA DE TÊNIS DE MESA MEDINDO NO MÍNIMO 274 X 152,5 X 76 CM. NA COR AZUL OU PRETA COM LINHA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BRANCA DE 2 CM DE LARGURA EM TODA A SUA VOLTA. DIVIDIDA EM DUAS PARTES IGUAIS POR UMA LINHA BRANCAA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 3MM DE LARGURA NO SENTIDO DO COMPRIMENTO. ALTURA MÍNIMA DE 15,25 CM DA REDE. - KLOPF - VALOR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1451,12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1146,71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6880,26</w:t>
            </w:r>
          </w:p>
        </w:tc>
      </w:tr>
      <w:tr w:rsidR="004264FB" w:rsidRPr="004264FB" w:rsidTr="00992ED1">
        <w:trPr>
          <w:trHeight w:val="9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PRATO DEMARCATÓRIO - CHAPÉU CHINÊS 19 CM.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DIMENSÕES</w:t>
            </w:r>
            <w:r w:rsidR="00990E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ALTURA: 4,5 CM. / DIÂMETRO: 19 CM.MATERIAL: PLÁSTICO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4,51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676,5</w:t>
            </w:r>
          </w:p>
        </w:tc>
      </w:tr>
      <w:tr w:rsidR="004264FB" w:rsidRPr="004264FB" w:rsidTr="00992ED1">
        <w:trPr>
          <w:trHeight w:val="9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RAQUETE DE TÊNIS DE QUADRA. ESTRUTURA EM GRAFITE, CERDAS EM CAPOLÍMERO, PUNHO GRIP-MÉDIO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COM APROXIMADAMENTE 300GRAMA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489,63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5875,56</w:t>
            </w:r>
          </w:p>
        </w:tc>
      </w:tr>
      <w:tr w:rsidR="004264FB" w:rsidRPr="004264FB" w:rsidTr="00992ED1">
        <w:trPr>
          <w:trHeight w:val="15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REDE DE PROTEÇÃO - COM 35 M LARGURA X 11 M DE ALTURA, FIO NYLON Nº 4 MALHAS 10X10, MATERIAL PARA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SER INSTALADO NAS LATERAIS DA QUADRA, COM ARGOLAS DE METAL EM TODO O ACABAMENTO DA REDE DE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AMBOS OS LADOS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3327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2579,5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2502,5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2803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8409</w:t>
            </w:r>
          </w:p>
        </w:tc>
      </w:tr>
      <w:tr w:rsidR="004264FB" w:rsidRPr="004264FB" w:rsidTr="00992ED1">
        <w:trPr>
          <w:trHeight w:val="12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REDE DE PROTEÇÃO DE QUADRA- 3,0 MM COM FIOS EM SEDA/NYLON MALHA TRANÇADA E TORCIDA, DIMENSÕES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APROXIMADAS: LARGURA 24 METROS X 4 METROS DE ALTURA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643,2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605,73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4845,84</w:t>
            </w:r>
          </w:p>
        </w:tc>
      </w:tr>
      <w:tr w:rsidR="004264FB" w:rsidRPr="004264FB" w:rsidTr="00992ED1">
        <w:trPr>
          <w:trHeight w:val="12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REDE DE PROTEÇÃO DE QUADRA- 3,0 MM COM FIOS EM SEDA/NYLONS MALHA TRANÇADA E TORCIDA, DIMENSÕES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APROXIMADAS: LARGURA 12 METROS X 4 METROS DE ALTURA. - REDE DE PROTEÇAO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307,86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1847,16</w:t>
            </w:r>
          </w:p>
        </w:tc>
      </w:tr>
      <w:tr w:rsidR="004264FB" w:rsidRPr="004264FB" w:rsidTr="00992ED1">
        <w:trPr>
          <w:trHeight w:val="15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REDE DE VOLEIBOL DE QUADRA - OFICIAL FIO 2,5 MM COR PRETO COM AS FAIXAS BRANCAS, PESO DO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PRODUTO 3,6 QUILOGRAMAS COSTURADA NA PARTE SUPERIOR E INFERIOR DA REDE COM COSTURA DUPLA,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MATERIAL POLIPROPILENO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620,87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392,8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392,89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1964,45</w:t>
            </w:r>
          </w:p>
        </w:tc>
      </w:tr>
      <w:tr w:rsidR="004264FB" w:rsidRPr="004264FB" w:rsidTr="00992ED1">
        <w:trPr>
          <w:trHeight w:val="21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REDE PARA TRAVE DE GOL FUTSAL - FIO 4 MM NYLON FUTEBOL DE SALÃO DIMENSÕES 3,20M NA LARGURA,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2,10M DE ALTURA, 0,60 M DE RECUO SUPERIOR E 1,00M DE RECUO INFERIOR, MALHA 12X12 CM, FIO 6MM, MATERIAL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POLIETILENO DE ALTA DENSIDADE 100% VIRGEM, COM TRATAMENTO CONTRA AS AÇÕES DO TEMPO (U.V) COR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BRANCA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</w:tr>
      <w:tr w:rsidR="004264FB" w:rsidRPr="004264FB" w:rsidTr="00992ED1">
        <w:trPr>
          <w:trHeight w:val="24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REDE PARA TRAVE FUTEBOL DE CAMPO. REDE DE FUTEBOL DE CAMPO DESCRIÇÃO DETALHADA: PAR DE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REDE DE FUTEBOL DE CAMPO OFICIAL, TIPO EUROPEU, EM FIO TRANÇADO DE SEDA, POLIÉSTER (PES), FIO 4MM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(GROSSO), PESO 11,100 KG, COM AS SEGUINTES MEDIDAS FEDERADAS: COMPRIMENTO: 7,50M, ALTURA 2,50M E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PROFUNDIDADE 2,00M; MALHA 16X16CM, COR BRANCA. - CAMPO 4MM -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421,6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406,83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2440,98</w:t>
            </w:r>
          </w:p>
        </w:tc>
      </w:tr>
      <w:tr w:rsidR="004264FB" w:rsidRPr="004264FB" w:rsidTr="00992ED1">
        <w:trPr>
          <w:trHeight w:val="1693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REDE RETRÁTIL TÊNIS DE MESAS E ESTENDE ATÉ 1,75M, 23CM MAIS LONGO QUE A REDE OFICIAL DE TÊNIS DE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MESA. PODE SER FACILMENTE ANEXADA A SUPERFÍCIES RÍGIDAS DE ATÉ 4,4CM DE ESPESSURA. DESIGN COMPACTO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QUE FACILITA O TRANSPORTE: A REDE SE ENROLA PARA FECHAR, OCUPAN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>DO O MÍNIMO DE ESPAÇO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71,07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83,85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1006,2</w:t>
            </w:r>
          </w:p>
        </w:tc>
      </w:tr>
      <w:tr w:rsidR="004264FB" w:rsidRPr="004264FB" w:rsidTr="00992ED1">
        <w:trPr>
          <w:trHeight w:val="3254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REDE TÊNIS DE QUADRA. REDE DE TÊNIS CAMPO OFICIAL REFORÇADO COM 3 LONAS DE 1.8MM E COSTURA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TRIPLA. FIO 2,5MM DE POLIETILENO 100% VIRGEM DE ALTA DENSIDADE COM TRATAMENTO UV. REDE DE TENIS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UTILIZADA PARA QUADRAS E SAIBRO. COM 3 FAIXAS EM LONAS DE 1.8MM E COSTURA TRIPLA, RESISTENTES AO SOL,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CHUVA E AÇÕES CLIMÁTICAS. LONAS (FAIXAS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SUPERIOR E LATERAIS COM 6 CM.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REVESTIMENTO INTERNO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PASSANTE E CORDA REFORÇADA NAS PONTAS PARA AMARRAÇÃO. MALHAS 4X4 CM. TAMANHO OFICIAL 1,07 X 12,80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METROS. REDE DE TÊNIS OFICIAL CONFECCIONADA DE</w:t>
            </w:r>
            <w:r w:rsidR="00992E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ACORDO COM AS REGRAS DO CBT.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459,9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439,9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453,26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2719,56</w:t>
            </w:r>
          </w:p>
        </w:tc>
      </w:tr>
      <w:tr w:rsidR="004264FB" w:rsidRPr="004264FB" w:rsidTr="00992ED1">
        <w:trPr>
          <w:trHeight w:val="1679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REDE TRAVE SUÍÇO. REDE DE SOCIETY DESCRIÇÃO DETALHADA: PAR DE REDE DE SOCIETY OFICIAL, TIPO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EUROPEU, EM FIO TRANÇADO DE SEDA, POLIÉSTER (PES), FIO 6MM (GROSSO), COM AS SEGUINTES MEDIDAS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FEDERADAS: COMPRIMENTO: 5,25M, ALTURA 2,20M E PROFUNDIDADE 1,50M; MALHA 12X12CM, COR BRANCA.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402,66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2415,96</w:t>
            </w:r>
          </w:p>
        </w:tc>
      </w:tr>
      <w:tr w:rsidR="004264FB" w:rsidRPr="004264FB" w:rsidTr="00992ED1">
        <w:trPr>
          <w:trHeight w:val="1435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820" w:type="dxa"/>
            <w:hideMark/>
          </w:tcPr>
          <w:p w:rsidR="004264FB" w:rsidRPr="004264FB" w:rsidRDefault="004264FB" w:rsidP="00992ED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TABELA E CESTA DE BASQUETE INFANTIL TABELA-  MATERIAL: PLÁSTICO, METAL E BORRACHA INDICAÇÃO:</w:t>
            </w: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MAIORES DE 3 ANOS. QUANTIDADE: 1 TABELA COM CESTAMEDIDAS DA TABELA APROXIMADAS (CXLXA): 57 CM X 67 CM X 9 MM</w:t>
            </w:r>
          </w:p>
        </w:tc>
        <w:tc>
          <w:tcPr>
            <w:tcW w:w="1300" w:type="dxa"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209,9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</w:tr>
      <w:tr w:rsidR="004264FB" w:rsidRPr="004264FB" w:rsidTr="00992ED1">
        <w:trPr>
          <w:trHeight w:val="300"/>
        </w:trPr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0" w:type="dxa"/>
            <w:gridSpan w:val="6"/>
            <w:noWrap/>
            <w:hideMark/>
          </w:tcPr>
          <w:p w:rsidR="004264FB" w:rsidRPr="004264FB" w:rsidRDefault="004264FB" w:rsidP="004264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960" w:type="dxa"/>
            <w:noWrap/>
            <w:hideMark/>
          </w:tcPr>
          <w:p w:rsidR="004264FB" w:rsidRPr="004264FB" w:rsidRDefault="004264FB" w:rsidP="00426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4FB">
              <w:rPr>
                <w:rFonts w:ascii="Calibri" w:hAnsi="Calibri" w:cs="Calibri"/>
                <w:color w:val="000000"/>
                <w:sz w:val="22"/>
                <w:szCs w:val="22"/>
              </w:rPr>
              <w:t>115904,8</w:t>
            </w:r>
          </w:p>
        </w:tc>
      </w:tr>
    </w:tbl>
    <w:p w:rsidR="004264FB" w:rsidRPr="00BA107A" w:rsidRDefault="004264FB" w:rsidP="001F57CF">
      <w:pPr>
        <w:spacing w:before="240" w:after="120" w:line="360" w:lineRule="auto"/>
        <w:jc w:val="both"/>
        <w:rPr>
          <w:sz w:val="22"/>
          <w:szCs w:val="22"/>
        </w:rPr>
      </w:pPr>
    </w:p>
    <w:p w:rsidR="00BF096A" w:rsidRDefault="00BF096A" w:rsidP="001F57CF">
      <w:pPr>
        <w:spacing w:after="120" w:line="360" w:lineRule="auto"/>
        <w:jc w:val="both"/>
        <w:rPr>
          <w:sz w:val="22"/>
          <w:szCs w:val="22"/>
        </w:rPr>
      </w:pPr>
    </w:p>
    <w:p w:rsidR="001F4487" w:rsidRPr="00BA107A" w:rsidRDefault="001F4487" w:rsidP="001F57CF">
      <w:pPr>
        <w:spacing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2. JUSTIFICATIVA: </w:t>
      </w:r>
    </w:p>
    <w:p w:rsidR="00452C9D" w:rsidRPr="00BA107A" w:rsidRDefault="00F62C61" w:rsidP="00AC7A05">
      <w:pPr>
        <w:spacing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O presente Termo de Referência tem por objeto a </w:t>
      </w:r>
      <w:r w:rsidR="004D5BB0" w:rsidRPr="004D5BB0">
        <w:rPr>
          <w:sz w:val="22"/>
          <w:szCs w:val="22"/>
        </w:rPr>
        <w:t xml:space="preserve">Aquisição de </w:t>
      </w:r>
      <w:r w:rsidR="003E19C6">
        <w:rPr>
          <w:sz w:val="22"/>
          <w:szCs w:val="22"/>
        </w:rPr>
        <w:t>materiais esportivos</w:t>
      </w:r>
      <w:r w:rsidR="003E19C6" w:rsidRPr="004D5BB0">
        <w:rPr>
          <w:sz w:val="22"/>
          <w:szCs w:val="22"/>
        </w:rPr>
        <w:t xml:space="preserve"> </w:t>
      </w:r>
      <w:r w:rsidR="004D5BB0" w:rsidRPr="004D5BB0">
        <w:rPr>
          <w:sz w:val="22"/>
          <w:szCs w:val="22"/>
        </w:rPr>
        <w:t>para suprir as necessidades do Município de Águas Frias</w:t>
      </w:r>
      <w:r w:rsidR="00452C9D" w:rsidRPr="00BA107A">
        <w:rPr>
          <w:sz w:val="22"/>
          <w:szCs w:val="22"/>
        </w:rPr>
        <w:t xml:space="preserve">. Estas aquisições </w:t>
      </w:r>
      <w:r w:rsidR="001273C7">
        <w:rPr>
          <w:sz w:val="22"/>
          <w:szCs w:val="22"/>
        </w:rPr>
        <w:t>são necessárias</w:t>
      </w:r>
      <w:r w:rsidR="001A4AD9">
        <w:rPr>
          <w:sz w:val="22"/>
          <w:szCs w:val="22"/>
        </w:rPr>
        <w:t xml:space="preserve"> para realizar a</w:t>
      </w:r>
      <w:r w:rsidR="003E19C6">
        <w:rPr>
          <w:sz w:val="22"/>
          <w:szCs w:val="22"/>
        </w:rPr>
        <w:t>s atividades esportivas nas escolas municipais do Municipio de Águas Frias/SC.</w:t>
      </w:r>
    </w:p>
    <w:p w:rsidR="001E7B82" w:rsidRPr="00BA107A" w:rsidRDefault="001F4487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3. </w:t>
      </w:r>
      <w:r w:rsidR="00F62C61" w:rsidRPr="00BA107A">
        <w:rPr>
          <w:sz w:val="22"/>
          <w:szCs w:val="22"/>
        </w:rPr>
        <w:t xml:space="preserve">OBRIGAÇÕES DA CONTRATADA E DA CONTRATANTE: </w:t>
      </w:r>
    </w:p>
    <w:p w:rsidR="001E7B82" w:rsidRPr="00BA107A" w:rsidRDefault="00C10A84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.1. CONTRATADA: </w:t>
      </w:r>
    </w:p>
    <w:p w:rsidR="00C10A84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.1.1. Fornecer </w:t>
      </w:r>
      <w:r w:rsidR="003E19C6">
        <w:rPr>
          <w:sz w:val="22"/>
          <w:szCs w:val="22"/>
        </w:rPr>
        <w:t>os materiais esportivos</w:t>
      </w:r>
      <w:r w:rsidR="00F62C61" w:rsidRPr="00BA107A">
        <w:rPr>
          <w:sz w:val="22"/>
          <w:szCs w:val="22"/>
        </w:rPr>
        <w:t xml:space="preserve">, de primeiro uso, no prazo fixado neste edital, </w:t>
      </w:r>
      <w:r w:rsidR="001A4AD9">
        <w:rPr>
          <w:sz w:val="22"/>
          <w:szCs w:val="22"/>
        </w:rPr>
        <w:t>onde deverá realizar a substituição</w:t>
      </w:r>
      <w:r w:rsidR="00F62C61" w:rsidRPr="00BA107A">
        <w:rPr>
          <w:sz w:val="22"/>
          <w:szCs w:val="22"/>
        </w:rPr>
        <w:t>, caso não satisf</w:t>
      </w:r>
      <w:r w:rsidRPr="00BA107A">
        <w:rPr>
          <w:sz w:val="22"/>
          <w:szCs w:val="22"/>
        </w:rPr>
        <w:t xml:space="preserve">aça aos padrões especificados; </w:t>
      </w:r>
    </w:p>
    <w:p w:rsidR="00AC7A05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.1.</w:t>
      </w:r>
      <w:r w:rsidRPr="00BA107A">
        <w:rPr>
          <w:sz w:val="22"/>
          <w:szCs w:val="22"/>
        </w:rPr>
        <w:t>2</w:t>
      </w:r>
      <w:r w:rsidR="00F62C61" w:rsidRPr="00BA107A">
        <w:rPr>
          <w:sz w:val="22"/>
          <w:szCs w:val="22"/>
        </w:rPr>
        <w:t>. Entregar</w:t>
      </w:r>
      <w:r w:rsidR="001A4AD9">
        <w:rPr>
          <w:sz w:val="22"/>
          <w:szCs w:val="22"/>
        </w:rPr>
        <w:t xml:space="preserve"> </w:t>
      </w:r>
      <w:r w:rsidR="003E19C6">
        <w:rPr>
          <w:sz w:val="22"/>
          <w:szCs w:val="22"/>
        </w:rPr>
        <w:t>os materiais esportivos</w:t>
      </w:r>
      <w:r w:rsidR="00AC7A05" w:rsidRPr="00AC7A05">
        <w:rPr>
          <w:sz w:val="22"/>
          <w:szCs w:val="22"/>
        </w:rPr>
        <w:t xml:space="preserve"> </w:t>
      </w:r>
      <w:r w:rsidR="00F62C61" w:rsidRPr="00BA107A">
        <w:rPr>
          <w:sz w:val="22"/>
          <w:szCs w:val="22"/>
        </w:rPr>
        <w:t>em conformidade com as especificações técnicas estabelecidas neste Edital, em perfeitas condições de utilização, na Sede d</w:t>
      </w:r>
      <w:r w:rsidR="001E7B82" w:rsidRPr="00BA107A">
        <w:rPr>
          <w:sz w:val="22"/>
          <w:szCs w:val="22"/>
        </w:rPr>
        <w:t>o Município de Águas Frias</w:t>
      </w:r>
      <w:r w:rsidR="00F62C61" w:rsidRPr="00BA107A">
        <w:rPr>
          <w:sz w:val="22"/>
          <w:szCs w:val="22"/>
        </w:rPr>
        <w:t>, sem que isso implique em acréscimo no preço da proposta</w:t>
      </w:r>
      <w:r w:rsidR="00AC7A05">
        <w:rPr>
          <w:sz w:val="22"/>
          <w:szCs w:val="22"/>
        </w:rPr>
        <w:t>.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3.1.3</w:t>
      </w:r>
      <w:r w:rsidR="00F62C61" w:rsidRPr="00BA107A">
        <w:rPr>
          <w:sz w:val="22"/>
          <w:szCs w:val="22"/>
        </w:rPr>
        <w:t xml:space="preserve">. Fornecer </w:t>
      </w:r>
      <w:r w:rsidR="003E19C6">
        <w:rPr>
          <w:sz w:val="22"/>
          <w:szCs w:val="22"/>
        </w:rPr>
        <w:t>os materiais esportivos</w:t>
      </w:r>
      <w:r w:rsidR="003E19C6" w:rsidRPr="00BA107A">
        <w:rPr>
          <w:sz w:val="22"/>
          <w:szCs w:val="22"/>
        </w:rPr>
        <w:t xml:space="preserve"> </w:t>
      </w:r>
      <w:r w:rsidR="00452C9D" w:rsidRPr="00BA107A">
        <w:rPr>
          <w:sz w:val="22"/>
          <w:szCs w:val="22"/>
        </w:rPr>
        <w:t>com</w:t>
      </w:r>
      <w:r w:rsidR="00F62C61" w:rsidRPr="00BA107A">
        <w:rPr>
          <w:sz w:val="22"/>
          <w:szCs w:val="22"/>
        </w:rPr>
        <w:t xml:space="preserve"> garantia de fábrica, observado o prazo mínimos estabelecidos </w:t>
      </w:r>
      <w:r w:rsidR="009127FD" w:rsidRPr="00BA107A">
        <w:rPr>
          <w:sz w:val="22"/>
          <w:szCs w:val="22"/>
        </w:rPr>
        <w:t>12 meses para os itens presentes neste termo de referência</w:t>
      </w:r>
      <w:r w:rsidR="00F62C61" w:rsidRPr="00BA107A">
        <w:rPr>
          <w:sz w:val="22"/>
          <w:szCs w:val="22"/>
        </w:rPr>
        <w:t xml:space="preserve">, contados do recebimento definitivo do(s) equipamento(s); na localidade de entrega dos mesmos.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.1.</w:t>
      </w:r>
      <w:r w:rsidRPr="00BA107A">
        <w:rPr>
          <w:sz w:val="22"/>
          <w:szCs w:val="22"/>
        </w:rPr>
        <w:t>4</w:t>
      </w:r>
      <w:r w:rsidR="00452C9D" w:rsidRPr="00BA107A">
        <w:rPr>
          <w:sz w:val="22"/>
          <w:szCs w:val="22"/>
        </w:rPr>
        <w:t xml:space="preserve">. Por ocasião da entrega, </w:t>
      </w:r>
      <w:r w:rsidR="00F62C61" w:rsidRPr="00BA107A">
        <w:rPr>
          <w:sz w:val="22"/>
          <w:szCs w:val="22"/>
        </w:rPr>
        <w:t xml:space="preserve">se verificadas quaisquer irregularidades, </w:t>
      </w:r>
      <w:r w:rsidR="003E19C6">
        <w:rPr>
          <w:sz w:val="22"/>
          <w:szCs w:val="22"/>
        </w:rPr>
        <w:t>os materiais esportivos</w:t>
      </w:r>
      <w:r w:rsidR="001273C7">
        <w:rPr>
          <w:sz w:val="22"/>
          <w:szCs w:val="22"/>
        </w:rPr>
        <w:t xml:space="preserve"> </w:t>
      </w:r>
      <w:r w:rsidR="00452C9D" w:rsidRPr="00BA107A">
        <w:rPr>
          <w:sz w:val="22"/>
          <w:szCs w:val="22"/>
        </w:rPr>
        <w:t>serão devolvid</w:t>
      </w:r>
      <w:r w:rsidR="001273C7">
        <w:rPr>
          <w:sz w:val="22"/>
          <w:szCs w:val="22"/>
        </w:rPr>
        <w:t>o</w:t>
      </w:r>
      <w:r w:rsidR="00F62C61" w:rsidRPr="00BA107A">
        <w:rPr>
          <w:sz w:val="22"/>
          <w:szCs w:val="22"/>
        </w:rPr>
        <w:t xml:space="preserve">s à CONTRATADA, que terá o prazo máximo de </w:t>
      </w:r>
      <w:r w:rsidR="001A4AD9">
        <w:rPr>
          <w:sz w:val="22"/>
          <w:szCs w:val="22"/>
        </w:rPr>
        <w:t>5</w:t>
      </w:r>
      <w:r w:rsidR="00F62C61" w:rsidRPr="00BA107A">
        <w:rPr>
          <w:sz w:val="22"/>
          <w:szCs w:val="22"/>
        </w:rPr>
        <w:t xml:space="preserve"> (</w:t>
      </w:r>
      <w:r w:rsidR="001A4AD9">
        <w:rPr>
          <w:sz w:val="22"/>
          <w:szCs w:val="22"/>
        </w:rPr>
        <w:t>cinco</w:t>
      </w:r>
      <w:r w:rsidR="00F62C61" w:rsidRPr="00BA107A">
        <w:rPr>
          <w:sz w:val="22"/>
          <w:szCs w:val="22"/>
        </w:rPr>
        <w:t xml:space="preserve">) dias para substituí-los;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3.1.5</w:t>
      </w:r>
      <w:r w:rsidR="00F62C61" w:rsidRPr="00BA107A">
        <w:rPr>
          <w:sz w:val="22"/>
          <w:szCs w:val="22"/>
        </w:rPr>
        <w:t xml:space="preserve">. Substituir </w:t>
      </w:r>
      <w:r w:rsidR="001273C7">
        <w:rPr>
          <w:sz w:val="22"/>
          <w:szCs w:val="22"/>
        </w:rPr>
        <w:t xml:space="preserve">os </w:t>
      </w:r>
      <w:r w:rsidR="003E19C6">
        <w:rPr>
          <w:sz w:val="22"/>
          <w:szCs w:val="22"/>
        </w:rPr>
        <w:t>materiais esportivos</w:t>
      </w:r>
      <w:r w:rsidR="003E19C6" w:rsidRPr="00BA107A">
        <w:rPr>
          <w:sz w:val="22"/>
          <w:szCs w:val="22"/>
        </w:rPr>
        <w:t xml:space="preserve"> </w:t>
      </w:r>
      <w:r w:rsidR="00F62C61" w:rsidRPr="00BA107A">
        <w:rPr>
          <w:sz w:val="22"/>
          <w:szCs w:val="22"/>
        </w:rPr>
        <w:t xml:space="preserve">que apresentarem defeitos de fabricação ou ainda, quando acondicionados de forma indevida, ficarem imprestáveis para o uso;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3.1.6</w:t>
      </w:r>
      <w:r w:rsidR="00F62C61" w:rsidRPr="00BA107A">
        <w:rPr>
          <w:sz w:val="22"/>
          <w:szCs w:val="22"/>
        </w:rPr>
        <w:t xml:space="preserve">. A CONTRATADA obriga-se, independentemente de ser ou não o fabricante </w:t>
      </w:r>
      <w:r w:rsidR="00AC7A05">
        <w:rPr>
          <w:sz w:val="22"/>
          <w:szCs w:val="22"/>
        </w:rPr>
        <w:t>d</w:t>
      </w:r>
      <w:r w:rsidR="001273C7">
        <w:rPr>
          <w:sz w:val="22"/>
          <w:szCs w:val="22"/>
        </w:rPr>
        <w:t xml:space="preserve">os </w:t>
      </w:r>
      <w:r w:rsidR="003E19C6">
        <w:rPr>
          <w:sz w:val="22"/>
          <w:szCs w:val="22"/>
        </w:rPr>
        <w:t>materiais esportivos</w:t>
      </w:r>
      <w:r w:rsidR="00452C9D" w:rsidRPr="00BA107A">
        <w:rPr>
          <w:sz w:val="22"/>
          <w:szCs w:val="22"/>
        </w:rPr>
        <w:t>,</w:t>
      </w:r>
      <w:r w:rsidR="00F62C61" w:rsidRPr="00BA107A">
        <w:rPr>
          <w:sz w:val="22"/>
          <w:szCs w:val="22"/>
        </w:rPr>
        <w:t xml:space="preserve"> substituir toda unidade que apresentar imperfeições, quaisquer irregularidades ou divergências com as especificações constantes deste Edital, ainda que constatados depois do recebimento e/ou pagamento, enquanto perdurar sua garantia desde que, para a sua ocorrência, não tenha contribuído – por ação ou omissão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 3.1.7</w:t>
      </w:r>
      <w:r w:rsidR="00F62C61" w:rsidRPr="00BA107A">
        <w:rPr>
          <w:sz w:val="22"/>
          <w:szCs w:val="22"/>
        </w:rPr>
        <w:t xml:space="preserve">. Deverá fornecer junto com a Nota Fiscal/Fatura, o Certificado de Garantia ou documento equivalente. </w:t>
      </w:r>
    </w:p>
    <w:p w:rsidR="001E7B82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.1.</w:t>
      </w:r>
      <w:r w:rsidRPr="00BA107A">
        <w:rPr>
          <w:sz w:val="22"/>
          <w:szCs w:val="22"/>
        </w:rPr>
        <w:t>8</w:t>
      </w:r>
      <w:r w:rsidR="00F62C61" w:rsidRPr="00BA107A">
        <w:rPr>
          <w:sz w:val="22"/>
          <w:szCs w:val="22"/>
        </w:rPr>
        <w:t xml:space="preserve">. Manter, durante o período de fornecimento, todas as condições de habilitação e qualificação exigidas no edital. </w:t>
      </w:r>
    </w:p>
    <w:p w:rsidR="00035C6B" w:rsidRDefault="00F06F1B" w:rsidP="00035C6B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3.1.9. </w:t>
      </w:r>
      <w:r w:rsidR="00035C6B" w:rsidRPr="00BA107A">
        <w:rPr>
          <w:sz w:val="22"/>
          <w:szCs w:val="22"/>
        </w:rPr>
        <w:t>A empresa</w:t>
      </w:r>
      <w:r w:rsidR="00035C6B">
        <w:rPr>
          <w:sz w:val="22"/>
          <w:szCs w:val="22"/>
        </w:rPr>
        <w:t xml:space="preserve"> contratada</w:t>
      </w:r>
      <w:r w:rsidR="00035C6B" w:rsidRPr="00BA107A">
        <w:rPr>
          <w:sz w:val="22"/>
          <w:szCs w:val="22"/>
        </w:rPr>
        <w:t xml:space="preserve"> deverá fornecer </w:t>
      </w:r>
      <w:r w:rsidR="003E19C6">
        <w:rPr>
          <w:sz w:val="22"/>
          <w:szCs w:val="22"/>
        </w:rPr>
        <w:t>os materiais esportivos</w:t>
      </w:r>
      <w:r w:rsidR="003E19C6" w:rsidRPr="00BA107A">
        <w:rPr>
          <w:sz w:val="22"/>
          <w:szCs w:val="22"/>
        </w:rPr>
        <w:t xml:space="preserve"> </w:t>
      </w:r>
      <w:r w:rsidR="003E19C6">
        <w:rPr>
          <w:sz w:val="22"/>
          <w:szCs w:val="22"/>
        </w:rPr>
        <w:t>solicitado</w:t>
      </w:r>
      <w:r w:rsidR="00035C6B">
        <w:rPr>
          <w:sz w:val="22"/>
          <w:szCs w:val="22"/>
        </w:rPr>
        <w:t>s, integralmente, em até 2</w:t>
      </w:r>
      <w:r w:rsidR="00035C6B" w:rsidRPr="00BA107A">
        <w:rPr>
          <w:sz w:val="22"/>
          <w:szCs w:val="22"/>
        </w:rPr>
        <w:t>0 dias úteis a partir da data do recebimento da nota de empenho/ordem de compra.</w:t>
      </w:r>
    </w:p>
    <w:p w:rsidR="00F77A1A" w:rsidRPr="000A7358" w:rsidRDefault="00F77A1A" w:rsidP="00F77A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3.1.10 </w:t>
      </w:r>
      <w:r w:rsidRPr="00DC2701">
        <w:rPr>
          <w:sz w:val="22"/>
          <w:szCs w:val="22"/>
        </w:rPr>
        <w:t xml:space="preserve">Responsabilizar-se por toda e qualquer despesa, inclusive, despesa de natureza previdenciária, fiscal, trabalhista ou civil, bem como emolumentos, ônus ou encargos de qualquer espécie e origem pertinentes a execução do objeto de presente termo de referência. Responsabilizar-se por quaisquer danos ou prejuízos físicos e materiais que possam vir a ser causado a contratante ou a terceiros, pelos seus prepostos, advindos de imperícia, negligencia, imprudência ou desrespeito </w:t>
      </w:r>
      <w:r w:rsidRPr="000A7358">
        <w:rPr>
          <w:sz w:val="22"/>
          <w:szCs w:val="22"/>
        </w:rPr>
        <w:t>às normas de segurança</w:t>
      </w:r>
      <w:r>
        <w:rPr>
          <w:sz w:val="22"/>
          <w:szCs w:val="22"/>
        </w:rPr>
        <w:t xml:space="preserve"> e/ou qualidade dos produtos fornecidos</w:t>
      </w:r>
      <w:r w:rsidRPr="000A7358">
        <w:rPr>
          <w:sz w:val="22"/>
          <w:szCs w:val="22"/>
        </w:rPr>
        <w:t xml:space="preserve">;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.2. CONTRATANTE: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.2.1. Efetuar os pagamentos devidos, nas condições estabelecidas;</w:t>
      </w:r>
    </w:p>
    <w:p w:rsidR="001E7B82" w:rsidRPr="00BA107A" w:rsidRDefault="00F62C61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 </w:t>
      </w:r>
      <w:r w:rsidR="00C10A84" w:rsidRPr="00BA107A">
        <w:rPr>
          <w:sz w:val="22"/>
          <w:szCs w:val="22"/>
        </w:rPr>
        <w:t>3</w:t>
      </w:r>
      <w:r w:rsidRPr="00BA107A">
        <w:rPr>
          <w:sz w:val="22"/>
          <w:szCs w:val="22"/>
        </w:rPr>
        <w:t xml:space="preserve">.2.2. Proporcionar todas as facilidades indispensáveis ao bom cumprimento das obrigações contratuais, inclusive permitir o livre acesso dos </w:t>
      </w:r>
      <w:r w:rsidR="00B44722">
        <w:rPr>
          <w:sz w:val="22"/>
          <w:szCs w:val="22"/>
        </w:rPr>
        <w:t>funcionários</w:t>
      </w:r>
      <w:r w:rsidRPr="00BA107A">
        <w:rPr>
          <w:sz w:val="22"/>
          <w:szCs w:val="22"/>
        </w:rPr>
        <w:t xml:space="preserve"> da empresa</w:t>
      </w:r>
      <w:r w:rsidR="001E7B82" w:rsidRPr="00BA107A">
        <w:rPr>
          <w:sz w:val="22"/>
          <w:szCs w:val="22"/>
        </w:rPr>
        <w:t xml:space="preserve"> fornecedora às dependências </w:t>
      </w:r>
      <w:r w:rsidRPr="00BA107A">
        <w:rPr>
          <w:sz w:val="22"/>
          <w:szCs w:val="22"/>
        </w:rPr>
        <w:t xml:space="preserve">relacionadas à execução do contrato, respeitadas as normas que disciplinam a segurança do patrimônio, das pessoas e das informações;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.2.3. Atestar a integridade </w:t>
      </w:r>
      <w:r w:rsidR="00AC7A05">
        <w:rPr>
          <w:sz w:val="22"/>
          <w:szCs w:val="22"/>
        </w:rPr>
        <w:t>d</w:t>
      </w:r>
      <w:r w:rsidR="001273C7">
        <w:rPr>
          <w:sz w:val="22"/>
          <w:szCs w:val="22"/>
        </w:rPr>
        <w:t xml:space="preserve">os </w:t>
      </w:r>
      <w:r w:rsidR="003E19C6">
        <w:rPr>
          <w:sz w:val="22"/>
          <w:szCs w:val="22"/>
        </w:rPr>
        <w:t>materiais esportivos</w:t>
      </w:r>
      <w:r w:rsidR="003E19C6" w:rsidRPr="00BA107A">
        <w:rPr>
          <w:sz w:val="22"/>
          <w:szCs w:val="22"/>
        </w:rPr>
        <w:t xml:space="preserve"> </w:t>
      </w:r>
      <w:r w:rsidR="00F62C61" w:rsidRPr="00BA107A">
        <w:rPr>
          <w:sz w:val="22"/>
          <w:szCs w:val="22"/>
        </w:rPr>
        <w:t xml:space="preserve">após a entrega pela Contratada.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>.2.4. Exigir o cumprimento de todos os compromissos assumidos pela empresa fornecedora, de acordo com os termos de sua proposta;</w:t>
      </w:r>
    </w:p>
    <w:p w:rsidR="00F62C61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.2.5. Emitir Autorização de Fornecimento, ou qualquer outro documento equivalente, com todas as informações necessárias, por intermédio do representante da administração designado, e comunicar </w:t>
      </w:r>
      <w:r w:rsidR="00452C9D" w:rsidRPr="00BA107A">
        <w:rPr>
          <w:sz w:val="22"/>
          <w:szCs w:val="22"/>
        </w:rPr>
        <w:t>à empresa por meio de telefone</w:t>
      </w:r>
      <w:r w:rsidR="000843E6" w:rsidRPr="00BA107A">
        <w:rPr>
          <w:sz w:val="22"/>
          <w:szCs w:val="22"/>
        </w:rPr>
        <w:t xml:space="preserve"> </w:t>
      </w:r>
      <w:r w:rsidR="00F62C61" w:rsidRPr="00BA107A">
        <w:rPr>
          <w:sz w:val="22"/>
          <w:szCs w:val="22"/>
        </w:rPr>
        <w:t>ou e-mail da emissão da mesma;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3.</w:t>
      </w:r>
      <w:r w:rsidR="00F62C61" w:rsidRPr="00BA107A">
        <w:rPr>
          <w:sz w:val="22"/>
          <w:szCs w:val="22"/>
        </w:rPr>
        <w:t xml:space="preserve">2.6. Prestar as informações e os esclarecimentos que venham a ser solicitados pelos empregados da licitante vencedora;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.2.7. Controlar e documentar as ocorrências havidas; e,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3</w:t>
      </w:r>
      <w:r w:rsidR="00F62C61" w:rsidRPr="00BA107A">
        <w:rPr>
          <w:sz w:val="22"/>
          <w:szCs w:val="22"/>
        </w:rPr>
        <w:t xml:space="preserve">.2.8. Notificar a empresa fornecedora, sobre imperfeições, falhas ou irregularidades constatadas no equipamento, para que sejam adotadas as medidas cabíveis. </w:t>
      </w:r>
    </w:p>
    <w:p w:rsidR="001E7B82" w:rsidRPr="00BA107A" w:rsidRDefault="00C10A84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</w:t>
      </w:r>
      <w:r w:rsidR="00F62C61" w:rsidRPr="00BA107A">
        <w:rPr>
          <w:sz w:val="22"/>
          <w:szCs w:val="22"/>
        </w:rPr>
        <w:t>. DA ENTREGA: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</w:t>
      </w:r>
      <w:r w:rsidR="00F62C61" w:rsidRPr="00BA107A">
        <w:rPr>
          <w:sz w:val="22"/>
          <w:szCs w:val="22"/>
        </w:rPr>
        <w:t>.</w:t>
      </w:r>
      <w:r w:rsidR="00452C9D" w:rsidRPr="00BA107A">
        <w:rPr>
          <w:sz w:val="22"/>
          <w:szCs w:val="22"/>
        </w:rPr>
        <w:t xml:space="preserve">1. A empresa deverá fornecer </w:t>
      </w:r>
      <w:r w:rsidR="003E19C6">
        <w:rPr>
          <w:sz w:val="22"/>
          <w:szCs w:val="22"/>
        </w:rPr>
        <w:t>os materiais esportivos</w:t>
      </w:r>
      <w:r w:rsidR="003E19C6" w:rsidRPr="00BA107A">
        <w:rPr>
          <w:sz w:val="22"/>
          <w:szCs w:val="22"/>
        </w:rPr>
        <w:t xml:space="preserve"> </w:t>
      </w:r>
      <w:r w:rsidR="00452C9D" w:rsidRPr="00BA107A">
        <w:rPr>
          <w:sz w:val="22"/>
          <w:szCs w:val="22"/>
        </w:rPr>
        <w:t>solicitad</w:t>
      </w:r>
      <w:r w:rsidR="003E19C6">
        <w:rPr>
          <w:sz w:val="22"/>
          <w:szCs w:val="22"/>
        </w:rPr>
        <w:t>o</w:t>
      </w:r>
      <w:r w:rsidR="00035C6B">
        <w:rPr>
          <w:sz w:val="22"/>
          <w:szCs w:val="22"/>
        </w:rPr>
        <w:t>s, integralmente, em até 2</w:t>
      </w:r>
      <w:r w:rsidR="00F62C61" w:rsidRPr="00BA107A">
        <w:rPr>
          <w:sz w:val="22"/>
          <w:szCs w:val="22"/>
        </w:rPr>
        <w:t xml:space="preserve">0 dias </w:t>
      </w:r>
      <w:r w:rsidR="00452C9D" w:rsidRPr="00BA107A">
        <w:rPr>
          <w:sz w:val="22"/>
          <w:szCs w:val="22"/>
        </w:rPr>
        <w:t>úteis</w:t>
      </w:r>
      <w:r w:rsidR="00F62C61" w:rsidRPr="00BA107A">
        <w:rPr>
          <w:sz w:val="22"/>
          <w:szCs w:val="22"/>
        </w:rPr>
        <w:t xml:space="preserve"> a partir da data do recebimento da nota de empenho</w:t>
      </w:r>
      <w:r w:rsidR="00EE759F" w:rsidRPr="00BA107A">
        <w:rPr>
          <w:sz w:val="22"/>
          <w:szCs w:val="22"/>
        </w:rPr>
        <w:t>/ordem de compra</w:t>
      </w:r>
      <w:r w:rsidR="00F62C61" w:rsidRPr="00BA107A">
        <w:rPr>
          <w:sz w:val="22"/>
          <w:szCs w:val="22"/>
        </w:rPr>
        <w:t>.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lastRenderedPageBreak/>
        <w:t>4</w:t>
      </w:r>
      <w:r w:rsidR="00F62C61" w:rsidRPr="00BA107A">
        <w:rPr>
          <w:sz w:val="22"/>
          <w:szCs w:val="22"/>
        </w:rPr>
        <w:t>.2. O material deverá ser apresentado, acompanhado de Nota Fiscal/Fatura, na S</w:t>
      </w:r>
      <w:r w:rsidR="001E7B82" w:rsidRPr="00BA107A">
        <w:rPr>
          <w:sz w:val="22"/>
          <w:szCs w:val="22"/>
        </w:rPr>
        <w:t>ede do Município de Águas Frias/SC</w:t>
      </w:r>
      <w:r w:rsidR="00F62C61" w:rsidRPr="00BA107A">
        <w:rPr>
          <w:sz w:val="22"/>
          <w:szCs w:val="22"/>
        </w:rPr>
        <w:t>, no horário de 0</w:t>
      </w:r>
      <w:r w:rsidR="001E7B82" w:rsidRPr="00BA107A">
        <w:rPr>
          <w:sz w:val="22"/>
          <w:szCs w:val="22"/>
        </w:rPr>
        <w:t>7:30</w:t>
      </w:r>
      <w:r w:rsidR="00F62C61" w:rsidRPr="00BA107A">
        <w:rPr>
          <w:sz w:val="22"/>
          <w:szCs w:val="22"/>
        </w:rPr>
        <w:t>h às 1</w:t>
      </w:r>
      <w:r w:rsidR="001E7B82" w:rsidRPr="00BA107A">
        <w:rPr>
          <w:sz w:val="22"/>
          <w:szCs w:val="22"/>
        </w:rPr>
        <w:t>1:3</w:t>
      </w:r>
      <w:r w:rsidR="00F62C61" w:rsidRPr="00BA107A">
        <w:rPr>
          <w:sz w:val="22"/>
          <w:szCs w:val="22"/>
        </w:rPr>
        <w:t>0h e 1</w:t>
      </w:r>
      <w:r w:rsidR="001E7B82" w:rsidRPr="00BA107A">
        <w:rPr>
          <w:sz w:val="22"/>
          <w:szCs w:val="22"/>
        </w:rPr>
        <w:t>3:00h às 17</w:t>
      </w:r>
      <w:r w:rsidR="00F62C61" w:rsidRPr="00BA107A">
        <w:rPr>
          <w:sz w:val="22"/>
          <w:szCs w:val="22"/>
        </w:rPr>
        <w:t xml:space="preserve">:00h, dentro do prazo previsto na proposta, mediante prévio agendamento da data de entrega a ser realizado junto </w:t>
      </w:r>
      <w:r w:rsidR="001E7B82" w:rsidRPr="00BA107A">
        <w:rPr>
          <w:sz w:val="22"/>
          <w:szCs w:val="22"/>
        </w:rPr>
        <w:t>Secretaria de Infraestrutura ou Secretaria de Administração.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</w:t>
      </w:r>
      <w:r w:rsidR="00F62C61" w:rsidRPr="00BA107A">
        <w:rPr>
          <w:sz w:val="22"/>
          <w:szCs w:val="22"/>
        </w:rPr>
        <w:t xml:space="preserve">.3. Se, após o recebimento provisório, constatar-se que os produtos fornecidos estão em desacordo com a proposta, com defeito, fora de especificação ou incompletos, após a notificação por escrito à contratada serão interrompidos os prazos de recebimento e suspenso o pagamento, até que sanada a situação. </w:t>
      </w:r>
    </w:p>
    <w:p w:rsidR="001E7B82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4.4</w:t>
      </w:r>
      <w:r w:rsidR="00F62C61" w:rsidRPr="00BA107A">
        <w:rPr>
          <w:sz w:val="22"/>
          <w:szCs w:val="22"/>
        </w:rPr>
        <w:t>. O recebimento provisório ou definitivo não exclui a responsabilidade c</w:t>
      </w:r>
      <w:r w:rsidR="00CF2989">
        <w:rPr>
          <w:sz w:val="22"/>
          <w:szCs w:val="22"/>
        </w:rPr>
        <w:t>ivil pela solidez e segurança do objeto</w:t>
      </w:r>
      <w:r w:rsidR="00F62C61" w:rsidRPr="00BA107A">
        <w:rPr>
          <w:sz w:val="22"/>
          <w:szCs w:val="22"/>
        </w:rPr>
        <w:t xml:space="preserve">, nem ético-profissional pela perfeita entrega do objeto pactuado, dentro dos limites estabelecidos pela lei ou por este instrumento. </w:t>
      </w:r>
    </w:p>
    <w:p w:rsidR="008F7118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4.5.</w:t>
      </w:r>
      <w:r w:rsidR="00F62C61" w:rsidRPr="00BA107A">
        <w:rPr>
          <w:sz w:val="22"/>
          <w:szCs w:val="22"/>
        </w:rPr>
        <w:t xml:space="preserve"> Se houver recusa do objeto de contrato, no todo ou em parte, a EMPRESA FORNECEDORA deverá proceder à substituição, sem qualquer ônus para a e dentro de prazo máximo de </w:t>
      </w:r>
      <w:r w:rsidR="001A4AD9">
        <w:rPr>
          <w:sz w:val="22"/>
          <w:szCs w:val="22"/>
        </w:rPr>
        <w:t>5</w:t>
      </w:r>
      <w:r w:rsidR="00F62C61" w:rsidRPr="00BA107A">
        <w:rPr>
          <w:sz w:val="22"/>
          <w:szCs w:val="22"/>
        </w:rPr>
        <w:t xml:space="preserve"> (</w:t>
      </w:r>
      <w:r w:rsidR="001A4AD9">
        <w:rPr>
          <w:sz w:val="22"/>
          <w:szCs w:val="22"/>
        </w:rPr>
        <w:t>cinco</w:t>
      </w:r>
      <w:r w:rsidR="00F62C61" w:rsidRPr="00BA107A">
        <w:rPr>
          <w:sz w:val="22"/>
          <w:szCs w:val="22"/>
        </w:rPr>
        <w:t xml:space="preserve">) dias, ou demonstrar a improcedência da recusa, no prazo máximo de 3 (três) dias de sua ocorrência. </w:t>
      </w:r>
    </w:p>
    <w:p w:rsidR="008F7118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4.6</w:t>
      </w:r>
      <w:r w:rsidR="00F62C61" w:rsidRPr="00BA107A">
        <w:rPr>
          <w:sz w:val="22"/>
          <w:szCs w:val="22"/>
        </w:rPr>
        <w:t xml:space="preserve">. Na ocorrência desta hipótese, a empresa providenciará, através de representante credenciado, a retirada do material na </w:t>
      </w:r>
      <w:r w:rsidR="008F7118" w:rsidRPr="00BA107A">
        <w:rPr>
          <w:sz w:val="22"/>
          <w:szCs w:val="22"/>
        </w:rPr>
        <w:t>Sede do Município de Águas Frias/SC</w:t>
      </w:r>
      <w:r w:rsidR="00F62C61" w:rsidRPr="00BA107A">
        <w:rPr>
          <w:sz w:val="22"/>
          <w:szCs w:val="22"/>
        </w:rPr>
        <w:t xml:space="preserve">, no prazo máximo de 48 horas após o recebimento de comunicação. </w:t>
      </w:r>
    </w:p>
    <w:p w:rsidR="008F7118" w:rsidRPr="00F77A1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F77A1A">
        <w:rPr>
          <w:b/>
          <w:sz w:val="22"/>
          <w:szCs w:val="22"/>
        </w:rPr>
        <w:t>5</w:t>
      </w:r>
      <w:r w:rsidR="00F77A1A">
        <w:rPr>
          <w:b/>
          <w:sz w:val="22"/>
          <w:szCs w:val="22"/>
        </w:rPr>
        <w:t xml:space="preserve"> - </w:t>
      </w:r>
      <w:r w:rsidR="00F62C61" w:rsidRPr="00F77A1A">
        <w:rPr>
          <w:b/>
          <w:sz w:val="22"/>
          <w:szCs w:val="22"/>
        </w:rPr>
        <w:t xml:space="preserve">DA GARANTIA DO PRODUTO </w:t>
      </w:r>
    </w:p>
    <w:p w:rsidR="00C10A84" w:rsidRPr="00BA107A" w:rsidRDefault="00F62C61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O prazo de garantia dos produtos entregues será de, no mínimo, 12 (doze) meses, contados a partir da data </w:t>
      </w:r>
      <w:r w:rsidR="00C10A84" w:rsidRPr="00BA107A">
        <w:rPr>
          <w:sz w:val="22"/>
          <w:szCs w:val="22"/>
        </w:rPr>
        <w:t>de entrega</w:t>
      </w:r>
      <w:r w:rsidRPr="00BA107A">
        <w:rPr>
          <w:sz w:val="22"/>
          <w:szCs w:val="22"/>
        </w:rPr>
        <w:t>.</w:t>
      </w:r>
    </w:p>
    <w:p w:rsidR="006C1C69" w:rsidRPr="00BA107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6</w:t>
      </w:r>
      <w:r w:rsidR="006C1C69" w:rsidRPr="00BA107A">
        <w:rPr>
          <w:b/>
          <w:sz w:val="22"/>
          <w:szCs w:val="22"/>
        </w:rPr>
        <w:t xml:space="preserve"> </w:t>
      </w:r>
      <w:r w:rsidR="00C2358A" w:rsidRPr="00BA107A">
        <w:rPr>
          <w:b/>
          <w:sz w:val="22"/>
          <w:szCs w:val="22"/>
        </w:rPr>
        <w:t>–</w:t>
      </w:r>
      <w:r w:rsidR="006C1C69" w:rsidRPr="00BA107A">
        <w:rPr>
          <w:b/>
          <w:sz w:val="22"/>
          <w:szCs w:val="22"/>
        </w:rPr>
        <w:t xml:space="preserve"> RECEBIMENTO</w:t>
      </w:r>
    </w:p>
    <w:p w:rsidR="00BA107A" w:rsidRPr="00BA107A" w:rsidRDefault="00BA107A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Todos os itens presentes neste termo de referência deverão ser entregues no município de Águas Frias pela contratada, sem custos adicionais.</w:t>
      </w:r>
    </w:p>
    <w:p w:rsidR="006C1C69" w:rsidRPr="00BA107A" w:rsidRDefault="008F15C1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O </w:t>
      </w:r>
      <w:r w:rsidR="00CF2989">
        <w:rPr>
          <w:sz w:val="22"/>
          <w:szCs w:val="22"/>
        </w:rPr>
        <w:t xml:space="preserve">objeto do presente termo de referência </w:t>
      </w:r>
      <w:r w:rsidR="00CF2989" w:rsidRPr="00BA107A">
        <w:rPr>
          <w:sz w:val="22"/>
          <w:szCs w:val="22"/>
        </w:rPr>
        <w:t>somente</w:t>
      </w:r>
      <w:r w:rsidR="006C1C69" w:rsidRPr="00BA107A">
        <w:rPr>
          <w:sz w:val="22"/>
          <w:szCs w:val="22"/>
        </w:rPr>
        <w:t xml:space="preserve"> serão recebidos e considerados devidamente </w:t>
      </w:r>
      <w:r w:rsidR="001F4487" w:rsidRPr="00BA107A">
        <w:rPr>
          <w:sz w:val="22"/>
          <w:szCs w:val="22"/>
        </w:rPr>
        <w:t>realizados se aceito</w:t>
      </w:r>
      <w:r w:rsidR="004C6E35" w:rsidRPr="00BA107A">
        <w:rPr>
          <w:sz w:val="22"/>
          <w:szCs w:val="22"/>
        </w:rPr>
        <w:t>s</w:t>
      </w:r>
      <w:r w:rsidR="00C10A84" w:rsidRPr="00BA107A">
        <w:rPr>
          <w:sz w:val="22"/>
          <w:szCs w:val="22"/>
        </w:rPr>
        <w:t xml:space="preserve"> pelo </w:t>
      </w:r>
      <w:r w:rsidR="001F4487" w:rsidRPr="00BA107A">
        <w:rPr>
          <w:sz w:val="22"/>
          <w:szCs w:val="22"/>
        </w:rPr>
        <w:t>Secretário</w:t>
      </w:r>
      <w:r w:rsidR="00C10A84" w:rsidRPr="00BA107A">
        <w:rPr>
          <w:sz w:val="22"/>
          <w:szCs w:val="22"/>
        </w:rPr>
        <w:t xml:space="preserve"> de</w:t>
      </w:r>
      <w:r w:rsidR="001F4487" w:rsidRPr="00BA107A">
        <w:rPr>
          <w:sz w:val="22"/>
          <w:szCs w:val="22"/>
        </w:rPr>
        <w:t xml:space="preserve"> </w:t>
      </w:r>
      <w:r w:rsidR="001A4AD9">
        <w:rPr>
          <w:sz w:val="22"/>
          <w:szCs w:val="22"/>
        </w:rPr>
        <w:t>Educação, Esporte, Cultura e Turismo</w:t>
      </w:r>
      <w:r w:rsidR="001F4487" w:rsidRPr="00BA107A">
        <w:rPr>
          <w:sz w:val="22"/>
          <w:szCs w:val="22"/>
        </w:rPr>
        <w:t xml:space="preserve"> do </w:t>
      </w:r>
      <w:r w:rsidR="00C10A84" w:rsidRPr="00BA107A">
        <w:rPr>
          <w:sz w:val="22"/>
          <w:szCs w:val="22"/>
        </w:rPr>
        <w:t>Município</w:t>
      </w:r>
      <w:r w:rsidR="006C1C69" w:rsidRPr="00BA107A">
        <w:rPr>
          <w:sz w:val="22"/>
          <w:szCs w:val="22"/>
        </w:rPr>
        <w:t xml:space="preserve"> e se estiver de acordo com a autorização de forn</w:t>
      </w:r>
      <w:r w:rsidR="00C10A84" w:rsidRPr="00BA107A">
        <w:rPr>
          <w:sz w:val="22"/>
          <w:szCs w:val="22"/>
        </w:rPr>
        <w:t xml:space="preserve">ecimento do </w:t>
      </w:r>
      <w:r w:rsidR="006C1C69" w:rsidRPr="00BA107A">
        <w:rPr>
          <w:sz w:val="22"/>
          <w:szCs w:val="22"/>
        </w:rPr>
        <w:t>edital</w:t>
      </w:r>
      <w:r w:rsidR="00BE7FAB" w:rsidRPr="00BA107A">
        <w:rPr>
          <w:sz w:val="22"/>
          <w:szCs w:val="22"/>
        </w:rPr>
        <w:t xml:space="preserve"> e demais itens deste termo de </w:t>
      </w:r>
      <w:r w:rsidR="00C10A84" w:rsidRPr="00BA107A">
        <w:rPr>
          <w:sz w:val="22"/>
          <w:szCs w:val="22"/>
        </w:rPr>
        <w:t>referência</w:t>
      </w:r>
      <w:r w:rsidR="006C1C69" w:rsidRPr="00BA107A">
        <w:rPr>
          <w:sz w:val="22"/>
          <w:szCs w:val="22"/>
        </w:rPr>
        <w:t>.</w:t>
      </w:r>
    </w:p>
    <w:p w:rsidR="006C1C69" w:rsidRPr="00BA107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7</w:t>
      </w:r>
      <w:r w:rsidR="006C1C69" w:rsidRPr="00BA107A">
        <w:rPr>
          <w:b/>
          <w:sz w:val="22"/>
          <w:szCs w:val="22"/>
        </w:rPr>
        <w:t xml:space="preserve"> </w:t>
      </w:r>
      <w:r w:rsidR="00C2358A" w:rsidRPr="00BA107A">
        <w:rPr>
          <w:b/>
          <w:sz w:val="22"/>
          <w:szCs w:val="22"/>
        </w:rPr>
        <w:t>–</w:t>
      </w:r>
      <w:r w:rsidR="006C1C69" w:rsidRPr="00BA107A">
        <w:rPr>
          <w:b/>
          <w:sz w:val="22"/>
          <w:szCs w:val="22"/>
        </w:rPr>
        <w:t xml:space="preserve"> PROPOSTA</w:t>
      </w:r>
    </w:p>
    <w:p w:rsidR="006C1C69" w:rsidRPr="00BA107A" w:rsidRDefault="006C1C69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Serão desclassificadas as propostas que descumprirem o estabelecido no edital bem como valores acima do valor máximo previsto.</w:t>
      </w:r>
    </w:p>
    <w:p w:rsidR="00C2358A" w:rsidRPr="00BA107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8</w:t>
      </w:r>
      <w:r w:rsidR="006C1C69" w:rsidRPr="00BA107A">
        <w:rPr>
          <w:b/>
          <w:sz w:val="22"/>
          <w:szCs w:val="22"/>
        </w:rPr>
        <w:t>- JULGAMENTO</w:t>
      </w:r>
    </w:p>
    <w:p w:rsidR="008F15C1" w:rsidRPr="00BA107A" w:rsidRDefault="006C1C69" w:rsidP="001F57CF">
      <w:pPr>
        <w:spacing w:before="240" w:after="12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lastRenderedPageBreak/>
        <w:t xml:space="preserve"> O julgamento no processo será o menor preço por item. Será considerada VENCEDORA, a empresa que apresentar o menor valor por item, conforme descrito neste Termo de Referência; </w:t>
      </w:r>
    </w:p>
    <w:p w:rsidR="006C1C69" w:rsidRPr="00BA107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9</w:t>
      </w:r>
      <w:r w:rsidR="006C1C69" w:rsidRPr="00BA107A">
        <w:rPr>
          <w:b/>
          <w:sz w:val="22"/>
          <w:szCs w:val="22"/>
        </w:rPr>
        <w:t xml:space="preserve"> -DAS CONDIÇÕES DE PAGAMENTO </w:t>
      </w:r>
    </w:p>
    <w:p w:rsidR="00BE7FAB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9</w:t>
      </w:r>
      <w:r w:rsidR="00BE7FAB" w:rsidRPr="00BA107A">
        <w:rPr>
          <w:sz w:val="22"/>
          <w:szCs w:val="22"/>
        </w:rPr>
        <w:t xml:space="preserve">.1 </w:t>
      </w:r>
      <w:r w:rsidR="00092E55" w:rsidRPr="00BA107A">
        <w:rPr>
          <w:sz w:val="22"/>
          <w:szCs w:val="22"/>
        </w:rPr>
        <w:t>Providenciar o pagamento devido a CONTRATADA, dentro do prazo de até 30 (trinta) dias após a em</w:t>
      </w:r>
      <w:r w:rsidR="008F7118" w:rsidRPr="00BA107A">
        <w:rPr>
          <w:sz w:val="22"/>
          <w:szCs w:val="22"/>
        </w:rPr>
        <w:t xml:space="preserve">issão da Nota Fiscal da data de entrega </w:t>
      </w:r>
      <w:r w:rsidR="00092E55" w:rsidRPr="00BA107A">
        <w:rPr>
          <w:sz w:val="22"/>
          <w:szCs w:val="22"/>
        </w:rPr>
        <w:t xml:space="preserve">do objeto, desde que cumpridos os requisitos estabelecidos neste Termo e demais anexos do edital, com o devido número da licitação. </w:t>
      </w:r>
    </w:p>
    <w:p w:rsidR="00092E55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9</w:t>
      </w:r>
      <w:r w:rsidR="00092E55" w:rsidRPr="00BA107A">
        <w:rPr>
          <w:sz w:val="22"/>
          <w:szCs w:val="22"/>
        </w:rPr>
        <w:t>.2. As Notas Fiscais deverão conter a identificação da unidade requisitante, indicação expressa do número desta licitação, do número do processo, a identificação da contratada.</w:t>
      </w:r>
    </w:p>
    <w:p w:rsidR="00BE7FAB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9</w:t>
      </w:r>
      <w:r w:rsidR="00CE4899" w:rsidRPr="00BA107A">
        <w:rPr>
          <w:sz w:val="22"/>
          <w:szCs w:val="22"/>
        </w:rPr>
        <w:t xml:space="preserve">.3. O pagamento somente será efetuado mediante verificação da </w:t>
      </w:r>
      <w:r w:rsidR="008F7118" w:rsidRPr="00BA107A">
        <w:rPr>
          <w:sz w:val="22"/>
          <w:szCs w:val="22"/>
        </w:rPr>
        <w:t>entrega do objeto e da conformidade com as descrições do presente termo de referência.</w:t>
      </w:r>
    </w:p>
    <w:p w:rsidR="00BE7FAB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9</w:t>
      </w:r>
      <w:r w:rsidR="00CE4899" w:rsidRPr="00BA107A">
        <w:rPr>
          <w:sz w:val="22"/>
          <w:szCs w:val="22"/>
        </w:rPr>
        <w:t xml:space="preserve">.4. A fiscalização poderá ser feita por empresa contratada/designada pelo Município de </w:t>
      </w:r>
      <w:r w:rsidR="00BE7FAB" w:rsidRPr="00BA107A">
        <w:rPr>
          <w:sz w:val="22"/>
          <w:szCs w:val="22"/>
        </w:rPr>
        <w:t>Águas Frias</w:t>
      </w:r>
      <w:r w:rsidR="00CE4899" w:rsidRPr="00BA107A">
        <w:rPr>
          <w:sz w:val="22"/>
          <w:szCs w:val="22"/>
        </w:rPr>
        <w:t>;</w:t>
      </w:r>
    </w:p>
    <w:p w:rsidR="00092E55" w:rsidRPr="00BA107A" w:rsidRDefault="00C10A84" w:rsidP="001F57CF">
      <w:pPr>
        <w:spacing w:before="120" w:after="120" w:line="276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9</w:t>
      </w:r>
      <w:r w:rsidR="00CE4899" w:rsidRPr="00BA107A">
        <w:rPr>
          <w:sz w:val="22"/>
          <w:szCs w:val="22"/>
        </w:rPr>
        <w:t xml:space="preserve">.6. O pagamento será feito mediante crédito em </w:t>
      </w:r>
      <w:r w:rsidR="00772469" w:rsidRPr="00BA107A">
        <w:rPr>
          <w:sz w:val="22"/>
          <w:szCs w:val="22"/>
        </w:rPr>
        <w:t>conta corrente</w:t>
      </w:r>
      <w:r w:rsidR="00CE4899" w:rsidRPr="00BA107A">
        <w:rPr>
          <w:sz w:val="22"/>
          <w:szCs w:val="22"/>
        </w:rPr>
        <w:t xml:space="preserve"> em nome da Contratada, em instituição financeira, agência e </w:t>
      </w:r>
      <w:r w:rsidR="00772469" w:rsidRPr="00BA107A">
        <w:rPr>
          <w:sz w:val="22"/>
          <w:szCs w:val="22"/>
        </w:rPr>
        <w:t>conta corrente</w:t>
      </w:r>
      <w:r w:rsidR="00CE4899" w:rsidRPr="00BA107A">
        <w:rPr>
          <w:sz w:val="22"/>
          <w:szCs w:val="22"/>
        </w:rPr>
        <w:t xml:space="preserve"> por ela indicada.</w:t>
      </w:r>
    </w:p>
    <w:p w:rsidR="006C1C69" w:rsidRPr="00BA107A" w:rsidRDefault="00C10A84" w:rsidP="001F57CF">
      <w:pPr>
        <w:spacing w:before="240" w:after="12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10</w:t>
      </w:r>
      <w:r w:rsidR="006C1C69" w:rsidRPr="00BA107A">
        <w:rPr>
          <w:b/>
          <w:sz w:val="22"/>
          <w:szCs w:val="22"/>
        </w:rPr>
        <w:t xml:space="preserve"> -AMOSTRA </w:t>
      </w:r>
    </w:p>
    <w:p w:rsidR="006C1C69" w:rsidRDefault="006C1C69" w:rsidP="001F57CF">
      <w:pPr>
        <w:spacing w:before="120" w:after="120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Não a necessidade de apresentação de amostras</w:t>
      </w:r>
    </w:p>
    <w:p w:rsidR="00CF2989" w:rsidRPr="00BA107A" w:rsidRDefault="00CF2989" w:rsidP="001F57CF">
      <w:pPr>
        <w:spacing w:before="120" w:after="120"/>
        <w:jc w:val="both"/>
        <w:rPr>
          <w:sz w:val="22"/>
          <w:szCs w:val="22"/>
        </w:rPr>
      </w:pPr>
    </w:p>
    <w:p w:rsidR="000843E6" w:rsidRPr="00BA107A" w:rsidRDefault="000843E6" w:rsidP="00B44722">
      <w:pPr>
        <w:spacing w:before="240"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10- CONTROLE E FISCALIZAÇÃO</w:t>
      </w:r>
    </w:p>
    <w:p w:rsidR="000843E6" w:rsidRPr="00BA107A" w:rsidRDefault="000843E6" w:rsidP="00B44722">
      <w:pPr>
        <w:spacing w:before="240"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A empresa vencedora para o fornecimento dos serviços deverá fornecer os dados para contato pelo município para verificação e solicitação de eventuais esclarecimentos e permitir eventuais fiscalizações pelo município de Águas Frias/SC</w:t>
      </w:r>
    </w:p>
    <w:p w:rsidR="000843E6" w:rsidRPr="00BA107A" w:rsidRDefault="000843E6" w:rsidP="000843E6">
      <w:pPr>
        <w:spacing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>Ao MUNICÍPIO DE ÁGUAS FRIAS é reservado o direito de exercer a mais ampla e completa fiscalização sobre os materiais, diretamente ou por prepostos.</w:t>
      </w:r>
    </w:p>
    <w:p w:rsidR="000843E6" w:rsidRDefault="000843E6" w:rsidP="000843E6">
      <w:pPr>
        <w:spacing w:line="360" w:lineRule="auto"/>
        <w:jc w:val="both"/>
        <w:rPr>
          <w:sz w:val="22"/>
          <w:szCs w:val="22"/>
        </w:rPr>
      </w:pPr>
      <w:r w:rsidRPr="00BA107A">
        <w:rPr>
          <w:sz w:val="22"/>
          <w:szCs w:val="22"/>
        </w:rPr>
        <w:t xml:space="preserve">O </w:t>
      </w:r>
      <w:r w:rsidR="00BA107A">
        <w:rPr>
          <w:sz w:val="22"/>
          <w:szCs w:val="22"/>
        </w:rPr>
        <w:t>S</w:t>
      </w:r>
      <w:r w:rsidRPr="00BA107A">
        <w:rPr>
          <w:sz w:val="22"/>
          <w:szCs w:val="22"/>
        </w:rPr>
        <w:t xml:space="preserve">ecretário de </w:t>
      </w:r>
      <w:r w:rsidR="00BA107A" w:rsidRPr="000843E6">
        <w:rPr>
          <w:sz w:val="22"/>
          <w:szCs w:val="22"/>
        </w:rPr>
        <w:t xml:space="preserve">Infraestrutura </w:t>
      </w:r>
      <w:r w:rsidRPr="00BA107A">
        <w:rPr>
          <w:sz w:val="22"/>
          <w:szCs w:val="22"/>
        </w:rPr>
        <w:t>do município de Águas Frias realizará a fiscalização e acompanhamento do contrato e entrega dos objetos.</w:t>
      </w:r>
    </w:p>
    <w:p w:rsidR="00FA2413" w:rsidRDefault="00FA2413" w:rsidP="000843E6">
      <w:pPr>
        <w:spacing w:line="360" w:lineRule="auto"/>
        <w:jc w:val="both"/>
        <w:rPr>
          <w:b/>
          <w:sz w:val="22"/>
          <w:szCs w:val="22"/>
        </w:rPr>
      </w:pPr>
    </w:p>
    <w:p w:rsidR="000843E6" w:rsidRPr="00BA107A" w:rsidRDefault="000843E6" w:rsidP="000843E6">
      <w:pPr>
        <w:spacing w:line="360" w:lineRule="auto"/>
        <w:jc w:val="both"/>
        <w:rPr>
          <w:b/>
          <w:sz w:val="22"/>
          <w:szCs w:val="22"/>
        </w:rPr>
      </w:pPr>
      <w:r w:rsidRPr="00BA107A">
        <w:rPr>
          <w:b/>
          <w:sz w:val="22"/>
          <w:szCs w:val="22"/>
        </w:rPr>
        <w:t>11- DISPOSIÇÕES FINAIS</w:t>
      </w:r>
    </w:p>
    <w:p w:rsidR="000843E6" w:rsidRDefault="000843E6" w:rsidP="000843E6">
      <w:pPr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sz w:val="22"/>
          <w:szCs w:val="22"/>
        </w:rPr>
      </w:pPr>
      <w:r w:rsidRPr="00BA107A">
        <w:rPr>
          <w:sz w:val="22"/>
          <w:szCs w:val="22"/>
        </w:rPr>
        <w:lastRenderedPageBreak/>
        <w:t>11.1. Nos preços propostos já estarão incluídas as despesas referentes:  Aos salários, encargos sociais, tributários e fiscais decorrentes do fornecimento e entrega dos itens objeto do presente termo de referência.</w:t>
      </w:r>
    </w:p>
    <w:p w:rsidR="00C2358A" w:rsidRPr="00BA107A" w:rsidRDefault="0055329C" w:rsidP="001F57CF">
      <w:pPr>
        <w:spacing w:before="240" w:after="120" w:line="360" w:lineRule="auto"/>
        <w:jc w:val="right"/>
        <w:rPr>
          <w:sz w:val="22"/>
          <w:szCs w:val="22"/>
        </w:rPr>
      </w:pPr>
      <w:r w:rsidRPr="00BA107A">
        <w:rPr>
          <w:sz w:val="22"/>
          <w:szCs w:val="22"/>
        </w:rPr>
        <w:t xml:space="preserve">Águas Frias, </w:t>
      </w:r>
      <w:r w:rsidR="003E19C6">
        <w:rPr>
          <w:sz w:val="22"/>
          <w:szCs w:val="22"/>
        </w:rPr>
        <w:t>19</w:t>
      </w:r>
      <w:r w:rsidRPr="00BA107A">
        <w:rPr>
          <w:sz w:val="22"/>
          <w:szCs w:val="22"/>
        </w:rPr>
        <w:t xml:space="preserve"> de </w:t>
      </w:r>
      <w:r w:rsidR="003E19C6">
        <w:rPr>
          <w:sz w:val="22"/>
          <w:szCs w:val="22"/>
        </w:rPr>
        <w:t>Outubro</w:t>
      </w:r>
      <w:r w:rsidR="001F57CF" w:rsidRPr="00BA107A">
        <w:rPr>
          <w:sz w:val="22"/>
          <w:szCs w:val="22"/>
        </w:rPr>
        <w:t xml:space="preserve"> de 2022</w:t>
      </w:r>
    </w:p>
    <w:p w:rsidR="002407C0" w:rsidRPr="00CA369A" w:rsidRDefault="002407C0" w:rsidP="002407C0">
      <w:pPr>
        <w:spacing w:line="276" w:lineRule="auto"/>
        <w:rPr>
          <w:sz w:val="22"/>
          <w:szCs w:val="22"/>
        </w:rPr>
      </w:pPr>
      <w:r w:rsidRPr="00CA369A">
        <w:rPr>
          <w:sz w:val="22"/>
          <w:szCs w:val="22"/>
        </w:rPr>
        <w:t>_______________</w:t>
      </w:r>
      <w:r>
        <w:rPr>
          <w:sz w:val="22"/>
          <w:szCs w:val="22"/>
        </w:rPr>
        <w:t>________</w:t>
      </w:r>
      <w:r w:rsidRPr="00CA369A">
        <w:rPr>
          <w:sz w:val="22"/>
          <w:szCs w:val="22"/>
        </w:rPr>
        <w:t>___________________</w:t>
      </w:r>
    </w:p>
    <w:p w:rsidR="002407C0" w:rsidRPr="00CA369A" w:rsidRDefault="002407C0" w:rsidP="002407C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JOCINEIA PANDOLFO GONÇALVES DA SILVA</w:t>
      </w:r>
    </w:p>
    <w:p w:rsidR="002407C0" w:rsidRPr="00CA369A" w:rsidRDefault="002407C0" w:rsidP="002407C0">
      <w:pPr>
        <w:spacing w:line="276" w:lineRule="auto"/>
        <w:rPr>
          <w:sz w:val="22"/>
          <w:szCs w:val="22"/>
        </w:rPr>
      </w:pPr>
      <w:r w:rsidRPr="00CA369A">
        <w:rPr>
          <w:sz w:val="22"/>
          <w:szCs w:val="22"/>
        </w:rPr>
        <w:t>Secretári</w:t>
      </w:r>
      <w:r>
        <w:rPr>
          <w:sz w:val="22"/>
          <w:szCs w:val="22"/>
        </w:rPr>
        <w:t>a</w:t>
      </w:r>
      <w:r w:rsidRPr="00CA369A">
        <w:rPr>
          <w:sz w:val="22"/>
          <w:szCs w:val="22"/>
        </w:rPr>
        <w:t xml:space="preserve"> de </w:t>
      </w:r>
      <w:r>
        <w:rPr>
          <w:sz w:val="22"/>
          <w:szCs w:val="22"/>
        </w:rPr>
        <w:t>Educação, Cultura, Esporte e Turismo</w:t>
      </w:r>
    </w:p>
    <w:p w:rsidR="006C1C69" w:rsidRPr="00BA107A" w:rsidRDefault="006C1C69" w:rsidP="002407C0">
      <w:pPr>
        <w:spacing w:after="120" w:line="360" w:lineRule="auto"/>
        <w:jc w:val="both"/>
        <w:rPr>
          <w:sz w:val="22"/>
          <w:szCs w:val="22"/>
        </w:rPr>
      </w:pPr>
    </w:p>
    <w:sectPr w:rsidR="006C1C69" w:rsidRPr="00BA107A" w:rsidSect="00FA2413">
      <w:headerReference w:type="default" r:id="rId8"/>
      <w:footerReference w:type="default" r:id="rId9"/>
      <w:pgSz w:w="16838" w:h="11906" w:orient="landscape"/>
      <w:pgMar w:top="1843" w:right="1103" w:bottom="1134" w:left="1417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46" w:rsidRDefault="00971546" w:rsidP="005B6091">
      <w:r>
        <w:separator/>
      </w:r>
    </w:p>
  </w:endnote>
  <w:endnote w:type="continuationSeparator" w:id="0">
    <w:p w:rsidR="00971546" w:rsidRDefault="00971546" w:rsidP="005B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C" w:rsidRDefault="004C12BC" w:rsidP="00034E18">
    <w:pPr>
      <w:pStyle w:val="Rodap"/>
      <w:ind w:firstLine="2552"/>
    </w:pPr>
    <w:r>
      <w:rPr>
        <w:noProof/>
      </w:rPr>
      <w:drawing>
        <wp:inline distT="0" distB="0" distL="0" distR="0">
          <wp:extent cx="6296118" cy="474453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odap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86" b="18688"/>
                  <a:stretch/>
                </pic:blipFill>
                <pic:spPr bwMode="auto">
                  <a:xfrm>
                    <a:off x="0" y="0"/>
                    <a:ext cx="6301105" cy="474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46" w:rsidRDefault="00971546" w:rsidP="005B6091">
      <w:r>
        <w:separator/>
      </w:r>
    </w:p>
  </w:footnote>
  <w:footnote w:type="continuationSeparator" w:id="0">
    <w:p w:rsidR="00971546" w:rsidRDefault="00971546" w:rsidP="005B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C" w:rsidRDefault="004C12BC" w:rsidP="00B91293">
    <w:pPr>
      <w:pStyle w:val="Cabealho"/>
      <w:ind w:hanging="284"/>
    </w:pPr>
  </w:p>
  <w:p w:rsidR="004C12BC" w:rsidRPr="005B6091" w:rsidRDefault="004C12BC" w:rsidP="00034E18">
    <w:pPr>
      <w:pStyle w:val="Cabealho"/>
      <w:ind w:left="2127" w:hanging="284"/>
    </w:pPr>
    <w:r>
      <w:rPr>
        <w:noProof/>
      </w:rPr>
      <w:drawing>
        <wp:inline distT="0" distB="0" distL="0" distR="0">
          <wp:extent cx="6552550" cy="819150"/>
          <wp:effectExtent l="0" t="0" r="127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1" t="9714" r="1921" b="10461"/>
                  <a:stretch/>
                </pic:blipFill>
                <pic:spPr bwMode="auto">
                  <a:xfrm>
                    <a:off x="0" y="0"/>
                    <a:ext cx="6584976" cy="82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B6240"/>
    <w:multiLevelType w:val="hybridMultilevel"/>
    <w:tmpl w:val="E326A71A"/>
    <w:lvl w:ilvl="0" w:tplc="D4789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354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2"/>
    <w:rsid w:val="000138D6"/>
    <w:rsid w:val="000156B0"/>
    <w:rsid w:val="00034E18"/>
    <w:rsid w:val="00035C6B"/>
    <w:rsid w:val="000407AE"/>
    <w:rsid w:val="000526A6"/>
    <w:rsid w:val="0005457E"/>
    <w:rsid w:val="00075182"/>
    <w:rsid w:val="000843E6"/>
    <w:rsid w:val="00092E55"/>
    <w:rsid w:val="00093914"/>
    <w:rsid w:val="000A66E7"/>
    <w:rsid w:val="000B3EB1"/>
    <w:rsid w:val="000C145C"/>
    <w:rsid w:val="000F18F9"/>
    <w:rsid w:val="00102F16"/>
    <w:rsid w:val="00127150"/>
    <w:rsid w:val="001273C7"/>
    <w:rsid w:val="0015188D"/>
    <w:rsid w:val="001A0B16"/>
    <w:rsid w:val="001A4AD9"/>
    <w:rsid w:val="001E7B82"/>
    <w:rsid w:val="001F4487"/>
    <w:rsid w:val="001F57CF"/>
    <w:rsid w:val="001F6E61"/>
    <w:rsid w:val="002243BA"/>
    <w:rsid w:val="002407C0"/>
    <w:rsid w:val="00242C14"/>
    <w:rsid w:val="002741EB"/>
    <w:rsid w:val="00291773"/>
    <w:rsid w:val="00295DC8"/>
    <w:rsid w:val="00297198"/>
    <w:rsid w:val="002A648F"/>
    <w:rsid w:val="002B6EA1"/>
    <w:rsid w:val="00300429"/>
    <w:rsid w:val="00327D82"/>
    <w:rsid w:val="00391A49"/>
    <w:rsid w:val="00392167"/>
    <w:rsid w:val="00394198"/>
    <w:rsid w:val="003D2951"/>
    <w:rsid w:val="003E19C6"/>
    <w:rsid w:val="003E59DD"/>
    <w:rsid w:val="004044CF"/>
    <w:rsid w:val="00417440"/>
    <w:rsid w:val="00421182"/>
    <w:rsid w:val="004264FB"/>
    <w:rsid w:val="00452C9D"/>
    <w:rsid w:val="004935FB"/>
    <w:rsid w:val="00495116"/>
    <w:rsid w:val="00497B7C"/>
    <w:rsid w:val="004B1C04"/>
    <w:rsid w:val="004C12BC"/>
    <w:rsid w:val="004C6E35"/>
    <w:rsid w:val="004D5BB0"/>
    <w:rsid w:val="004F111F"/>
    <w:rsid w:val="00516E8E"/>
    <w:rsid w:val="0053068A"/>
    <w:rsid w:val="0055329C"/>
    <w:rsid w:val="00561632"/>
    <w:rsid w:val="0056524F"/>
    <w:rsid w:val="0057349A"/>
    <w:rsid w:val="00586245"/>
    <w:rsid w:val="005B6091"/>
    <w:rsid w:val="005B7DD2"/>
    <w:rsid w:val="005C0A4B"/>
    <w:rsid w:val="005C7E67"/>
    <w:rsid w:val="005D0BA7"/>
    <w:rsid w:val="005D54DF"/>
    <w:rsid w:val="005D5525"/>
    <w:rsid w:val="006118C1"/>
    <w:rsid w:val="00627BEB"/>
    <w:rsid w:val="006429C4"/>
    <w:rsid w:val="00683428"/>
    <w:rsid w:val="006C05B5"/>
    <w:rsid w:val="006C1C69"/>
    <w:rsid w:val="00703B13"/>
    <w:rsid w:val="007455F2"/>
    <w:rsid w:val="0075019B"/>
    <w:rsid w:val="007564A0"/>
    <w:rsid w:val="00762C53"/>
    <w:rsid w:val="007721A4"/>
    <w:rsid w:val="00772469"/>
    <w:rsid w:val="007738BE"/>
    <w:rsid w:val="007775D1"/>
    <w:rsid w:val="007924E9"/>
    <w:rsid w:val="007F7952"/>
    <w:rsid w:val="007F7963"/>
    <w:rsid w:val="00813447"/>
    <w:rsid w:val="008149BC"/>
    <w:rsid w:val="008430CF"/>
    <w:rsid w:val="008760D1"/>
    <w:rsid w:val="008B7FDB"/>
    <w:rsid w:val="008F15C1"/>
    <w:rsid w:val="008F7118"/>
    <w:rsid w:val="00902E6E"/>
    <w:rsid w:val="009127FD"/>
    <w:rsid w:val="009206E2"/>
    <w:rsid w:val="00937D66"/>
    <w:rsid w:val="00953364"/>
    <w:rsid w:val="00971546"/>
    <w:rsid w:val="00972C1A"/>
    <w:rsid w:val="00990E3B"/>
    <w:rsid w:val="00992ED1"/>
    <w:rsid w:val="009959E6"/>
    <w:rsid w:val="009B5D30"/>
    <w:rsid w:val="009D5220"/>
    <w:rsid w:val="009F16FE"/>
    <w:rsid w:val="009F7624"/>
    <w:rsid w:val="00A15116"/>
    <w:rsid w:val="00A236F2"/>
    <w:rsid w:val="00A27D54"/>
    <w:rsid w:val="00A37277"/>
    <w:rsid w:val="00A55EF5"/>
    <w:rsid w:val="00A57908"/>
    <w:rsid w:val="00A63374"/>
    <w:rsid w:val="00A7284C"/>
    <w:rsid w:val="00AA1DE9"/>
    <w:rsid w:val="00AB157E"/>
    <w:rsid w:val="00AB2D56"/>
    <w:rsid w:val="00AB7AEE"/>
    <w:rsid w:val="00AC7A05"/>
    <w:rsid w:val="00B0755D"/>
    <w:rsid w:val="00B2270E"/>
    <w:rsid w:val="00B32458"/>
    <w:rsid w:val="00B44722"/>
    <w:rsid w:val="00B6624C"/>
    <w:rsid w:val="00B85620"/>
    <w:rsid w:val="00B90FA1"/>
    <w:rsid w:val="00B91293"/>
    <w:rsid w:val="00B960B1"/>
    <w:rsid w:val="00BA107A"/>
    <w:rsid w:val="00BB3103"/>
    <w:rsid w:val="00BE7FAB"/>
    <w:rsid w:val="00BF096A"/>
    <w:rsid w:val="00BF26E6"/>
    <w:rsid w:val="00BF28E9"/>
    <w:rsid w:val="00BF774E"/>
    <w:rsid w:val="00C10A84"/>
    <w:rsid w:val="00C2358A"/>
    <w:rsid w:val="00C4068D"/>
    <w:rsid w:val="00C9126A"/>
    <w:rsid w:val="00C96311"/>
    <w:rsid w:val="00CA03D6"/>
    <w:rsid w:val="00CC12E5"/>
    <w:rsid w:val="00CC2CDF"/>
    <w:rsid w:val="00CE06FE"/>
    <w:rsid w:val="00CE4899"/>
    <w:rsid w:val="00CF2989"/>
    <w:rsid w:val="00D00C9F"/>
    <w:rsid w:val="00D075DE"/>
    <w:rsid w:val="00D10324"/>
    <w:rsid w:val="00D1366D"/>
    <w:rsid w:val="00D42BBC"/>
    <w:rsid w:val="00D8263A"/>
    <w:rsid w:val="00DA38EC"/>
    <w:rsid w:val="00DB4C12"/>
    <w:rsid w:val="00DE0189"/>
    <w:rsid w:val="00E110D2"/>
    <w:rsid w:val="00E34ECC"/>
    <w:rsid w:val="00E44E7B"/>
    <w:rsid w:val="00E4512E"/>
    <w:rsid w:val="00E56DE5"/>
    <w:rsid w:val="00E74706"/>
    <w:rsid w:val="00EC1EF1"/>
    <w:rsid w:val="00EE759F"/>
    <w:rsid w:val="00EF2236"/>
    <w:rsid w:val="00EF594A"/>
    <w:rsid w:val="00F033C8"/>
    <w:rsid w:val="00F06F1B"/>
    <w:rsid w:val="00F62C61"/>
    <w:rsid w:val="00F66BFD"/>
    <w:rsid w:val="00F77A1A"/>
    <w:rsid w:val="00F86A76"/>
    <w:rsid w:val="00FA02BD"/>
    <w:rsid w:val="00FA07E1"/>
    <w:rsid w:val="00FA2413"/>
    <w:rsid w:val="00FB179F"/>
    <w:rsid w:val="00FC4787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DDBDB-E397-4831-97DF-B42FD5D5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C4787"/>
    <w:pPr>
      <w:keepNext/>
      <w:jc w:val="center"/>
      <w:outlineLvl w:val="1"/>
    </w:pPr>
    <w:rPr>
      <w:rFonts w:ascii="Tahoma" w:hAnsi="Tahoma"/>
      <w:b/>
      <w:caps/>
      <w:sz w:val="24"/>
    </w:rPr>
  </w:style>
  <w:style w:type="paragraph" w:styleId="Ttulo3">
    <w:name w:val="heading 3"/>
    <w:basedOn w:val="Normal"/>
    <w:next w:val="Normal"/>
    <w:link w:val="Ttulo3Char"/>
    <w:qFormat/>
    <w:rsid w:val="00FC4787"/>
    <w:pPr>
      <w:keepNext/>
      <w:jc w:val="both"/>
      <w:outlineLvl w:val="2"/>
    </w:pPr>
    <w:rPr>
      <w:rFonts w:ascii="Tahoma" w:hAnsi="Tahoma" w:cs="Tahoma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6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6091"/>
  </w:style>
  <w:style w:type="paragraph" w:styleId="Rodap">
    <w:name w:val="footer"/>
    <w:basedOn w:val="Normal"/>
    <w:link w:val="RodapChar"/>
    <w:uiPriority w:val="99"/>
    <w:unhideWhenUsed/>
    <w:rsid w:val="005B6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091"/>
  </w:style>
  <w:style w:type="character" w:customStyle="1" w:styleId="Ttulo2Char">
    <w:name w:val="Título 2 Char"/>
    <w:basedOn w:val="Fontepargpadro"/>
    <w:link w:val="Ttulo2"/>
    <w:rsid w:val="00FC4787"/>
    <w:rPr>
      <w:rFonts w:ascii="Tahoma" w:eastAsia="Times New Roman" w:hAnsi="Tahoma" w:cs="Times New Roman"/>
      <w:b/>
      <w: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4787"/>
    <w:rPr>
      <w:rFonts w:ascii="Tahoma" w:eastAsia="Times New Roman" w:hAnsi="Tahoma" w:cs="Tahoma"/>
      <w:b/>
      <w:i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C4787"/>
    <w:pPr>
      <w:jc w:val="center"/>
    </w:pPr>
    <w:rPr>
      <w:rFonts w:ascii="Arial" w:hAnsi="Arial" w:cs="Arial"/>
      <w:b/>
      <w:sz w:val="24"/>
      <w:szCs w:val="28"/>
    </w:rPr>
  </w:style>
  <w:style w:type="character" w:customStyle="1" w:styleId="TtuloChar">
    <w:name w:val="Título Char"/>
    <w:basedOn w:val="Fontepargpadro"/>
    <w:link w:val="Ttulo"/>
    <w:rsid w:val="00FC4787"/>
    <w:rPr>
      <w:rFonts w:ascii="Arial" w:eastAsia="Times New Roman" w:hAnsi="Arial" w:cs="Arial"/>
      <w:b/>
      <w:sz w:val="24"/>
      <w:szCs w:val="28"/>
      <w:lang w:eastAsia="pt-BR"/>
    </w:rPr>
  </w:style>
  <w:style w:type="character" w:customStyle="1" w:styleId="unitunitdatablueboldxx-big">
    <w:name w:val="unit unitdata bluebold xx-big"/>
    <w:basedOn w:val="Fontepargpadro"/>
    <w:rsid w:val="00FC4787"/>
  </w:style>
  <w:style w:type="paragraph" w:styleId="PargrafodaLista">
    <w:name w:val="List Paragraph"/>
    <w:basedOn w:val="Normal"/>
    <w:uiPriority w:val="34"/>
    <w:qFormat/>
    <w:rsid w:val="000A66E7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6C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7F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FAB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B85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39BC-15F6-4D2F-B744-DDAC96A6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3424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2</cp:revision>
  <cp:lastPrinted>2022-09-06T17:18:00Z</cp:lastPrinted>
  <dcterms:created xsi:type="dcterms:W3CDTF">2022-10-19T18:56:00Z</dcterms:created>
  <dcterms:modified xsi:type="dcterms:W3CDTF">2022-10-19T18:56:00Z</dcterms:modified>
</cp:coreProperties>
</file>