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03" w:rsidRDefault="00876E03">
      <w:pPr>
        <w:jc w:val="center"/>
        <w:rPr>
          <w:rFonts w:ascii="Arial" w:hAnsi="Arial" w:cs="Arial"/>
          <w:b/>
          <w:bCs/>
        </w:rPr>
      </w:pPr>
    </w:p>
    <w:p w:rsidR="00D469F2" w:rsidRDefault="00D469F2">
      <w:pPr>
        <w:jc w:val="center"/>
        <w:rPr>
          <w:rFonts w:ascii="Arial" w:hAnsi="Arial" w:cs="Arial"/>
          <w:b/>
          <w:bCs/>
        </w:rPr>
      </w:pPr>
    </w:p>
    <w:p w:rsidR="00D469F2" w:rsidRDefault="00D469F2">
      <w:pPr>
        <w:jc w:val="center"/>
        <w:rPr>
          <w:rFonts w:ascii="Arial" w:hAnsi="Arial" w:cs="Arial"/>
          <w:b/>
          <w:bCs/>
        </w:rPr>
      </w:pPr>
    </w:p>
    <w:p w:rsidR="00D469F2" w:rsidRDefault="00D469F2">
      <w:pPr>
        <w:jc w:val="center"/>
        <w:rPr>
          <w:rFonts w:ascii="Arial" w:hAnsi="Arial" w:cs="Arial"/>
          <w:b/>
          <w:bCs/>
        </w:rPr>
      </w:pPr>
    </w:p>
    <w:p w:rsidR="00876E03" w:rsidRDefault="00AD25D5">
      <w:pPr>
        <w:jc w:val="center"/>
      </w:pPr>
      <w:r>
        <w:rPr>
          <w:rFonts w:ascii="Arial" w:hAnsi="Arial" w:cs="Arial"/>
          <w:b/>
          <w:bCs/>
        </w:rPr>
        <w:t xml:space="preserve">ATA DE REGISTRO DE PREÇOS Nº8 /2023 </w:t>
      </w:r>
    </w:p>
    <w:p w:rsidR="00876E03" w:rsidRDefault="00AD25D5">
      <w:pPr>
        <w:pStyle w:val="Ttulo7"/>
        <w:jc w:val="center"/>
      </w:pPr>
      <w:r>
        <w:rPr>
          <w:rFonts w:ascii="Arial" w:hAnsi="Arial" w:cs="Arial"/>
          <w:sz w:val="20"/>
          <w:szCs w:val="20"/>
        </w:rPr>
        <w:t>PREGÃO PARA REGISTRO DE PREÇOS Nº 3/2023</w:t>
      </w:r>
    </w:p>
    <w:p w:rsidR="00876E03" w:rsidRDefault="00AD25D5">
      <w:pPr>
        <w:jc w:val="center"/>
      </w:pPr>
      <w:r>
        <w:rPr>
          <w:rFonts w:ascii="Arial" w:hAnsi="Arial" w:cs="Arial"/>
          <w:b/>
          <w:bCs/>
        </w:rPr>
        <w:t>PROCESSO Nº 13/2023</w:t>
      </w:r>
    </w:p>
    <w:p w:rsidR="00876E03" w:rsidRDefault="00876E03">
      <w:pPr>
        <w:jc w:val="center"/>
        <w:rPr>
          <w:rFonts w:ascii="Arial" w:hAnsi="Arial" w:cs="Arial"/>
          <w:b/>
          <w:bCs/>
        </w:rPr>
      </w:pPr>
    </w:p>
    <w:p w:rsidR="00D469F2" w:rsidRDefault="00D469F2">
      <w:pPr>
        <w:jc w:val="center"/>
        <w:rPr>
          <w:rFonts w:ascii="Arial" w:hAnsi="Arial" w:cs="Arial"/>
          <w:b/>
          <w:bCs/>
        </w:rPr>
      </w:pPr>
    </w:p>
    <w:p w:rsidR="00876E03" w:rsidRDefault="00876E03">
      <w:pPr>
        <w:jc w:val="both"/>
        <w:rPr>
          <w:rFonts w:ascii="Arial" w:hAnsi="Arial" w:cs="Arial"/>
          <w:b/>
          <w:bCs/>
        </w:rPr>
      </w:pPr>
    </w:p>
    <w:p w:rsidR="00876E03" w:rsidRDefault="00AD25D5">
      <w:pPr>
        <w:jc w:val="both"/>
      </w:pPr>
      <w:r>
        <w:rPr>
          <w:rFonts w:ascii="Arial" w:hAnsi="Arial" w:cs="Arial"/>
        </w:rPr>
        <w:t xml:space="preserve">As 08:30HORAS do dia 09/02/23, na sala de licitações da Prefeitura do  Município  de AGUAS FRIAS, localizada na Rua Sete de Setembro, 512, centro, AGUAS FRIAS – SC, </w:t>
      </w:r>
      <w:r w:rsidR="00345323">
        <w:rPr>
          <w:rFonts w:ascii="Arial" w:hAnsi="Arial" w:cs="Arial"/>
        </w:rPr>
        <w:t>neste ato representado por seu</w:t>
      </w:r>
      <w:r>
        <w:rPr>
          <w:rFonts w:ascii="Arial" w:hAnsi="Arial" w:cs="Arial"/>
        </w:rPr>
        <w:t xml:space="preserve"> </w:t>
      </w:r>
      <w:r w:rsidRPr="00345323">
        <w:rPr>
          <w:rFonts w:ascii="Arial" w:hAnsi="Arial" w:cs="Arial"/>
        </w:rPr>
        <w:t xml:space="preserve">Prefeito Sr. </w:t>
      </w:r>
      <w:r w:rsidRPr="00345323">
        <w:rPr>
          <w:rFonts w:ascii="Arial" w:hAnsi="Arial" w:cs="Arial"/>
        </w:rPr>
        <w:t>LUIZ JOSÉ DAGA</w:t>
      </w:r>
      <w:r w:rsidRPr="00345323">
        <w:rPr>
          <w:rFonts w:ascii="Arial" w:hAnsi="Arial" w:cs="Arial"/>
        </w:rPr>
        <w:t>,  no</w:t>
      </w:r>
      <w:r>
        <w:rPr>
          <w:rFonts w:ascii="Arial" w:hAnsi="Arial" w:cs="Arial"/>
        </w:rPr>
        <w:t xml:space="preserve"> uso de suas atribuições e, </w:t>
      </w:r>
      <w:r>
        <w:rPr>
          <w:rFonts w:ascii="Arial" w:hAnsi="Arial" w:cs="Arial"/>
        </w:rPr>
        <w:t>de acordo com a Lei Federal nº 8.666/93 e suas posteriores alterações, Lei nº 10.520, de 17 de julho de 2002, e Decreto Municipal nº043/2009 e, as demais normas aplicáveis, de acordo com o resultado da classificação  das propostas apresentadas no</w:t>
      </w:r>
      <w:r>
        <w:rPr>
          <w:rFonts w:ascii="Arial" w:hAnsi="Arial" w:cs="Arial"/>
          <w:b/>
          <w:bCs/>
        </w:rPr>
        <w:t xml:space="preserve"> PROCESSO </w:t>
      </w:r>
      <w:r>
        <w:rPr>
          <w:rFonts w:ascii="Arial" w:hAnsi="Arial" w:cs="Arial"/>
          <w:b/>
          <w:bCs/>
        </w:rPr>
        <w:t>13/2023, MODALIDADE PREGÃO PARA REGISTRO DE PREÇOS Nº 3/2023</w:t>
      </w:r>
      <w:r>
        <w:rPr>
          <w:rFonts w:ascii="Arial" w:hAnsi="Arial" w:cs="Arial"/>
        </w:rPr>
        <w:t xml:space="preserve"> por deliberação do Pregoeiro(a), homologada pela autoridade competente e publicada no Quadro de Avisos da Prefeitura e no site Oficial do Município de AGUAS FRIAS - SC em 13/02/2023, </w:t>
      </w:r>
      <w:r>
        <w:rPr>
          <w:rFonts w:ascii="Arial" w:hAnsi="Arial" w:cs="Arial"/>
          <w:b/>
          <w:bCs/>
        </w:rPr>
        <w:t>RESOLVE</w:t>
      </w:r>
      <w:r>
        <w:rPr>
          <w:rFonts w:ascii="Arial" w:hAnsi="Arial" w:cs="Arial"/>
        </w:rPr>
        <w:t>: reg</w:t>
      </w:r>
      <w:r>
        <w:rPr>
          <w:rFonts w:ascii="Arial" w:hAnsi="Arial" w:cs="Arial"/>
        </w:rPr>
        <w:t>istrar o(s) preço(s) para PRESTAÇÃO DE SERVIÇOS DE ARBITRAGEM, para atender a demanda com as realizações das competições esportivas do Município de Águas Frias, oferecido(s) pela (s) Empresa(s), de acordo com a classificação por ela(s) alcançada(s) por ite</w:t>
      </w:r>
      <w:r>
        <w:rPr>
          <w:rFonts w:ascii="Arial" w:hAnsi="Arial" w:cs="Arial"/>
        </w:rPr>
        <w:t>m, observadas as condições do  Edital que integra este instrumento de registro :</w:t>
      </w:r>
    </w:p>
    <w:p w:rsidR="00876E03" w:rsidRDefault="00876E03">
      <w:pPr>
        <w:jc w:val="both"/>
        <w:rPr>
          <w:rFonts w:ascii="Arial" w:hAnsi="Arial" w:cs="Arial"/>
        </w:rPr>
      </w:pPr>
    </w:p>
    <w:p w:rsidR="00D469F2" w:rsidRDefault="00D469F2">
      <w:pPr>
        <w:jc w:val="both"/>
        <w:rPr>
          <w:rFonts w:ascii="Arial" w:hAnsi="Arial" w:cs="Arial"/>
        </w:rPr>
      </w:pPr>
    </w:p>
    <w:tbl>
      <w:tblPr>
        <w:tblW w:w="9789" w:type="dxa"/>
        <w:tblInd w:w="-5" w:type="dxa"/>
        <w:tblCellMar>
          <w:left w:w="70" w:type="dxa"/>
          <w:right w:w="70" w:type="dxa"/>
        </w:tblCellMar>
        <w:tblLook w:val="04A0" w:firstRow="1" w:lastRow="0" w:firstColumn="1" w:lastColumn="0" w:noHBand="0" w:noVBand="1"/>
      </w:tblPr>
      <w:tblGrid>
        <w:gridCol w:w="2418"/>
        <w:gridCol w:w="2192"/>
        <w:gridCol w:w="2608"/>
        <w:gridCol w:w="2571"/>
      </w:tblGrid>
      <w:tr w:rsidR="00876E03">
        <w:tc>
          <w:tcPr>
            <w:tcW w:w="2418" w:type="dxa"/>
            <w:tcBorders>
              <w:top w:val="single" w:sz="4" w:space="0" w:color="000000"/>
              <w:left w:val="single" w:sz="4" w:space="0" w:color="000000"/>
              <w:bottom w:val="single" w:sz="4" w:space="0" w:color="000000"/>
            </w:tcBorders>
          </w:tcPr>
          <w:p w:rsidR="00876E03" w:rsidRDefault="00AD25D5">
            <w:pPr>
              <w:jc w:val="both"/>
              <w:rPr>
                <w:rFonts w:ascii="Arial" w:hAnsi="Arial" w:cs="Arial"/>
              </w:rPr>
            </w:pPr>
            <w:r>
              <w:rPr>
                <w:rFonts w:ascii="Arial" w:hAnsi="Arial" w:cs="Arial"/>
              </w:rPr>
              <w:t>Nome</w:t>
            </w:r>
          </w:p>
        </w:tc>
        <w:tc>
          <w:tcPr>
            <w:tcW w:w="2192" w:type="dxa"/>
            <w:tcBorders>
              <w:top w:val="single" w:sz="4" w:space="0" w:color="000000"/>
              <w:left w:val="single" w:sz="4" w:space="0" w:color="000000"/>
              <w:bottom w:val="single" w:sz="4" w:space="0" w:color="000000"/>
            </w:tcBorders>
          </w:tcPr>
          <w:p w:rsidR="00876E03" w:rsidRDefault="00AD25D5">
            <w:pPr>
              <w:jc w:val="both"/>
              <w:rPr>
                <w:rFonts w:ascii="Arial" w:hAnsi="Arial" w:cs="Arial"/>
              </w:rPr>
            </w:pPr>
            <w:r>
              <w:rPr>
                <w:rFonts w:ascii="Arial" w:hAnsi="Arial" w:cs="Arial"/>
              </w:rPr>
              <w:t>CNPJ</w:t>
            </w:r>
          </w:p>
        </w:tc>
        <w:tc>
          <w:tcPr>
            <w:tcW w:w="2608" w:type="dxa"/>
            <w:tcBorders>
              <w:top w:val="single" w:sz="4" w:space="0" w:color="000000"/>
              <w:left w:val="single" w:sz="4" w:space="0" w:color="000000"/>
              <w:bottom w:val="single" w:sz="4" w:space="0" w:color="000000"/>
            </w:tcBorders>
          </w:tcPr>
          <w:p w:rsidR="00876E03" w:rsidRDefault="00AD25D5">
            <w:pPr>
              <w:jc w:val="both"/>
              <w:rPr>
                <w:rFonts w:ascii="Arial" w:hAnsi="Arial" w:cs="Arial"/>
              </w:rPr>
            </w:pPr>
            <w:r>
              <w:rPr>
                <w:rFonts w:ascii="Arial" w:hAnsi="Arial" w:cs="Arial"/>
              </w:rPr>
              <w:t>Endereço</w:t>
            </w:r>
          </w:p>
        </w:tc>
        <w:tc>
          <w:tcPr>
            <w:tcW w:w="2571" w:type="dxa"/>
            <w:tcBorders>
              <w:top w:val="single" w:sz="4" w:space="0" w:color="000000"/>
              <w:left w:val="single" w:sz="4" w:space="0" w:color="000000"/>
              <w:bottom w:val="single" w:sz="4" w:space="0" w:color="000000"/>
              <w:right w:val="single" w:sz="4" w:space="0" w:color="000000"/>
            </w:tcBorders>
          </w:tcPr>
          <w:p w:rsidR="00876E03" w:rsidRDefault="00AD25D5">
            <w:pPr>
              <w:jc w:val="both"/>
              <w:rPr>
                <w:rFonts w:ascii="Arial" w:hAnsi="Arial" w:cs="Arial"/>
              </w:rPr>
            </w:pPr>
            <w:r>
              <w:rPr>
                <w:rFonts w:ascii="Arial" w:hAnsi="Arial" w:cs="Arial"/>
              </w:rPr>
              <w:t>Cidade</w:t>
            </w:r>
          </w:p>
        </w:tc>
      </w:tr>
      <w:tr w:rsidR="00876E03">
        <w:tc>
          <w:tcPr>
            <w:tcW w:w="2418" w:type="dxa"/>
            <w:tcBorders>
              <w:top w:val="single" w:sz="4" w:space="0" w:color="000000"/>
              <w:left w:val="single" w:sz="4" w:space="0" w:color="000000"/>
              <w:bottom w:val="single" w:sz="4" w:space="0" w:color="000000"/>
            </w:tcBorders>
          </w:tcPr>
          <w:p w:rsidR="00876E03" w:rsidRDefault="00AD25D5">
            <w:pPr>
              <w:jc w:val="both"/>
              <w:rPr>
                <w:rFonts w:ascii="Arial" w:hAnsi="Arial" w:cs="Arial"/>
              </w:rPr>
            </w:pPr>
            <w:r>
              <w:rPr>
                <w:rFonts w:ascii="Arial" w:hAnsi="Arial" w:cs="Arial"/>
              </w:rPr>
              <w:t>LIGA CORONELFREITENSE DE FUTEBOL</w:t>
            </w:r>
          </w:p>
        </w:tc>
        <w:tc>
          <w:tcPr>
            <w:tcW w:w="2192" w:type="dxa"/>
            <w:tcBorders>
              <w:top w:val="single" w:sz="4" w:space="0" w:color="000000"/>
              <w:left w:val="single" w:sz="4" w:space="0" w:color="000000"/>
              <w:bottom w:val="single" w:sz="4" w:space="0" w:color="000000"/>
            </w:tcBorders>
          </w:tcPr>
          <w:p w:rsidR="00876E03" w:rsidRDefault="00AD25D5">
            <w:pPr>
              <w:jc w:val="both"/>
              <w:rPr>
                <w:rFonts w:ascii="Arial" w:hAnsi="Arial" w:cs="Arial"/>
              </w:rPr>
            </w:pPr>
            <w:r>
              <w:rPr>
                <w:rFonts w:ascii="Arial" w:hAnsi="Arial" w:cs="Arial"/>
              </w:rPr>
              <w:t>75.433.854/0001-60</w:t>
            </w:r>
          </w:p>
        </w:tc>
        <w:tc>
          <w:tcPr>
            <w:tcW w:w="2608" w:type="dxa"/>
            <w:tcBorders>
              <w:top w:val="single" w:sz="4" w:space="0" w:color="000000"/>
              <w:left w:val="single" w:sz="4" w:space="0" w:color="000000"/>
              <w:bottom w:val="single" w:sz="4" w:space="0" w:color="000000"/>
            </w:tcBorders>
          </w:tcPr>
          <w:p w:rsidR="00876E03" w:rsidRDefault="00AD25D5">
            <w:pPr>
              <w:jc w:val="both"/>
              <w:rPr>
                <w:rFonts w:ascii="Arial" w:hAnsi="Arial" w:cs="Arial"/>
              </w:rPr>
            </w:pPr>
            <w:r>
              <w:rPr>
                <w:rFonts w:ascii="Arial" w:hAnsi="Arial" w:cs="Arial"/>
              </w:rPr>
              <w:t xml:space="preserve">Avenida Santa Catarina </w:t>
            </w:r>
          </w:p>
        </w:tc>
        <w:tc>
          <w:tcPr>
            <w:tcW w:w="2571" w:type="dxa"/>
            <w:tcBorders>
              <w:top w:val="single" w:sz="4" w:space="0" w:color="000000"/>
              <w:left w:val="single" w:sz="4" w:space="0" w:color="000000"/>
              <w:bottom w:val="single" w:sz="4" w:space="0" w:color="000000"/>
              <w:right w:val="single" w:sz="4" w:space="0" w:color="000000"/>
            </w:tcBorders>
          </w:tcPr>
          <w:p w:rsidR="00876E03" w:rsidRDefault="00AD25D5">
            <w:pPr>
              <w:jc w:val="both"/>
              <w:rPr>
                <w:rFonts w:ascii="Arial" w:hAnsi="Arial" w:cs="Arial"/>
              </w:rPr>
            </w:pPr>
            <w:r>
              <w:rPr>
                <w:rFonts w:ascii="Arial" w:hAnsi="Arial" w:cs="Arial"/>
              </w:rPr>
              <w:t>CORONEL FREITAS</w:t>
            </w:r>
          </w:p>
        </w:tc>
      </w:tr>
    </w:tbl>
    <w:p w:rsidR="00876E03" w:rsidRDefault="00876E03">
      <w:pPr>
        <w:jc w:val="both"/>
        <w:rPr>
          <w:rFonts w:ascii="Arial" w:hAnsi="Arial" w:cs="Arial"/>
          <w:color w:val="FF0000"/>
        </w:rPr>
      </w:pPr>
    </w:p>
    <w:p w:rsidR="00D469F2" w:rsidRDefault="00D469F2">
      <w:pPr>
        <w:jc w:val="both"/>
        <w:rPr>
          <w:rFonts w:ascii="Arial" w:hAnsi="Arial" w:cs="Arial"/>
          <w:color w:val="FF0000"/>
        </w:rPr>
      </w:pPr>
    </w:p>
    <w:p w:rsidR="00876E03" w:rsidRDefault="00AD25D5">
      <w:pPr>
        <w:jc w:val="both"/>
        <w:rPr>
          <w:rFonts w:ascii="Arial" w:hAnsi="Arial" w:cs="Arial"/>
        </w:rPr>
      </w:pPr>
      <w:r>
        <w:rPr>
          <w:rFonts w:ascii="Arial" w:hAnsi="Arial" w:cs="Arial"/>
        </w:rPr>
        <w:t xml:space="preserve">A empresa </w:t>
      </w:r>
      <w:r w:rsidR="00345323">
        <w:rPr>
          <w:rFonts w:ascii="Arial" w:hAnsi="Arial" w:cs="Arial"/>
        </w:rPr>
        <w:t>LIGA CORONELFREITENSE DE FUTEBOL</w:t>
      </w:r>
      <w:r>
        <w:rPr>
          <w:rFonts w:ascii="Arial" w:hAnsi="Arial" w:cs="Arial"/>
        </w:rPr>
        <w:t xml:space="preserve">, representado neste </w:t>
      </w:r>
      <w:r>
        <w:rPr>
          <w:rFonts w:ascii="Arial" w:hAnsi="Arial" w:cs="Arial"/>
        </w:rPr>
        <w:t xml:space="preserve">ato pelo </w:t>
      </w:r>
      <w:proofErr w:type="spellStart"/>
      <w:proofErr w:type="gramStart"/>
      <w:r>
        <w:rPr>
          <w:rFonts w:ascii="Arial" w:hAnsi="Arial" w:cs="Arial"/>
        </w:rPr>
        <w:t>Sr</w:t>
      </w:r>
      <w:proofErr w:type="spellEnd"/>
      <w:r>
        <w:rPr>
          <w:rFonts w:ascii="Arial" w:hAnsi="Arial" w:cs="Arial"/>
        </w:rPr>
        <w:t>(</w:t>
      </w:r>
      <w:proofErr w:type="gramEnd"/>
      <w:r>
        <w:rPr>
          <w:rFonts w:ascii="Arial" w:hAnsi="Arial" w:cs="Arial"/>
        </w:rPr>
        <w:t>a).,</w:t>
      </w:r>
      <w:r w:rsidR="00345323">
        <w:rPr>
          <w:rFonts w:ascii="Arial" w:hAnsi="Arial" w:cs="Arial"/>
        </w:rPr>
        <w:t>ZELINDO MATIASS</w:t>
      </w:r>
      <w:r>
        <w:rPr>
          <w:rFonts w:ascii="Arial" w:hAnsi="Arial" w:cs="Arial"/>
        </w:rPr>
        <w:t xml:space="preserve"> , portador (a) do CPF nº </w:t>
      </w:r>
      <w:r w:rsidR="00345323">
        <w:rPr>
          <w:rFonts w:ascii="Arial" w:hAnsi="Arial" w:cs="Arial"/>
        </w:rPr>
        <w:t>386.064.969-87</w:t>
      </w:r>
      <w:r>
        <w:rPr>
          <w:rFonts w:ascii="Arial" w:hAnsi="Arial" w:cs="Arial"/>
        </w:rPr>
        <w:t>, cuja proposta foi classificada em 1º lugar para os itens do objeto desta Ata e no certame acima numerado, consoante as seguintes cláusulas e condições:</w:t>
      </w:r>
    </w:p>
    <w:p w:rsidR="00876E03" w:rsidRDefault="00876E03">
      <w:pPr>
        <w:jc w:val="both"/>
        <w:rPr>
          <w:rFonts w:ascii="Arial" w:hAnsi="Arial" w:cs="Arial"/>
          <w:b/>
          <w:bCs/>
        </w:rPr>
      </w:pPr>
    </w:p>
    <w:p w:rsidR="00D469F2" w:rsidRDefault="00D469F2">
      <w:pPr>
        <w:jc w:val="both"/>
        <w:rPr>
          <w:rFonts w:ascii="Arial" w:hAnsi="Arial" w:cs="Arial"/>
          <w:b/>
          <w:bCs/>
        </w:rPr>
      </w:pPr>
    </w:p>
    <w:p w:rsidR="00876E03" w:rsidRDefault="00AD25D5">
      <w:pPr>
        <w:jc w:val="both"/>
        <w:rPr>
          <w:rFonts w:ascii="Arial" w:hAnsi="Arial" w:cs="Arial"/>
          <w:b/>
          <w:bCs/>
        </w:rPr>
      </w:pPr>
      <w:r>
        <w:rPr>
          <w:rFonts w:ascii="Arial" w:hAnsi="Arial" w:cs="Arial"/>
          <w:b/>
          <w:bCs/>
        </w:rPr>
        <w:t>1. DO OBJETO</w:t>
      </w:r>
    </w:p>
    <w:p w:rsidR="00876E03" w:rsidRDefault="00876E03">
      <w:pPr>
        <w:jc w:val="both"/>
        <w:rPr>
          <w:rFonts w:ascii="Arial" w:hAnsi="Arial" w:cs="Arial"/>
          <w:b/>
          <w:bCs/>
        </w:rPr>
      </w:pPr>
    </w:p>
    <w:p w:rsidR="00876E03" w:rsidRDefault="00AD25D5">
      <w:pPr>
        <w:jc w:val="both"/>
      </w:pPr>
      <w:r>
        <w:rPr>
          <w:rFonts w:ascii="Arial" w:hAnsi="Arial" w:cs="Arial"/>
        </w:rPr>
        <w:t>1.1.Consti</w:t>
      </w:r>
      <w:r>
        <w:rPr>
          <w:rFonts w:ascii="Arial" w:hAnsi="Arial" w:cs="Arial"/>
        </w:rPr>
        <w:t xml:space="preserve">tui objeto da presente licitação o </w:t>
      </w:r>
      <w:r>
        <w:rPr>
          <w:rFonts w:ascii="Arial" w:hAnsi="Arial" w:cs="Arial"/>
          <w:b/>
          <w:bCs/>
        </w:rPr>
        <w:t xml:space="preserve">REGISTRO DE PREÇOS </w:t>
      </w:r>
      <w:r>
        <w:rPr>
          <w:rFonts w:ascii="Arial" w:hAnsi="Arial" w:cs="Arial"/>
        </w:rPr>
        <w:t>para fornecimento de PRESTAÇÃO DE SERVIÇOS DE ARBITRAGEM, para atender a demanda com as realizações das competições esportivas do Município de Águas Frias, conforme lotes abaixo:</w:t>
      </w:r>
    </w:p>
    <w:p w:rsidR="00876E03" w:rsidRDefault="00876E03">
      <w:pPr>
        <w:jc w:val="both"/>
        <w:rPr>
          <w:rFonts w:ascii="Arial" w:hAnsi="Arial" w:cs="Arial"/>
          <w:b/>
          <w:bCs/>
        </w:rPr>
      </w:pPr>
    </w:p>
    <w:tbl>
      <w:tblPr>
        <w:tblW w:w="9673" w:type="dxa"/>
        <w:tblInd w:w="30" w:type="dxa"/>
        <w:tblCellMar>
          <w:left w:w="30" w:type="dxa"/>
          <w:right w:w="30" w:type="dxa"/>
        </w:tblCellMar>
        <w:tblLook w:val="04A0" w:firstRow="1" w:lastRow="0" w:firstColumn="1" w:lastColumn="0" w:noHBand="0" w:noVBand="1"/>
      </w:tblPr>
      <w:tblGrid>
        <w:gridCol w:w="594"/>
        <w:gridCol w:w="708"/>
        <w:gridCol w:w="1273"/>
        <w:gridCol w:w="5433"/>
        <w:gridCol w:w="1665"/>
      </w:tblGrid>
      <w:tr w:rsidR="00876E03">
        <w:trPr>
          <w:trHeight w:val="321"/>
        </w:trPr>
        <w:tc>
          <w:tcPr>
            <w:tcW w:w="567" w:type="dxa"/>
            <w:tcBorders>
              <w:top w:val="single" w:sz="4" w:space="0" w:color="000000"/>
              <w:left w:val="single" w:sz="4" w:space="0" w:color="000000"/>
              <w:bottom w:val="single" w:sz="4" w:space="0" w:color="000000"/>
            </w:tcBorders>
          </w:tcPr>
          <w:p w:rsidR="00876E03" w:rsidRDefault="00AD25D5">
            <w:pPr>
              <w:rPr>
                <w:rFonts w:ascii="Arial" w:hAnsi="Arial" w:cs="Arial"/>
                <w:b/>
                <w:bCs/>
              </w:rPr>
            </w:pPr>
            <w:r>
              <w:rPr>
                <w:rFonts w:ascii="Arial" w:hAnsi="Arial" w:cs="Arial"/>
                <w:b/>
                <w:bCs/>
              </w:rPr>
              <w:t>LOTE</w:t>
            </w:r>
          </w:p>
        </w:tc>
        <w:tc>
          <w:tcPr>
            <w:tcW w:w="709" w:type="dxa"/>
            <w:tcBorders>
              <w:top w:val="single" w:sz="4" w:space="0" w:color="000000"/>
              <w:left w:val="single" w:sz="4" w:space="0" w:color="000000"/>
              <w:bottom w:val="single" w:sz="4" w:space="0" w:color="000000"/>
            </w:tcBorders>
          </w:tcPr>
          <w:p w:rsidR="00876E03" w:rsidRDefault="00AD25D5">
            <w:pPr>
              <w:rPr>
                <w:rFonts w:ascii="Arial" w:hAnsi="Arial" w:cs="Arial"/>
                <w:b/>
                <w:bCs/>
              </w:rPr>
            </w:pPr>
            <w:r>
              <w:rPr>
                <w:rFonts w:ascii="Arial" w:hAnsi="Arial" w:cs="Arial"/>
                <w:b/>
                <w:bCs/>
              </w:rPr>
              <w:t>ITEM</w:t>
            </w:r>
          </w:p>
        </w:tc>
        <w:tc>
          <w:tcPr>
            <w:tcW w:w="1276" w:type="dxa"/>
            <w:tcBorders>
              <w:top w:val="single" w:sz="4" w:space="0" w:color="000000"/>
              <w:left w:val="single" w:sz="4" w:space="0" w:color="000000"/>
              <w:bottom w:val="single" w:sz="4" w:space="0" w:color="000000"/>
            </w:tcBorders>
          </w:tcPr>
          <w:p w:rsidR="00876E03" w:rsidRDefault="00AD25D5">
            <w:pPr>
              <w:rPr>
                <w:rFonts w:ascii="Arial" w:hAnsi="Arial" w:cs="Arial"/>
                <w:b/>
                <w:bCs/>
              </w:rPr>
            </w:pPr>
            <w:r>
              <w:rPr>
                <w:rFonts w:ascii="Arial" w:hAnsi="Arial" w:cs="Arial"/>
                <w:b/>
                <w:bCs/>
              </w:rPr>
              <w:t>QUANT</w:t>
            </w:r>
          </w:p>
        </w:tc>
        <w:tc>
          <w:tcPr>
            <w:tcW w:w="5453" w:type="dxa"/>
            <w:tcBorders>
              <w:top w:val="single" w:sz="4" w:space="0" w:color="000000"/>
              <w:left w:val="single" w:sz="4" w:space="0" w:color="000000"/>
              <w:bottom w:val="single" w:sz="4" w:space="0" w:color="000000"/>
            </w:tcBorders>
          </w:tcPr>
          <w:p w:rsidR="00876E03" w:rsidRPr="00C937AA" w:rsidRDefault="00AD25D5">
            <w:pPr>
              <w:pStyle w:val="Ttulo4"/>
              <w:rPr>
                <w:rFonts w:ascii="Arial" w:hAnsi="Arial"/>
                <w:sz w:val="20"/>
                <w:szCs w:val="20"/>
              </w:rPr>
            </w:pPr>
            <w:r>
              <w:rPr>
                <w:rFonts w:ascii="Arial" w:hAnsi="Arial"/>
                <w:sz w:val="20"/>
                <w:szCs w:val="20"/>
              </w:rPr>
              <w:t>ESPECI</w:t>
            </w:r>
            <w:r>
              <w:rPr>
                <w:rFonts w:ascii="Arial" w:hAnsi="Arial"/>
                <w:sz w:val="20"/>
                <w:szCs w:val="20"/>
              </w:rPr>
              <w:t>FICAÇÃO</w:t>
            </w:r>
          </w:p>
        </w:tc>
        <w:tc>
          <w:tcPr>
            <w:tcW w:w="1668" w:type="dxa"/>
            <w:tcBorders>
              <w:top w:val="single" w:sz="4" w:space="0" w:color="000000"/>
              <w:left w:val="single" w:sz="4" w:space="0" w:color="000000"/>
              <w:bottom w:val="single" w:sz="4" w:space="0" w:color="000000"/>
              <w:right w:val="single" w:sz="4" w:space="0" w:color="000000"/>
            </w:tcBorders>
          </w:tcPr>
          <w:p w:rsidR="00876E03" w:rsidRDefault="00AD25D5">
            <w:pPr>
              <w:rPr>
                <w:rFonts w:ascii="Arial" w:hAnsi="Arial" w:cs="Arial"/>
                <w:b/>
                <w:bCs/>
              </w:rPr>
            </w:pPr>
            <w:r>
              <w:rPr>
                <w:rFonts w:ascii="Arial" w:hAnsi="Arial" w:cs="Arial"/>
                <w:b/>
                <w:bCs/>
              </w:rPr>
              <w:t>UNITÁRIO</w:t>
            </w:r>
          </w:p>
        </w:tc>
      </w:tr>
      <w:tr w:rsidR="00876E03">
        <w:trPr>
          <w:trHeight w:val="286"/>
        </w:trPr>
        <w:tc>
          <w:tcPr>
            <w:tcW w:w="567" w:type="dxa"/>
            <w:tcBorders>
              <w:top w:val="single" w:sz="4" w:space="0" w:color="000000"/>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1</w:t>
            </w:r>
          </w:p>
        </w:tc>
        <w:tc>
          <w:tcPr>
            <w:tcW w:w="709" w:type="dxa"/>
            <w:tcBorders>
              <w:top w:val="single" w:sz="4" w:space="0" w:color="000000"/>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1</w:t>
            </w:r>
          </w:p>
        </w:tc>
        <w:tc>
          <w:tcPr>
            <w:tcW w:w="1276" w:type="dxa"/>
            <w:tcBorders>
              <w:top w:val="single" w:sz="4" w:space="0" w:color="000000"/>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100,0</w:t>
            </w:r>
          </w:p>
        </w:tc>
        <w:tc>
          <w:tcPr>
            <w:tcW w:w="5453" w:type="dxa"/>
            <w:tcBorders>
              <w:top w:val="single" w:sz="4" w:space="0" w:color="000000"/>
              <w:left w:val="single" w:sz="4" w:space="0" w:color="000000"/>
              <w:bottom w:val="single" w:sz="4" w:space="0" w:color="000000"/>
            </w:tcBorders>
          </w:tcPr>
          <w:p w:rsidR="00876E03" w:rsidRDefault="00AD25D5">
            <w:pPr>
              <w:rPr>
                <w:rFonts w:ascii="Arial" w:hAnsi="Arial" w:cs="Arial"/>
                <w:bCs/>
              </w:rPr>
            </w:pPr>
            <w:r>
              <w:rPr>
                <w:rFonts w:ascii="Arial" w:hAnsi="Arial" w:cs="Arial"/>
                <w:bCs/>
              </w:rPr>
              <w:t>Futebol de Campo Masculino e Feminino</w:t>
            </w:r>
          </w:p>
        </w:tc>
        <w:tc>
          <w:tcPr>
            <w:tcW w:w="1668" w:type="dxa"/>
            <w:tcBorders>
              <w:top w:val="single" w:sz="4" w:space="0" w:color="000000"/>
              <w:left w:val="single" w:sz="4" w:space="0" w:color="000000"/>
              <w:bottom w:val="single" w:sz="4" w:space="0" w:color="000000"/>
              <w:right w:val="single" w:sz="4" w:space="0" w:color="000000"/>
            </w:tcBorders>
          </w:tcPr>
          <w:p w:rsidR="00876E03" w:rsidRDefault="00AD25D5">
            <w:pPr>
              <w:jc w:val="right"/>
              <w:rPr>
                <w:rFonts w:ascii="Arial" w:hAnsi="Arial" w:cs="Arial"/>
                <w:bCs/>
              </w:rPr>
            </w:pPr>
            <w:r>
              <w:rPr>
                <w:rFonts w:ascii="Arial" w:hAnsi="Arial" w:cs="Arial"/>
                <w:bCs/>
              </w:rPr>
              <w:t>519,00</w:t>
            </w:r>
          </w:p>
        </w:tc>
      </w:tr>
      <w:tr w:rsidR="00876E03">
        <w:trPr>
          <w:trHeight w:val="286"/>
        </w:trPr>
        <w:tc>
          <w:tcPr>
            <w:tcW w:w="567"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1</w:t>
            </w:r>
          </w:p>
        </w:tc>
        <w:tc>
          <w:tcPr>
            <w:tcW w:w="709"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2</w:t>
            </w:r>
          </w:p>
        </w:tc>
        <w:tc>
          <w:tcPr>
            <w:tcW w:w="1276"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100,0</w:t>
            </w:r>
          </w:p>
        </w:tc>
        <w:tc>
          <w:tcPr>
            <w:tcW w:w="5453" w:type="dxa"/>
            <w:tcBorders>
              <w:left w:val="single" w:sz="4" w:space="0" w:color="000000"/>
              <w:bottom w:val="single" w:sz="4" w:space="0" w:color="000000"/>
            </w:tcBorders>
          </w:tcPr>
          <w:p w:rsidR="00876E03" w:rsidRDefault="00AD25D5">
            <w:pPr>
              <w:rPr>
                <w:rFonts w:ascii="Arial" w:hAnsi="Arial" w:cs="Arial"/>
                <w:bCs/>
              </w:rPr>
            </w:pPr>
            <w:r>
              <w:rPr>
                <w:rFonts w:ascii="Arial" w:hAnsi="Arial" w:cs="Arial"/>
                <w:bCs/>
              </w:rPr>
              <w:t>Futebol de Campo Categorias de Base</w:t>
            </w:r>
          </w:p>
        </w:tc>
        <w:tc>
          <w:tcPr>
            <w:tcW w:w="1668" w:type="dxa"/>
            <w:tcBorders>
              <w:left w:val="single" w:sz="4" w:space="0" w:color="000000"/>
              <w:bottom w:val="single" w:sz="4" w:space="0" w:color="000000"/>
              <w:right w:val="single" w:sz="4" w:space="0" w:color="000000"/>
            </w:tcBorders>
          </w:tcPr>
          <w:p w:rsidR="00876E03" w:rsidRDefault="00AD25D5">
            <w:pPr>
              <w:jc w:val="right"/>
              <w:rPr>
                <w:rFonts w:ascii="Arial" w:hAnsi="Arial" w:cs="Arial"/>
                <w:bCs/>
              </w:rPr>
            </w:pPr>
            <w:r>
              <w:rPr>
                <w:rFonts w:ascii="Arial" w:hAnsi="Arial" w:cs="Arial"/>
                <w:bCs/>
              </w:rPr>
              <w:t>274,00</w:t>
            </w:r>
          </w:p>
        </w:tc>
      </w:tr>
      <w:tr w:rsidR="00876E03">
        <w:trPr>
          <w:trHeight w:val="286"/>
        </w:trPr>
        <w:tc>
          <w:tcPr>
            <w:tcW w:w="567"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1</w:t>
            </w:r>
          </w:p>
        </w:tc>
        <w:tc>
          <w:tcPr>
            <w:tcW w:w="709"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3</w:t>
            </w:r>
          </w:p>
        </w:tc>
        <w:tc>
          <w:tcPr>
            <w:tcW w:w="1276"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250,0</w:t>
            </w:r>
          </w:p>
        </w:tc>
        <w:tc>
          <w:tcPr>
            <w:tcW w:w="5453" w:type="dxa"/>
            <w:tcBorders>
              <w:left w:val="single" w:sz="4" w:space="0" w:color="000000"/>
              <w:bottom w:val="single" w:sz="4" w:space="0" w:color="000000"/>
            </w:tcBorders>
          </w:tcPr>
          <w:p w:rsidR="00876E03" w:rsidRDefault="00AD25D5">
            <w:pPr>
              <w:rPr>
                <w:rFonts w:ascii="Arial" w:hAnsi="Arial" w:cs="Arial"/>
                <w:bCs/>
              </w:rPr>
            </w:pPr>
            <w:r>
              <w:rPr>
                <w:rFonts w:ascii="Arial" w:hAnsi="Arial" w:cs="Arial"/>
                <w:bCs/>
              </w:rPr>
              <w:t>Futsal adulto feminino e masculino</w:t>
            </w:r>
          </w:p>
        </w:tc>
        <w:tc>
          <w:tcPr>
            <w:tcW w:w="1668" w:type="dxa"/>
            <w:tcBorders>
              <w:left w:val="single" w:sz="4" w:space="0" w:color="000000"/>
              <w:bottom w:val="single" w:sz="4" w:space="0" w:color="000000"/>
              <w:right w:val="single" w:sz="4" w:space="0" w:color="000000"/>
            </w:tcBorders>
          </w:tcPr>
          <w:p w:rsidR="00876E03" w:rsidRDefault="00AD25D5">
            <w:pPr>
              <w:jc w:val="right"/>
              <w:rPr>
                <w:rFonts w:ascii="Arial" w:hAnsi="Arial" w:cs="Arial"/>
                <w:bCs/>
              </w:rPr>
            </w:pPr>
            <w:r>
              <w:rPr>
                <w:rFonts w:ascii="Arial" w:hAnsi="Arial" w:cs="Arial"/>
                <w:bCs/>
              </w:rPr>
              <w:t>238,00</w:t>
            </w:r>
          </w:p>
        </w:tc>
      </w:tr>
      <w:tr w:rsidR="00876E03">
        <w:trPr>
          <w:trHeight w:val="286"/>
        </w:trPr>
        <w:tc>
          <w:tcPr>
            <w:tcW w:w="567"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1</w:t>
            </w:r>
          </w:p>
        </w:tc>
        <w:tc>
          <w:tcPr>
            <w:tcW w:w="709"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4</w:t>
            </w:r>
          </w:p>
        </w:tc>
        <w:tc>
          <w:tcPr>
            <w:tcW w:w="1276"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150,0</w:t>
            </w:r>
          </w:p>
        </w:tc>
        <w:tc>
          <w:tcPr>
            <w:tcW w:w="5453" w:type="dxa"/>
            <w:tcBorders>
              <w:left w:val="single" w:sz="4" w:space="0" w:color="000000"/>
              <w:bottom w:val="single" w:sz="4" w:space="0" w:color="000000"/>
            </w:tcBorders>
          </w:tcPr>
          <w:p w:rsidR="00876E03" w:rsidRDefault="00AD25D5">
            <w:pPr>
              <w:rPr>
                <w:rFonts w:ascii="Arial" w:hAnsi="Arial" w:cs="Arial"/>
                <w:bCs/>
              </w:rPr>
            </w:pPr>
            <w:r>
              <w:rPr>
                <w:rFonts w:ascii="Arial" w:hAnsi="Arial" w:cs="Arial"/>
                <w:bCs/>
              </w:rPr>
              <w:t>Futebol de Salão Categoria de Base</w:t>
            </w:r>
          </w:p>
        </w:tc>
        <w:tc>
          <w:tcPr>
            <w:tcW w:w="1668" w:type="dxa"/>
            <w:tcBorders>
              <w:left w:val="single" w:sz="4" w:space="0" w:color="000000"/>
              <w:bottom w:val="single" w:sz="4" w:space="0" w:color="000000"/>
              <w:right w:val="single" w:sz="4" w:space="0" w:color="000000"/>
            </w:tcBorders>
          </w:tcPr>
          <w:p w:rsidR="00876E03" w:rsidRDefault="00AD25D5">
            <w:pPr>
              <w:jc w:val="right"/>
              <w:rPr>
                <w:rFonts w:ascii="Arial" w:hAnsi="Arial" w:cs="Arial"/>
                <w:bCs/>
              </w:rPr>
            </w:pPr>
            <w:r>
              <w:rPr>
                <w:rFonts w:ascii="Arial" w:hAnsi="Arial" w:cs="Arial"/>
                <w:bCs/>
              </w:rPr>
              <w:t>188,00</w:t>
            </w:r>
          </w:p>
        </w:tc>
      </w:tr>
      <w:tr w:rsidR="00876E03">
        <w:trPr>
          <w:trHeight w:val="286"/>
        </w:trPr>
        <w:tc>
          <w:tcPr>
            <w:tcW w:w="567"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1</w:t>
            </w:r>
          </w:p>
        </w:tc>
        <w:tc>
          <w:tcPr>
            <w:tcW w:w="709"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6</w:t>
            </w:r>
          </w:p>
        </w:tc>
        <w:tc>
          <w:tcPr>
            <w:tcW w:w="1276"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50,0</w:t>
            </w:r>
          </w:p>
        </w:tc>
        <w:tc>
          <w:tcPr>
            <w:tcW w:w="5453" w:type="dxa"/>
            <w:tcBorders>
              <w:left w:val="single" w:sz="4" w:space="0" w:color="000000"/>
              <w:bottom w:val="single" w:sz="4" w:space="0" w:color="000000"/>
            </w:tcBorders>
          </w:tcPr>
          <w:p w:rsidR="00876E03" w:rsidRDefault="00AD25D5">
            <w:pPr>
              <w:rPr>
                <w:rFonts w:ascii="Arial" w:hAnsi="Arial" w:cs="Arial"/>
                <w:bCs/>
              </w:rPr>
            </w:pPr>
            <w:r>
              <w:rPr>
                <w:rFonts w:ascii="Arial" w:hAnsi="Arial" w:cs="Arial"/>
                <w:bCs/>
              </w:rPr>
              <w:t xml:space="preserve">BOCHA ROLADA </w:t>
            </w:r>
            <w:r>
              <w:rPr>
                <w:rFonts w:ascii="Arial" w:hAnsi="Arial" w:cs="Arial"/>
                <w:bCs/>
              </w:rPr>
              <w:t>MASCULINO E FEMININO</w:t>
            </w:r>
          </w:p>
        </w:tc>
        <w:tc>
          <w:tcPr>
            <w:tcW w:w="1668" w:type="dxa"/>
            <w:tcBorders>
              <w:left w:val="single" w:sz="4" w:space="0" w:color="000000"/>
              <w:bottom w:val="single" w:sz="4" w:space="0" w:color="000000"/>
              <w:right w:val="single" w:sz="4" w:space="0" w:color="000000"/>
            </w:tcBorders>
          </w:tcPr>
          <w:p w:rsidR="00876E03" w:rsidRDefault="00AD25D5">
            <w:pPr>
              <w:jc w:val="right"/>
              <w:rPr>
                <w:rFonts w:ascii="Arial" w:hAnsi="Arial" w:cs="Arial"/>
                <w:bCs/>
              </w:rPr>
            </w:pPr>
            <w:r>
              <w:rPr>
                <w:rFonts w:ascii="Arial" w:hAnsi="Arial" w:cs="Arial"/>
                <w:bCs/>
              </w:rPr>
              <w:t>169,50</w:t>
            </w:r>
          </w:p>
        </w:tc>
      </w:tr>
      <w:tr w:rsidR="00876E03">
        <w:trPr>
          <w:trHeight w:val="286"/>
        </w:trPr>
        <w:tc>
          <w:tcPr>
            <w:tcW w:w="567"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1</w:t>
            </w:r>
          </w:p>
        </w:tc>
        <w:tc>
          <w:tcPr>
            <w:tcW w:w="709"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7</w:t>
            </w:r>
          </w:p>
        </w:tc>
        <w:tc>
          <w:tcPr>
            <w:tcW w:w="1276" w:type="dxa"/>
            <w:tcBorders>
              <w:left w:val="single" w:sz="4" w:space="0" w:color="000000"/>
              <w:bottom w:val="single" w:sz="4" w:space="0" w:color="000000"/>
            </w:tcBorders>
          </w:tcPr>
          <w:p w:rsidR="00876E03" w:rsidRDefault="00AD25D5">
            <w:pPr>
              <w:jc w:val="center"/>
              <w:rPr>
                <w:rFonts w:ascii="Arial" w:hAnsi="Arial" w:cs="Arial"/>
                <w:bCs/>
              </w:rPr>
            </w:pPr>
            <w:r>
              <w:rPr>
                <w:rFonts w:ascii="Arial" w:hAnsi="Arial" w:cs="Arial"/>
                <w:bCs/>
              </w:rPr>
              <w:t>50,0</w:t>
            </w:r>
          </w:p>
        </w:tc>
        <w:tc>
          <w:tcPr>
            <w:tcW w:w="5453" w:type="dxa"/>
            <w:tcBorders>
              <w:left w:val="single" w:sz="4" w:space="0" w:color="000000"/>
              <w:bottom w:val="single" w:sz="4" w:space="0" w:color="000000"/>
            </w:tcBorders>
          </w:tcPr>
          <w:p w:rsidR="00876E03" w:rsidRDefault="00AD25D5">
            <w:pPr>
              <w:rPr>
                <w:rFonts w:ascii="Arial" w:hAnsi="Arial" w:cs="Arial"/>
                <w:bCs/>
              </w:rPr>
            </w:pPr>
            <w:r>
              <w:rPr>
                <w:rFonts w:ascii="Arial" w:hAnsi="Arial" w:cs="Arial"/>
                <w:bCs/>
              </w:rPr>
              <w:t xml:space="preserve">VOLEIBOL MISTO </w:t>
            </w:r>
          </w:p>
        </w:tc>
        <w:tc>
          <w:tcPr>
            <w:tcW w:w="1668" w:type="dxa"/>
            <w:tcBorders>
              <w:left w:val="single" w:sz="4" w:space="0" w:color="000000"/>
              <w:bottom w:val="single" w:sz="4" w:space="0" w:color="000000"/>
              <w:right w:val="single" w:sz="4" w:space="0" w:color="000000"/>
            </w:tcBorders>
          </w:tcPr>
          <w:p w:rsidR="00876E03" w:rsidRDefault="00AD25D5">
            <w:pPr>
              <w:jc w:val="right"/>
              <w:rPr>
                <w:rFonts w:ascii="Arial" w:hAnsi="Arial" w:cs="Arial"/>
                <w:bCs/>
              </w:rPr>
            </w:pPr>
            <w:r>
              <w:rPr>
                <w:rFonts w:ascii="Arial" w:hAnsi="Arial" w:cs="Arial"/>
                <w:bCs/>
              </w:rPr>
              <w:t>177,50</w:t>
            </w:r>
          </w:p>
        </w:tc>
      </w:tr>
    </w:tbl>
    <w:p w:rsidR="00876E03" w:rsidRDefault="00876E03">
      <w:pPr>
        <w:rPr>
          <w:rFonts w:ascii="Arial" w:hAnsi="Arial" w:cs="Arial"/>
        </w:rPr>
      </w:pPr>
    </w:p>
    <w:tbl>
      <w:tblPr>
        <w:tblW w:w="9649" w:type="dxa"/>
        <w:tblInd w:w="108" w:type="dxa"/>
        <w:tblLook w:val="04A0" w:firstRow="1" w:lastRow="0" w:firstColumn="1" w:lastColumn="0" w:noHBand="0" w:noVBand="1"/>
      </w:tblPr>
      <w:tblGrid>
        <w:gridCol w:w="7230"/>
        <w:gridCol w:w="2419"/>
      </w:tblGrid>
      <w:tr w:rsidR="00876E03">
        <w:tc>
          <w:tcPr>
            <w:tcW w:w="7230" w:type="dxa"/>
            <w:tcBorders>
              <w:top w:val="single" w:sz="4" w:space="0" w:color="000000"/>
              <w:left w:val="single" w:sz="4" w:space="0" w:color="000000"/>
              <w:bottom w:val="single" w:sz="4" w:space="0" w:color="000000"/>
            </w:tcBorders>
          </w:tcPr>
          <w:p w:rsidR="00876E03" w:rsidRDefault="00AD25D5">
            <w:pPr>
              <w:jc w:val="center"/>
              <w:rPr>
                <w:rFonts w:ascii="Arial" w:hAnsi="Arial" w:cs="Arial"/>
                <w:b/>
              </w:rPr>
            </w:pPr>
            <w:r>
              <w:rPr>
                <w:rFonts w:ascii="Arial" w:hAnsi="Arial" w:cs="Arial"/>
                <w:b/>
              </w:rPr>
              <w:t>VALOR TOTAL REGISTRADO NA ATA</w:t>
            </w:r>
          </w:p>
        </w:tc>
        <w:tc>
          <w:tcPr>
            <w:tcW w:w="2419" w:type="dxa"/>
            <w:tcBorders>
              <w:top w:val="single" w:sz="4" w:space="0" w:color="000000"/>
              <w:left w:val="single" w:sz="4" w:space="0" w:color="000000"/>
              <w:bottom w:val="single" w:sz="4" w:space="0" w:color="000000"/>
              <w:right w:val="single" w:sz="4" w:space="0" w:color="000000"/>
            </w:tcBorders>
          </w:tcPr>
          <w:p w:rsidR="00876E03" w:rsidRDefault="00AD25D5">
            <w:pPr>
              <w:jc w:val="right"/>
              <w:rPr>
                <w:rFonts w:ascii="Arial" w:hAnsi="Arial" w:cs="Arial"/>
                <w:b/>
              </w:rPr>
            </w:pPr>
            <w:r>
              <w:rPr>
                <w:rFonts w:ascii="Arial" w:hAnsi="Arial" w:cs="Arial"/>
                <w:b/>
              </w:rPr>
              <w:t>184.350,00</w:t>
            </w:r>
          </w:p>
        </w:tc>
      </w:tr>
    </w:tbl>
    <w:p w:rsidR="00876E03" w:rsidRDefault="00876E03">
      <w:pPr>
        <w:jc w:val="both"/>
        <w:rPr>
          <w:rFonts w:ascii="Arial" w:hAnsi="Arial" w:cs="Arial"/>
        </w:rPr>
      </w:pPr>
    </w:p>
    <w:p w:rsidR="00876E03" w:rsidRDefault="00AD25D5">
      <w:pPr>
        <w:jc w:val="both"/>
      </w:pPr>
      <w:r>
        <w:rPr>
          <w:rFonts w:ascii="Arial" w:hAnsi="Arial" w:cs="Arial"/>
        </w:rPr>
        <w:t xml:space="preserve">1.2. As quantidades constantes do subitem 1.1 são estimativas para o período </w:t>
      </w:r>
      <w:proofErr w:type="gramStart"/>
      <w:r>
        <w:rPr>
          <w:rFonts w:ascii="Arial" w:hAnsi="Arial" w:cs="Arial"/>
        </w:rPr>
        <w:t>de  12</w:t>
      </w:r>
      <w:proofErr w:type="gramEnd"/>
      <w:r>
        <w:rPr>
          <w:rFonts w:ascii="Arial" w:hAnsi="Arial" w:cs="Arial"/>
        </w:rPr>
        <w:t xml:space="preserve"> </w:t>
      </w:r>
      <w:r w:rsidRPr="00345323">
        <w:rPr>
          <w:rFonts w:ascii="Arial" w:hAnsi="Arial" w:cs="Arial"/>
        </w:rPr>
        <w:t>meses</w:t>
      </w:r>
      <w:r w:rsidRPr="00345323">
        <w:rPr>
          <w:rFonts w:ascii="Arial" w:hAnsi="Arial" w:cs="Arial"/>
        </w:rPr>
        <w:t>,</w:t>
      </w:r>
      <w:r w:rsidRPr="00345323">
        <w:rPr>
          <w:rFonts w:ascii="Arial" w:hAnsi="Arial" w:cs="Arial"/>
        </w:rPr>
        <w:t xml:space="preserve"> podendo</w:t>
      </w:r>
      <w:r>
        <w:rPr>
          <w:rFonts w:ascii="Arial" w:hAnsi="Arial" w:cs="Arial"/>
        </w:rPr>
        <w:t xml:space="preserve"> variar para mais ou para menos, de acordo com a demanda, não se obrigando a PREFEITURA à aquisição total. </w:t>
      </w:r>
    </w:p>
    <w:p w:rsidR="00876E03" w:rsidRDefault="00876E03">
      <w:pPr>
        <w:jc w:val="both"/>
        <w:rPr>
          <w:rFonts w:ascii="Arial" w:hAnsi="Arial" w:cs="Arial"/>
        </w:rPr>
      </w:pPr>
    </w:p>
    <w:p w:rsidR="00345323" w:rsidRPr="00B73519" w:rsidRDefault="00345323" w:rsidP="00345323">
      <w:pPr>
        <w:jc w:val="both"/>
        <w:rPr>
          <w:rFonts w:ascii="Arial" w:hAnsi="Arial" w:cs="Arial"/>
        </w:rPr>
      </w:pPr>
      <w:r w:rsidRPr="00B73519">
        <w:rPr>
          <w:rFonts w:ascii="Arial" w:hAnsi="Arial" w:cs="Arial"/>
        </w:rPr>
        <w:t xml:space="preserve">1.3 – A </w:t>
      </w:r>
      <w:r w:rsidRPr="00B73519">
        <w:rPr>
          <w:rFonts w:ascii="Arial" w:hAnsi="Arial" w:cs="Arial"/>
          <w:b/>
        </w:rPr>
        <w:t xml:space="preserve">DETENTORA DA </w:t>
      </w:r>
      <w:proofErr w:type="gramStart"/>
      <w:r w:rsidRPr="00B73519">
        <w:rPr>
          <w:rFonts w:ascii="Arial" w:hAnsi="Arial" w:cs="Arial"/>
          <w:b/>
        </w:rPr>
        <w:t xml:space="preserve">ATA </w:t>
      </w:r>
      <w:r w:rsidRPr="00B73519">
        <w:rPr>
          <w:rFonts w:ascii="Arial" w:hAnsi="Arial" w:cs="Arial"/>
        </w:rPr>
        <w:t xml:space="preserve"> prestará</w:t>
      </w:r>
      <w:proofErr w:type="gramEnd"/>
      <w:r w:rsidRPr="00B73519">
        <w:rPr>
          <w:rFonts w:ascii="Arial" w:hAnsi="Arial" w:cs="Arial"/>
        </w:rPr>
        <w:t xml:space="preserve">  os serviços  nos locais indicados pelas Secretarias solicitantes .</w:t>
      </w:r>
    </w:p>
    <w:p w:rsidR="00345323" w:rsidRPr="00B73519" w:rsidRDefault="00345323" w:rsidP="00345323">
      <w:pPr>
        <w:jc w:val="both"/>
      </w:pPr>
      <w:r w:rsidRPr="00B73519">
        <w:rPr>
          <w:rFonts w:ascii="Arial" w:hAnsi="Arial" w:cs="Arial"/>
        </w:rPr>
        <w:lastRenderedPageBreak/>
        <w:t xml:space="preserve">1.4– A contratação de pessoal, as máquinas, veículos, ferramentas, equipamentos e fornecimento de todos </w:t>
      </w:r>
      <w:proofErr w:type="gramStart"/>
      <w:r w:rsidRPr="00B73519">
        <w:rPr>
          <w:rFonts w:ascii="Arial" w:hAnsi="Arial" w:cs="Arial"/>
        </w:rPr>
        <w:t>os  materiais</w:t>
      </w:r>
      <w:proofErr w:type="gramEnd"/>
      <w:r w:rsidRPr="00B73519">
        <w:rPr>
          <w:rFonts w:ascii="Arial" w:hAnsi="Arial" w:cs="Arial"/>
        </w:rPr>
        <w:t xml:space="preserve"> necessários a execução dos serviços é de responsabilidade  da </w:t>
      </w:r>
      <w:r w:rsidRPr="00B73519">
        <w:rPr>
          <w:rFonts w:ascii="Arial" w:hAnsi="Arial" w:cs="Arial"/>
          <w:b/>
        </w:rPr>
        <w:t>DETENTORA DA ATA .</w:t>
      </w:r>
    </w:p>
    <w:p w:rsidR="00345323" w:rsidRPr="00B73519" w:rsidRDefault="00345323" w:rsidP="00345323">
      <w:pPr>
        <w:jc w:val="both"/>
        <w:rPr>
          <w:rFonts w:ascii="Arial" w:eastAsia="Arial" w:hAnsi="Arial" w:cs="Arial"/>
        </w:rPr>
      </w:pPr>
      <w:r w:rsidRPr="00B73519">
        <w:rPr>
          <w:rFonts w:ascii="Arial" w:eastAsia="Arial" w:hAnsi="Arial" w:cs="Arial"/>
        </w:rPr>
        <w:t xml:space="preserve"> </w:t>
      </w:r>
    </w:p>
    <w:p w:rsidR="00345323" w:rsidRPr="00B73519" w:rsidRDefault="00345323" w:rsidP="00345323">
      <w:pPr>
        <w:jc w:val="both"/>
        <w:rPr>
          <w:rFonts w:ascii="Arial" w:hAnsi="Arial" w:cs="Arial"/>
        </w:rPr>
      </w:pPr>
    </w:p>
    <w:p w:rsidR="00345323" w:rsidRPr="00B73519" w:rsidRDefault="00345323" w:rsidP="00345323">
      <w:pPr>
        <w:jc w:val="both"/>
      </w:pPr>
      <w:r w:rsidRPr="00B73519">
        <w:rPr>
          <w:rFonts w:ascii="Arial" w:hAnsi="Arial" w:cs="Arial"/>
        </w:rPr>
        <w:t xml:space="preserve">1.5 – Ao assinar esta Ata de Registro de Preços, a </w:t>
      </w:r>
      <w:r w:rsidRPr="00B73519">
        <w:rPr>
          <w:rFonts w:ascii="Arial" w:hAnsi="Arial" w:cs="Arial"/>
          <w:b/>
        </w:rPr>
        <w:t xml:space="preserve">DETENTORA DA ATA </w:t>
      </w:r>
      <w:r w:rsidRPr="00B73519">
        <w:rPr>
          <w:rFonts w:ascii="Arial" w:hAnsi="Arial" w:cs="Arial"/>
        </w:rPr>
        <w:t xml:space="preserve">  declara que tomou pleno conhecimento da natureza e condições locais onde serão executados os serviços objeto do presente contrato. Não será considerada pelo </w:t>
      </w:r>
      <w:r w:rsidRPr="00B73519">
        <w:rPr>
          <w:rFonts w:ascii="Arial" w:hAnsi="Arial" w:cs="Arial"/>
          <w:b/>
        </w:rPr>
        <w:t xml:space="preserve">MUNICÍPIO DE ÁGUAS FRIAS </w:t>
      </w:r>
      <w:r w:rsidRPr="00B73519">
        <w:rPr>
          <w:rFonts w:ascii="Arial" w:hAnsi="Arial" w:cs="Arial"/>
        </w:rPr>
        <w:t xml:space="preserve">qualquer reclamação ou reivindicação por parte da </w:t>
      </w:r>
      <w:r w:rsidRPr="00B73519">
        <w:rPr>
          <w:rFonts w:ascii="Arial" w:hAnsi="Arial" w:cs="Arial"/>
          <w:b/>
        </w:rPr>
        <w:t xml:space="preserve">DETENTORA DA </w:t>
      </w:r>
      <w:proofErr w:type="gramStart"/>
      <w:r w:rsidRPr="00B73519">
        <w:rPr>
          <w:rFonts w:ascii="Arial" w:hAnsi="Arial" w:cs="Arial"/>
          <w:b/>
        </w:rPr>
        <w:t xml:space="preserve">ATA </w:t>
      </w:r>
      <w:r w:rsidRPr="00B73519">
        <w:rPr>
          <w:rFonts w:ascii="Arial" w:hAnsi="Arial" w:cs="Arial"/>
        </w:rPr>
        <w:t xml:space="preserve"> fundamentada</w:t>
      </w:r>
      <w:proofErr w:type="gramEnd"/>
      <w:r w:rsidRPr="00B73519">
        <w:rPr>
          <w:rFonts w:ascii="Arial" w:hAnsi="Arial" w:cs="Arial"/>
        </w:rPr>
        <w:t xml:space="preserve"> na falta de conhecimento dessas condições.</w:t>
      </w:r>
    </w:p>
    <w:p w:rsidR="00345323" w:rsidRPr="00B73519" w:rsidRDefault="00345323" w:rsidP="00345323">
      <w:pPr>
        <w:jc w:val="both"/>
        <w:rPr>
          <w:rFonts w:ascii="Arial" w:hAnsi="Arial" w:cs="Arial"/>
        </w:rPr>
      </w:pPr>
    </w:p>
    <w:p w:rsidR="00345323" w:rsidRPr="00B73519" w:rsidRDefault="00345323" w:rsidP="00345323">
      <w:pPr>
        <w:jc w:val="both"/>
      </w:pPr>
      <w:r w:rsidRPr="00B73519">
        <w:rPr>
          <w:rFonts w:ascii="Arial" w:hAnsi="Arial" w:cs="Arial"/>
        </w:rPr>
        <w:t xml:space="preserve">1.6 – O </w:t>
      </w:r>
      <w:r w:rsidRPr="00B73519">
        <w:rPr>
          <w:rFonts w:ascii="Arial" w:hAnsi="Arial" w:cs="Arial"/>
          <w:b/>
        </w:rPr>
        <w:t xml:space="preserve">MUNICÍPIO DE ÁGUAS </w:t>
      </w:r>
      <w:proofErr w:type="gramStart"/>
      <w:r w:rsidRPr="00B73519">
        <w:rPr>
          <w:rFonts w:ascii="Arial" w:hAnsi="Arial" w:cs="Arial"/>
          <w:b/>
        </w:rPr>
        <w:t xml:space="preserve">FRIAS </w:t>
      </w:r>
      <w:r w:rsidRPr="00B73519">
        <w:rPr>
          <w:rFonts w:ascii="Arial" w:hAnsi="Arial" w:cs="Arial"/>
        </w:rPr>
        <w:t xml:space="preserve"> não</w:t>
      </w:r>
      <w:proofErr w:type="gramEnd"/>
      <w:r w:rsidRPr="00B73519">
        <w:rPr>
          <w:rFonts w:ascii="Arial" w:hAnsi="Arial" w:cs="Arial"/>
        </w:rPr>
        <w:t xml:space="preserve"> se responsabiliza por quaisquer direitos trabalhistas,  previdenciários ou sociais dos empregados e/ou profissionais contratados pela </w:t>
      </w:r>
      <w:r w:rsidRPr="00B73519">
        <w:rPr>
          <w:rFonts w:ascii="Arial" w:hAnsi="Arial" w:cs="Arial"/>
          <w:b/>
        </w:rPr>
        <w:t xml:space="preserve">DETENTORA DA ATA </w:t>
      </w:r>
      <w:r w:rsidRPr="00B73519">
        <w:rPr>
          <w:rFonts w:ascii="Arial" w:hAnsi="Arial" w:cs="Arial"/>
        </w:rPr>
        <w:t xml:space="preserve"> para realização dos serviços, cabendo à esta todas as despesas realizadas ou não.</w:t>
      </w:r>
    </w:p>
    <w:p w:rsidR="00345323" w:rsidRPr="00B73519" w:rsidRDefault="00345323" w:rsidP="00345323">
      <w:pPr>
        <w:jc w:val="both"/>
        <w:rPr>
          <w:rFonts w:ascii="Arial" w:hAnsi="Arial" w:cs="Arial"/>
        </w:rPr>
      </w:pPr>
    </w:p>
    <w:p w:rsidR="00345323" w:rsidRPr="00B73519" w:rsidRDefault="00345323" w:rsidP="00345323">
      <w:pPr>
        <w:jc w:val="both"/>
      </w:pPr>
      <w:r w:rsidRPr="00B73519">
        <w:rPr>
          <w:rFonts w:ascii="Arial" w:hAnsi="Arial" w:cs="Arial"/>
        </w:rPr>
        <w:t xml:space="preserve">1.7 – É de responsabilidade </w:t>
      </w:r>
      <w:proofErr w:type="gramStart"/>
      <w:r w:rsidRPr="00B73519">
        <w:rPr>
          <w:rFonts w:ascii="Arial" w:hAnsi="Arial" w:cs="Arial"/>
        </w:rPr>
        <w:t xml:space="preserve">da  </w:t>
      </w:r>
      <w:r w:rsidRPr="00B73519">
        <w:rPr>
          <w:rFonts w:ascii="Arial" w:hAnsi="Arial" w:cs="Arial"/>
          <w:b/>
        </w:rPr>
        <w:t>DETENTORA</w:t>
      </w:r>
      <w:proofErr w:type="gramEnd"/>
      <w:r w:rsidRPr="00B73519">
        <w:rPr>
          <w:rFonts w:ascii="Arial" w:hAnsi="Arial" w:cs="Arial"/>
          <w:b/>
        </w:rPr>
        <w:t xml:space="preserve"> DA ATA </w:t>
      </w:r>
      <w:r w:rsidRPr="00B73519">
        <w:rPr>
          <w:rFonts w:ascii="Arial" w:hAnsi="Arial" w:cs="Arial"/>
        </w:rPr>
        <w:t xml:space="preserve"> o fornecimento dos Equipamentos de Proteção Individual, bem como os Equipamentos de Proteção Coletiva aos seus empregados.</w:t>
      </w:r>
    </w:p>
    <w:p w:rsidR="00345323" w:rsidRPr="00B73519" w:rsidRDefault="00345323" w:rsidP="00345323">
      <w:pPr>
        <w:rPr>
          <w:rFonts w:ascii="Arial" w:hAnsi="Arial" w:cs="Arial"/>
        </w:rPr>
      </w:pPr>
    </w:p>
    <w:p w:rsidR="00345323" w:rsidRPr="00B73519" w:rsidRDefault="00345323" w:rsidP="00345323">
      <w:pPr>
        <w:jc w:val="both"/>
      </w:pPr>
      <w:r w:rsidRPr="00B73519">
        <w:rPr>
          <w:rFonts w:ascii="Arial" w:hAnsi="Arial" w:cs="Arial"/>
        </w:rPr>
        <w:t xml:space="preserve">1.8 - Quaisquer reparos de falhas ou </w:t>
      </w:r>
      <w:proofErr w:type="spellStart"/>
      <w:r w:rsidRPr="00B73519">
        <w:rPr>
          <w:rFonts w:ascii="Arial" w:hAnsi="Arial" w:cs="Arial"/>
        </w:rPr>
        <w:t>reexecução</w:t>
      </w:r>
      <w:proofErr w:type="spellEnd"/>
      <w:r w:rsidRPr="00B73519">
        <w:rPr>
          <w:rFonts w:ascii="Arial" w:hAnsi="Arial" w:cs="Arial"/>
        </w:rPr>
        <w:t xml:space="preserve"> dos serviços serão obrigatoriamente feitos pela </w:t>
      </w:r>
      <w:r w:rsidRPr="00B73519">
        <w:rPr>
          <w:rFonts w:ascii="Arial" w:hAnsi="Arial" w:cs="Arial"/>
          <w:b/>
        </w:rPr>
        <w:t xml:space="preserve">DETENTORA DA ATA </w:t>
      </w:r>
      <w:r w:rsidRPr="00B73519">
        <w:rPr>
          <w:rFonts w:ascii="Arial" w:hAnsi="Arial" w:cs="Arial"/>
        </w:rPr>
        <w:t xml:space="preserve">  sem nenhum ônus para o </w:t>
      </w:r>
      <w:r w:rsidRPr="00B73519">
        <w:rPr>
          <w:rFonts w:ascii="Arial" w:hAnsi="Arial" w:cs="Arial"/>
          <w:b/>
        </w:rPr>
        <w:t>MUNICÍPIO DE ÁGUAS FRIAS.</w:t>
      </w:r>
    </w:p>
    <w:p w:rsidR="00345323" w:rsidRDefault="00345323" w:rsidP="00345323">
      <w:pPr>
        <w:jc w:val="both"/>
        <w:rPr>
          <w:rFonts w:ascii="Arial" w:hAnsi="Arial" w:cs="Arial"/>
          <w:b/>
        </w:rPr>
      </w:pPr>
    </w:p>
    <w:p w:rsidR="00D469F2" w:rsidRPr="00B73519" w:rsidRDefault="00D469F2" w:rsidP="00345323">
      <w:pPr>
        <w:jc w:val="both"/>
        <w:rPr>
          <w:rFonts w:ascii="Arial" w:hAnsi="Arial" w:cs="Arial"/>
          <w:b/>
        </w:rPr>
      </w:pPr>
    </w:p>
    <w:p w:rsidR="00345323" w:rsidRPr="00B73519" w:rsidRDefault="00345323" w:rsidP="00345323">
      <w:pPr>
        <w:jc w:val="both"/>
        <w:rPr>
          <w:rFonts w:ascii="Arial" w:hAnsi="Arial" w:cs="Arial"/>
          <w:b/>
        </w:rPr>
      </w:pPr>
      <w:r w:rsidRPr="00B73519">
        <w:rPr>
          <w:rFonts w:ascii="Arial" w:hAnsi="Arial" w:cs="Arial"/>
          <w:b/>
        </w:rPr>
        <w:t xml:space="preserve">1.9 RESPONSABILIDADES DA DETENTORA DA ATA </w:t>
      </w:r>
    </w:p>
    <w:p w:rsidR="00345323" w:rsidRPr="00B73519" w:rsidRDefault="00345323" w:rsidP="00345323">
      <w:pPr>
        <w:jc w:val="both"/>
        <w:rPr>
          <w:rFonts w:ascii="Arial" w:hAnsi="Arial" w:cs="Arial"/>
          <w:b/>
        </w:rPr>
      </w:pPr>
    </w:p>
    <w:p w:rsidR="00345323" w:rsidRPr="00B73519" w:rsidRDefault="00345323" w:rsidP="00345323">
      <w:pPr>
        <w:jc w:val="both"/>
        <w:rPr>
          <w:rFonts w:ascii="Arial" w:hAnsi="Arial" w:cs="Arial"/>
        </w:rPr>
      </w:pPr>
      <w:r w:rsidRPr="00B73519">
        <w:rPr>
          <w:rFonts w:ascii="Arial" w:hAnsi="Arial" w:cs="Arial"/>
        </w:rPr>
        <w:t xml:space="preserve">1.9.1. A DETENTORA DA </w:t>
      </w:r>
      <w:proofErr w:type="gramStart"/>
      <w:r w:rsidRPr="00B73519">
        <w:rPr>
          <w:rFonts w:ascii="Arial" w:hAnsi="Arial" w:cs="Arial"/>
        </w:rPr>
        <w:t>ATA  será</w:t>
      </w:r>
      <w:proofErr w:type="gramEnd"/>
      <w:r w:rsidRPr="00B73519">
        <w:rPr>
          <w:rFonts w:ascii="Arial" w:hAnsi="Arial" w:cs="Arial"/>
        </w:rPr>
        <w:t xml:space="preserve"> responsável por:</w:t>
      </w:r>
    </w:p>
    <w:p w:rsidR="00345323" w:rsidRPr="00B73519" w:rsidRDefault="00345323" w:rsidP="00345323">
      <w:pPr>
        <w:jc w:val="both"/>
      </w:pPr>
      <w:r w:rsidRPr="00B73519">
        <w:rPr>
          <w:rFonts w:ascii="Arial" w:hAnsi="Arial" w:cs="Arial"/>
        </w:rPr>
        <w:t xml:space="preserve">a) Retirar dos serviços quaisquer de seus empregados que, por incapacidade técnica, ação, omissão, inconveniência de conduta ou a pedido do </w:t>
      </w:r>
      <w:r w:rsidRPr="00B73519">
        <w:rPr>
          <w:rFonts w:ascii="Arial" w:hAnsi="Arial" w:cs="Arial"/>
          <w:b/>
        </w:rPr>
        <w:t>MUNICÍPIO DE ÁGUAS FRIAS</w:t>
      </w:r>
      <w:r w:rsidRPr="00B73519">
        <w:rPr>
          <w:rFonts w:ascii="Arial" w:hAnsi="Arial" w:cs="Arial"/>
        </w:rPr>
        <w:t>, seja julgado nocivo ao trabalho;</w:t>
      </w:r>
    </w:p>
    <w:p w:rsidR="00345323" w:rsidRPr="00B73519" w:rsidRDefault="00345323" w:rsidP="00345323">
      <w:pPr>
        <w:jc w:val="both"/>
      </w:pPr>
      <w:r w:rsidRPr="00B73519">
        <w:rPr>
          <w:rFonts w:ascii="Arial" w:hAnsi="Arial" w:cs="Arial"/>
        </w:rPr>
        <w:t xml:space="preserve">b) Isentar o </w:t>
      </w:r>
      <w:r w:rsidRPr="00B73519">
        <w:rPr>
          <w:rFonts w:ascii="Arial" w:hAnsi="Arial" w:cs="Arial"/>
          <w:b/>
        </w:rPr>
        <w:t xml:space="preserve">MUNICÍPIO DE ÁGUAS </w:t>
      </w:r>
      <w:proofErr w:type="gramStart"/>
      <w:r w:rsidRPr="00B73519">
        <w:rPr>
          <w:rFonts w:ascii="Arial" w:hAnsi="Arial" w:cs="Arial"/>
          <w:b/>
        </w:rPr>
        <w:t>FRIAS</w:t>
      </w:r>
      <w:r w:rsidRPr="00B73519">
        <w:rPr>
          <w:rFonts w:ascii="Arial" w:hAnsi="Arial" w:cs="Arial"/>
        </w:rPr>
        <w:t xml:space="preserve">  de</w:t>
      </w:r>
      <w:proofErr w:type="gramEnd"/>
      <w:r w:rsidRPr="00B73519">
        <w:rPr>
          <w:rFonts w:ascii="Arial" w:hAnsi="Arial" w:cs="Arial"/>
        </w:rPr>
        <w:t xml:space="preserve"> qualquer responsabilidade civil, criminal, trabalhista, tributária, fiscal, administrativa e previdenciária decorrente dos serviços objeto deste contrato;</w:t>
      </w:r>
    </w:p>
    <w:p w:rsidR="00345323" w:rsidRPr="00B73519" w:rsidRDefault="00345323" w:rsidP="00345323">
      <w:pPr>
        <w:jc w:val="both"/>
      </w:pPr>
      <w:r w:rsidRPr="00B73519">
        <w:rPr>
          <w:rFonts w:ascii="Arial" w:hAnsi="Arial" w:cs="Arial"/>
        </w:rPr>
        <w:t xml:space="preserve">c) Responder por eventuais reclamatórias trabalhistas interpostas por seus empregados ou prepostos envolvidos na execução dos serviços objeto do presente contrato, desonerando o </w:t>
      </w:r>
      <w:r w:rsidRPr="00B73519">
        <w:rPr>
          <w:rFonts w:ascii="Arial" w:hAnsi="Arial" w:cs="Arial"/>
          <w:b/>
        </w:rPr>
        <w:t>MUNICÍPIO DE ÁGUAS FRIAS</w:t>
      </w:r>
      <w:r w:rsidRPr="00B73519">
        <w:rPr>
          <w:rFonts w:ascii="Arial" w:hAnsi="Arial" w:cs="Arial"/>
        </w:rPr>
        <w:t xml:space="preserve"> da responsabilidade solidária ou subsidiária, e assumindo o dever de indenizar o </w:t>
      </w:r>
      <w:r w:rsidRPr="00B73519">
        <w:rPr>
          <w:rFonts w:ascii="Arial" w:hAnsi="Arial" w:cs="Arial"/>
          <w:b/>
        </w:rPr>
        <w:t>MUNICÍPIO DE ÁGUAS FRIAS</w:t>
      </w:r>
      <w:r w:rsidRPr="00B73519">
        <w:rPr>
          <w:rFonts w:ascii="Arial" w:hAnsi="Arial" w:cs="Arial"/>
        </w:rPr>
        <w:t xml:space="preserve"> para a hipótese de esta adimplir qualquer débito a que esta não tenha dado causa;</w:t>
      </w:r>
    </w:p>
    <w:p w:rsidR="00345323" w:rsidRPr="00B73519" w:rsidRDefault="00345323" w:rsidP="00345323">
      <w:pPr>
        <w:jc w:val="both"/>
        <w:rPr>
          <w:rFonts w:ascii="Arial" w:hAnsi="Arial" w:cs="Arial"/>
        </w:rPr>
      </w:pPr>
      <w:proofErr w:type="gramStart"/>
      <w:r w:rsidRPr="00B73519">
        <w:rPr>
          <w:rFonts w:ascii="Arial" w:hAnsi="Arial" w:cs="Arial"/>
        </w:rPr>
        <w:t>d)Quanto</w:t>
      </w:r>
      <w:proofErr w:type="gramEnd"/>
      <w:r w:rsidRPr="00B73519">
        <w:rPr>
          <w:rFonts w:ascii="Arial" w:hAnsi="Arial" w:cs="Arial"/>
        </w:rPr>
        <w:t xml:space="preserve"> a quaisquer danos causados ao equipamento utilizado para prestação dos serviços, arcando com qualquer custo advindo ou decorrente do mesmo;</w:t>
      </w:r>
    </w:p>
    <w:p w:rsidR="00345323" w:rsidRDefault="00345323" w:rsidP="00345323">
      <w:pPr>
        <w:jc w:val="both"/>
        <w:rPr>
          <w:rFonts w:ascii="Arial" w:hAnsi="Arial" w:cs="Arial"/>
        </w:rPr>
      </w:pPr>
      <w:r w:rsidRPr="00B73519">
        <w:rPr>
          <w:rFonts w:ascii="Arial" w:hAnsi="Arial" w:cs="Arial"/>
        </w:rPr>
        <w:t>e) Quanto a toda e qualquer responsabilidade ou reparação civil e penal que porventura surgir em decorrência da prestação dos referidos serviços;</w:t>
      </w:r>
    </w:p>
    <w:p w:rsidR="00345323" w:rsidRPr="00D72FCB" w:rsidRDefault="00345323" w:rsidP="00345323">
      <w:pPr>
        <w:pStyle w:val="Corpodetexto"/>
        <w:rPr>
          <w:rFonts w:ascii="Arial" w:hAnsi="Arial" w:cs="Arial"/>
          <w:sz w:val="20"/>
          <w:szCs w:val="20"/>
        </w:rPr>
      </w:pPr>
      <w:r w:rsidRPr="00D72FCB">
        <w:rPr>
          <w:rFonts w:ascii="Arial" w:hAnsi="Arial" w:cs="Arial"/>
          <w:b/>
          <w:sz w:val="20"/>
          <w:szCs w:val="20"/>
        </w:rPr>
        <w:t>f)</w:t>
      </w:r>
      <w:r w:rsidRPr="00D72FCB">
        <w:rPr>
          <w:rFonts w:ascii="Arial" w:hAnsi="Arial" w:cs="Arial"/>
          <w:sz w:val="20"/>
          <w:szCs w:val="20"/>
        </w:rPr>
        <w:t xml:space="preserve"> realizar o julgamento de infrações esportivas cometidas por todas as pessoas físicas e suas agremiações esportivas devidamente credenciadas para o evento em questão, com a aplicação das sanções cabíveis para cada questão, nos termos da legislação esportiva vigente e no regulamento específico da competição.</w:t>
      </w:r>
    </w:p>
    <w:p w:rsidR="00345323" w:rsidRPr="00D72FCB" w:rsidRDefault="00345323" w:rsidP="00345323">
      <w:pPr>
        <w:pStyle w:val="Corpodetexto"/>
        <w:rPr>
          <w:rFonts w:ascii="Arial" w:hAnsi="Arial" w:cs="Arial"/>
          <w:sz w:val="20"/>
          <w:szCs w:val="20"/>
        </w:rPr>
      </w:pPr>
    </w:p>
    <w:p w:rsidR="00345323" w:rsidRPr="00D72FCB" w:rsidRDefault="00345323" w:rsidP="00345323">
      <w:pPr>
        <w:pStyle w:val="Corpodetexto"/>
        <w:ind w:right="-141"/>
        <w:rPr>
          <w:rFonts w:ascii="Arial" w:hAnsi="Arial" w:cs="Arial"/>
          <w:sz w:val="20"/>
          <w:szCs w:val="20"/>
        </w:rPr>
      </w:pPr>
      <w:r w:rsidRPr="00D72FCB">
        <w:rPr>
          <w:rFonts w:ascii="Arial" w:hAnsi="Arial" w:cs="Arial"/>
          <w:b/>
          <w:sz w:val="20"/>
          <w:szCs w:val="20"/>
        </w:rPr>
        <w:t>g)</w:t>
      </w:r>
      <w:r w:rsidRPr="00D72FCB">
        <w:rPr>
          <w:rFonts w:ascii="Arial" w:hAnsi="Arial" w:cs="Arial"/>
          <w:sz w:val="20"/>
          <w:szCs w:val="20"/>
        </w:rPr>
        <w:t xml:space="preserve"> fornecer os fardamentos (camisas, calções, chuteiras, tênis) e instrumentos (apitos, bandeirinhas, cartões) necessários para a realização do objeto deste processo Licitatório.</w:t>
      </w:r>
    </w:p>
    <w:p w:rsidR="00345323" w:rsidRPr="00D72FCB" w:rsidRDefault="00345323" w:rsidP="00345323">
      <w:pPr>
        <w:pStyle w:val="Corpodetexto"/>
        <w:ind w:right="-141"/>
        <w:rPr>
          <w:rFonts w:ascii="Arial" w:hAnsi="Arial" w:cs="Arial"/>
          <w:sz w:val="20"/>
          <w:szCs w:val="20"/>
        </w:rPr>
      </w:pPr>
    </w:p>
    <w:p w:rsidR="00345323" w:rsidRPr="00D72FCB" w:rsidRDefault="00345323" w:rsidP="00345323">
      <w:pPr>
        <w:pStyle w:val="Corpodetexto"/>
        <w:ind w:right="-141"/>
        <w:rPr>
          <w:rFonts w:ascii="Arial" w:hAnsi="Arial" w:cs="Arial"/>
          <w:sz w:val="20"/>
          <w:szCs w:val="20"/>
        </w:rPr>
      </w:pPr>
      <w:r w:rsidRPr="00D72FCB">
        <w:rPr>
          <w:rFonts w:ascii="Arial" w:hAnsi="Arial" w:cs="Arial"/>
          <w:b/>
          <w:sz w:val="20"/>
          <w:szCs w:val="20"/>
        </w:rPr>
        <w:t>h)</w:t>
      </w:r>
      <w:r w:rsidRPr="00D72FCB">
        <w:rPr>
          <w:rFonts w:ascii="Arial" w:hAnsi="Arial" w:cs="Arial"/>
          <w:sz w:val="20"/>
          <w:szCs w:val="20"/>
        </w:rPr>
        <w:t xml:space="preserve"> elaborar relatórios que deverão ser entregues aos representantes do Município de Águas Frias, responsáveis pela competição, descrevendo todos os fatos que mereçam registro em relação à realização de cada jogo. </w:t>
      </w:r>
    </w:p>
    <w:p w:rsidR="00345323" w:rsidRPr="00D72FCB" w:rsidRDefault="00345323" w:rsidP="00345323">
      <w:pPr>
        <w:pStyle w:val="Corpodetexto"/>
        <w:rPr>
          <w:rFonts w:ascii="Arial" w:hAnsi="Arial" w:cs="Arial"/>
          <w:sz w:val="20"/>
          <w:szCs w:val="20"/>
        </w:rPr>
      </w:pPr>
    </w:p>
    <w:p w:rsidR="00345323" w:rsidRPr="00D72FCB" w:rsidRDefault="00345323" w:rsidP="00345323">
      <w:pPr>
        <w:jc w:val="both"/>
        <w:rPr>
          <w:rFonts w:ascii="Arial" w:hAnsi="Arial" w:cs="Arial"/>
        </w:rPr>
      </w:pPr>
      <w:r w:rsidRPr="00D72FCB">
        <w:rPr>
          <w:rFonts w:ascii="Arial" w:hAnsi="Arial" w:cs="Arial"/>
          <w:b/>
        </w:rPr>
        <w:t>i)</w:t>
      </w:r>
      <w:r w:rsidRPr="00D72FCB">
        <w:rPr>
          <w:rFonts w:ascii="Arial" w:hAnsi="Arial" w:cs="Arial"/>
        </w:rPr>
        <w:t xml:space="preserve">  acatar e responder a todos os recursos que forem impetrados nas diversas fases da realização da competição.</w:t>
      </w:r>
    </w:p>
    <w:p w:rsidR="00345323" w:rsidRPr="00D72FCB" w:rsidRDefault="00345323" w:rsidP="00345323">
      <w:pPr>
        <w:jc w:val="both"/>
        <w:rPr>
          <w:rFonts w:ascii="Arial" w:hAnsi="Arial" w:cs="Arial"/>
        </w:rPr>
      </w:pPr>
      <w:r w:rsidRPr="00D72FCB">
        <w:rPr>
          <w:rFonts w:ascii="Arial" w:hAnsi="Arial" w:cs="Arial"/>
          <w:b/>
        </w:rPr>
        <w:t>j)</w:t>
      </w:r>
      <w:r w:rsidRPr="00D72FCB">
        <w:rPr>
          <w:rFonts w:ascii="Arial" w:hAnsi="Arial" w:cs="Arial"/>
        </w:rPr>
        <w:t xml:space="preserve"> garantir a presença da equipe de arbitragem a partir dos horários locais previamente estabelecidos pelo Município de Águas Frias, podendo ser em qualquer lugar de competições definidas pelo Departamento de esportes, bem como, em qualquer dia da semana e horário.</w:t>
      </w:r>
    </w:p>
    <w:p w:rsidR="00345323" w:rsidRPr="00D72FCB" w:rsidRDefault="00345323" w:rsidP="00345323">
      <w:pPr>
        <w:jc w:val="both"/>
        <w:rPr>
          <w:rFonts w:ascii="Arial" w:hAnsi="Arial" w:cs="Arial"/>
        </w:rPr>
      </w:pPr>
      <w:r w:rsidRPr="00D72FCB">
        <w:rPr>
          <w:rFonts w:ascii="Arial" w:hAnsi="Arial" w:cs="Arial"/>
          <w:b/>
        </w:rPr>
        <w:t>k)</w:t>
      </w:r>
      <w:r w:rsidRPr="00D72FCB">
        <w:rPr>
          <w:rFonts w:ascii="Arial" w:hAnsi="Arial" w:cs="Arial"/>
        </w:rPr>
        <w:t xml:space="preserve"> definir juntamente com representantes do Governo Municipal de Águas Frias, responsáveis pela competição, o adiamento de jogos por motivos plenamente justificáveis, nos termos da legislação esportiva vigente e do regulamento específico de cada competição. </w:t>
      </w:r>
    </w:p>
    <w:p w:rsidR="00345323" w:rsidRDefault="00345323" w:rsidP="00345323">
      <w:pPr>
        <w:jc w:val="both"/>
        <w:rPr>
          <w:rFonts w:ascii="Arial" w:hAnsi="Arial" w:cs="Arial"/>
        </w:rPr>
      </w:pPr>
      <w:r w:rsidRPr="00D72FCB">
        <w:rPr>
          <w:rFonts w:ascii="Arial" w:hAnsi="Arial" w:cs="Arial"/>
          <w:b/>
        </w:rPr>
        <w:t>l)</w:t>
      </w:r>
      <w:r w:rsidRPr="00D72FCB">
        <w:rPr>
          <w:rFonts w:ascii="Arial" w:hAnsi="Arial" w:cs="Arial"/>
        </w:rPr>
        <w:t xml:space="preserve"> efetuar a arbitragem em qualquer jogo que poderá ser realizado em qualquer época, na vigência da Ata de Registro de Preços</w:t>
      </w:r>
    </w:p>
    <w:p w:rsidR="00345323" w:rsidRPr="002E1285" w:rsidRDefault="00345323" w:rsidP="00345323">
      <w:pPr>
        <w:tabs>
          <w:tab w:val="left" w:pos="536"/>
          <w:tab w:val="left" w:pos="2270"/>
          <w:tab w:val="left" w:pos="4294"/>
        </w:tabs>
        <w:autoSpaceDN w:val="0"/>
        <w:adjustRightInd w:val="0"/>
        <w:jc w:val="both"/>
        <w:rPr>
          <w:rFonts w:ascii="Arial" w:hAnsi="Arial" w:cs="Arial"/>
        </w:rPr>
      </w:pPr>
      <w:r w:rsidRPr="002E1285">
        <w:rPr>
          <w:rFonts w:ascii="Arial" w:hAnsi="Arial" w:cs="Arial"/>
        </w:rPr>
        <w:t xml:space="preserve">1.10. Todas as despesas necessárias para a execução correrão por </w:t>
      </w:r>
      <w:proofErr w:type="gramStart"/>
      <w:r w:rsidRPr="002E1285">
        <w:rPr>
          <w:rFonts w:ascii="Arial" w:hAnsi="Arial" w:cs="Arial"/>
        </w:rPr>
        <w:t>conta  da</w:t>
      </w:r>
      <w:proofErr w:type="gramEnd"/>
      <w:r w:rsidRPr="002E1285">
        <w:rPr>
          <w:rFonts w:ascii="Arial" w:hAnsi="Arial" w:cs="Arial"/>
        </w:rPr>
        <w:t xml:space="preserve"> licitante vencedora, especialmente as de deslocamento até o local a ser realizado o jogo, uniforme, materiais e equipamentos utilizados, encargos para o exercício da atividade, alimentação, entre outros.</w:t>
      </w:r>
    </w:p>
    <w:p w:rsidR="00345323" w:rsidRPr="00FD4098" w:rsidRDefault="00345323" w:rsidP="00345323">
      <w:pPr>
        <w:autoSpaceDN w:val="0"/>
        <w:adjustRightInd w:val="0"/>
        <w:jc w:val="both"/>
        <w:rPr>
          <w:rFonts w:ascii="Arial" w:hAnsi="Arial" w:cs="Arial"/>
          <w:lang w:eastAsia="pt-BR"/>
        </w:rPr>
      </w:pPr>
      <w:r w:rsidRPr="00FD4098">
        <w:rPr>
          <w:rFonts w:ascii="Arial" w:hAnsi="Arial" w:cs="Arial"/>
          <w:lang w:eastAsia="pt-BR"/>
        </w:rPr>
        <w:lastRenderedPageBreak/>
        <w:t xml:space="preserve"> </w:t>
      </w:r>
    </w:p>
    <w:p w:rsidR="00345323" w:rsidRPr="00D72FCB" w:rsidRDefault="00345323" w:rsidP="00345323">
      <w:pPr>
        <w:pStyle w:val="SemEspaamento"/>
        <w:jc w:val="both"/>
        <w:rPr>
          <w:rFonts w:ascii="Arial" w:hAnsi="Arial" w:cs="Arial"/>
          <w:sz w:val="20"/>
          <w:szCs w:val="20"/>
        </w:rPr>
      </w:pPr>
      <w:r>
        <w:rPr>
          <w:rFonts w:ascii="Arial" w:hAnsi="Arial" w:cs="Arial"/>
          <w:sz w:val="20"/>
          <w:szCs w:val="20"/>
        </w:rPr>
        <w:t>1.11</w:t>
      </w:r>
      <w:r w:rsidRPr="00D72FCB">
        <w:rPr>
          <w:rFonts w:ascii="Arial" w:hAnsi="Arial" w:cs="Arial"/>
          <w:sz w:val="20"/>
          <w:szCs w:val="20"/>
        </w:rPr>
        <w:t xml:space="preserve">. O MUNICÍPIO DE ÁGUAS FRIAS não se responsabiliza pelos </w:t>
      </w:r>
      <w:proofErr w:type="gramStart"/>
      <w:r w:rsidRPr="00D72FCB">
        <w:rPr>
          <w:rFonts w:ascii="Arial" w:hAnsi="Arial" w:cs="Arial"/>
          <w:sz w:val="20"/>
          <w:szCs w:val="20"/>
        </w:rPr>
        <w:t>eventos  que</w:t>
      </w:r>
      <w:proofErr w:type="gramEnd"/>
      <w:r w:rsidRPr="00D72FCB">
        <w:rPr>
          <w:rFonts w:ascii="Arial" w:hAnsi="Arial" w:cs="Arial"/>
          <w:sz w:val="20"/>
          <w:szCs w:val="20"/>
        </w:rPr>
        <w:t xml:space="preserve"> não se realizarem por motivos alheios à administração (condições climáticas, número insuficiente de jogadores inscritos para a realização do torneio, campeonato ou copa).</w:t>
      </w:r>
    </w:p>
    <w:p w:rsidR="00345323" w:rsidRPr="00D72FCB" w:rsidRDefault="00345323" w:rsidP="00345323">
      <w:pPr>
        <w:tabs>
          <w:tab w:val="left" w:pos="536"/>
          <w:tab w:val="left" w:pos="2270"/>
          <w:tab w:val="left" w:pos="4294"/>
        </w:tabs>
        <w:autoSpaceDN w:val="0"/>
        <w:adjustRightInd w:val="0"/>
        <w:jc w:val="both"/>
        <w:rPr>
          <w:rFonts w:ascii="Arial" w:hAnsi="Arial" w:cs="Arial"/>
        </w:rPr>
      </w:pPr>
    </w:p>
    <w:p w:rsidR="00345323" w:rsidRPr="00D72FCB" w:rsidRDefault="00345323" w:rsidP="00345323">
      <w:pPr>
        <w:pStyle w:val="SemEspaamento"/>
        <w:jc w:val="both"/>
        <w:rPr>
          <w:rFonts w:ascii="Arial" w:hAnsi="Arial" w:cs="Arial"/>
          <w:sz w:val="20"/>
          <w:szCs w:val="20"/>
        </w:rPr>
      </w:pPr>
      <w:r>
        <w:rPr>
          <w:rFonts w:ascii="Arial" w:hAnsi="Arial" w:cs="Arial"/>
          <w:sz w:val="20"/>
          <w:szCs w:val="20"/>
        </w:rPr>
        <w:t>1.12</w:t>
      </w:r>
      <w:r w:rsidRPr="00D72FCB">
        <w:rPr>
          <w:rFonts w:ascii="Arial" w:hAnsi="Arial" w:cs="Arial"/>
          <w:sz w:val="20"/>
          <w:szCs w:val="20"/>
        </w:rPr>
        <w:t xml:space="preserve">. A </w:t>
      </w:r>
      <w:r w:rsidRPr="002E1285">
        <w:rPr>
          <w:rFonts w:ascii="Arial" w:hAnsi="Arial" w:cs="Arial"/>
          <w:b/>
          <w:sz w:val="20"/>
          <w:szCs w:val="20"/>
        </w:rPr>
        <w:t>DETENTORA DA ATA</w:t>
      </w:r>
      <w:r w:rsidRPr="00D72FCB">
        <w:rPr>
          <w:rFonts w:ascii="Arial" w:hAnsi="Arial" w:cs="Arial"/>
          <w:sz w:val="20"/>
          <w:szCs w:val="20"/>
        </w:rPr>
        <w:t xml:space="preserve"> deverá comunicar ao </w:t>
      </w:r>
      <w:r w:rsidRPr="002E1285">
        <w:rPr>
          <w:rFonts w:ascii="Arial" w:hAnsi="Arial" w:cs="Arial"/>
          <w:b/>
          <w:sz w:val="20"/>
          <w:szCs w:val="20"/>
        </w:rPr>
        <w:t>MUNICÍPIO DE ÁGUAS FRIAS,</w:t>
      </w:r>
      <w:r w:rsidRPr="00D72FCB">
        <w:rPr>
          <w:rFonts w:ascii="Arial" w:hAnsi="Arial" w:cs="Arial"/>
          <w:sz w:val="20"/>
          <w:szCs w:val="20"/>
        </w:rPr>
        <w:t xml:space="preserve"> imediatamente, qualquer ocorrência ou anormalidade que venha interferir na execução dos serviços, objeto do contrato.</w:t>
      </w:r>
    </w:p>
    <w:p w:rsidR="00345323" w:rsidRPr="00B73519" w:rsidRDefault="00345323" w:rsidP="00345323">
      <w:pPr>
        <w:jc w:val="both"/>
        <w:rPr>
          <w:rFonts w:ascii="Arial" w:eastAsia="Arial" w:hAnsi="Arial" w:cs="Arial"/>
        </w:rPr>
      </w:pPr>
      <w:r w:rsidRPr="00B73519">
        <w:rPr>
          <w:rFonts w:ascii="Arial" w:eastAsia="Arial" w:hAnsi="Arial" w:cs="Arial"/>
        </w:rPr>
        <w:t xml:space="preserve"> </w:t>
      </w:r>
    </w:p>
    <w:p w:rsidR="00876E03" w:rsidRDefault="00876E03">
      <w:pPr>
        <w:jc w:val="both"/>
        <w:rPr>
          <w:rFonts w:ascii="Arial" w:hAnsi="Arial" w:cs="Arial"/>
        </w:rPr>
      </w:pPr>
    </w:p>
    <w:p w:rsidR="00876E03" w:rsidRDefault="00AD25D5">
      <w:pPr>
        <w:jc w:val="both"/>
        <w:rPr>
          <w:rFonts w:ascii="Arial" w:hAnsi="Arial" w:cs="Arial"/>
          <w:b/>
          <w:bCs/>
        </w:rPr>
      </w:pPr>
      <w:r>
        <w:rPr>
          <w:rFonts w:ascii="Arial" w:hAnsi="Arial" w:cs="Arial"/>
          <w:b/>
          <w:bCs/>
        </w:rPr>
        <w:t>2. DO PREÇO</w:t>
      </w:r>
    </w:p>
    <w:p w:rsidR="00876E03" w:rsidRDefault="00876E03">
      <w:pPr>
        <w:jc w:val="both"/>
        <w:rPr>
          <w:rFonts w:ascii="Arial" w:hAnsi="Arial" w:cs="Arial"/>
          <w:b/>
          <w:bCs/>
        </w:rPr>
      </w:pPr>
    </w:p>
    <w:p w:rsidR="00876E03" w:rsidRDefault="00AD25D5">
      <w:pPr>
        <w:jc w:val="both"/>
        <w:rPr>
          <w:rFonts w:ascii="Arial" w:hAnsi="Arial" w:cs="Arial"/>
        </w:rPr>
      </w:pPr>
      <w:r>
        <w:rPr>
          <w:rFonts w:ascii="Arial" w:hAnsi="Arial" w:cs="Arial"/>
        </w:rPr>
        <w:t>2.1. Os preços dos produtos serão fixos e equivalentes aos de mercado na data da proposta.</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 xml:space="preserve">2.2. Os preços propostos são considerados completos e abrangem todos os </w:t>
      </w:r>
      <w:r>
        <w:rPr>
          <w:rFonts w:ascii="Arial" w:hAnsi="Arial" w:cs="Arial"/>
        </w:rPr>
        <w:t xml:space="preserve">tributos (impostos, taxas, emolumentos, contribuições fiscais e </w:t>
      </w:r>
      <w:proofErr w:type="spellStart"/>
      <w:r>
        <w:rPr>
          <w:rFonts w:ascii="Arial" w:hAnsi="Arial" w:cs="Arial"/>
        </w:rPr>
        <w:t>parafiscais</w:t>
      </w:r>
      <w:proofErr w:type="spellEnd"/>
      <w:r>
        <w:rPr>
          <w:rFonts w:ascii="Arial" w:hAnsi="Arial" w:cs="Arial"/>
        </w:rPr>
        <w:t>), transporte de materiais, embalagens, mão-de-obra e qualquer despesa, acessória e/ou necessária, não especificada nesta Ata e no Edital.</w:t>
      </w:r>
    </w:p>
    <w:p w:rsidR="00876E03" w:rsidRDefault="00876E03">
      <w:pPr>
        <w:jc w:val="both"/>
        <w:rPr>
          <w:rFonts w:ascii="Arial" w:hAnsi="Arial" w:cs="Arial"/>
          <w:b/>
          <w:bCs/>
        </w:rPr>
      </w:pPr>
    </w:p>
    <w:p w:rsidR="00D469F2" w:rsidRDefault="00D469F2">
      <w:pPr>
        <w:jc w:val="both"/>
        <w:rPr>
          <w:rFonts w:ascii="Arial" w:hAnsi="Arial" w:cs="Arial"/>
          <w:b/>
          <w:bCs/>
        </w:rPr>
      </w:pPr>
    </w:p>
    <w:p w:rsidR="00876E03" w:rsidRPr="00345323" w:rsidRDefault="00AD25D5">
      <w:pPr>
        <w:jc w:val="both"/>
        <w:rPr>
          <w:rFonts w:ascii="Arial" w:hAnsi="Arial" w:cs="Arial"/>
          <w:b/>
          <w:bCs/>
        </w:rPr>
      </w:pPr>
      <w:r w:rsidRPr="00345323">
        <w:rPr>
          <w:rFonts w:ascii="Arial" w:hAnsi="Arial" w:cs="Arial"/>
          <w:b/>
          <w:bCs/>
        </w:rPr>
        <w:t>3. DA VALIDADE DO REGISTRO DE PREÇOS</w:t>
      </w:r>
    </w:p>
    <w:p w:rsidR="00876E03" w:rsidRPr="00345323" w:rsidRDefault="00876E03">
      <w:pPr>
        <w:jc w:val="both"/>
        <w:rPr>
          <w:rFonts w:ascii="Arial" w:hAnsi="Arial" w:cs="Arial"/>
          <w:b/>
          <w:bCs/>
        </w:rPr>
      </w:pPr>
    </w:p>
    <w:p w:rsidR="00876E03" w:rsidRDefault="00AD25D5">
      <w:pPr>
        <w:jc w:val="both"/>
      </w:pPr>
      <w:r w:rsidRPr="00345323">
        <w:rPr>
          <w:rFonts w:ascii="Arial" w:hAnsi="Arial" w:cs="Arial"/>
        </w:rPr>
        <w:t>3.1</w:t>
      </w:r>
      <w:r w:rsidRPr="00345323">
        <w:rPr>
          <w:rFonts w:ascii="Arial" w:hAnsi="Arial" w:cs="Arial"/>
        </w:rPr>
        <w:t xml:space="preserve">. A </w:t>
      </w:r>
      <w:r w:rsidRPr="00345323">
        <w:rPr>
          <w:rFonts w:ascii="Arial" w:hAnsi="Arial" w:cs="Arial"/>
        </w:rPr>
        <w:t xml:space="preserve">PRESENTE Ata de Registro de Preços terá validade </w:t>
      </w:r>
      <w:proofErr w:type="gramStart"/>
      <w:r w:rsidRPr="00345323">
        <w:rPr>
          <w:rFonts w:ascii="Arial" w:hAnsi="Arial" w:cs="Arial"/>
        </w:rPr>
        <w:t>de  12</w:t>
      </w:r>
      <w:proofErr w:type="gramEnd"/>
      <w:r w:rsidRPr="00345323">
        <w:rPr>
          <w:rFonts w:ascii="Arial" w:hAnsi="Arial" w:cs="Arial"/>
        </w:rPr>
        <w:t xml:space="preserve"> meses a partir da sua assinatura, ou até que se esgote o valor total, sendo o que ocorrer primeiro.</w:t>
      </w:r>
    </w:p>
    <w:p w:rsidR="00876E03" w:rsidRDefault="00876E03">
      <w:pPr>
        <w:jc w:val="both"/>
        <w:rPr>
          <w:rFonts w:ascii="Arial" w:hAnsi="Arial" w:cs="Arial"/>
        </w:rPr>
      </w:pPr>
    </w:p>
    <w:p w:rsidR="00876E03" w:rsidRDefault="00AD25D5">
      <w:pPr>
        <w:jc w:val="both"/>
      </w:pPr>
      <w:r>
        <w:rPr>
          <w:rFonts w:ascii="Arial" w:eastAsia="Calibri" w:hAnsi="Arial" w:cs="Arial"/>
        </w:rPr>
        <w:t>3.1.1 Início da Vigência da Ata:</w:t>
      </w:r>
      <w:r w:rsidR="00345323">
        <w:rPr>
          <w:rFonts w:ascii="Arial" w:eastAsia="Calibri" w:hAnsi="Arial" w:cs="Arial"/>
        </w:rPr>
        <w:t xml:space="preserve"> </w:t>
      </w:r>
      <w:r>
        <w:rPr>
          <w:rFonts w:ascii="Arial" w:eastAsia="Calibri" w:hAnsi="Arial" w:cs="Arial"/>
        </w:rPr>
        <w:t>01 de março de 2023</w:t>
      </w:r>
    </w:p>
    <w:p w:rsidR="00876E03" w:rsidRDefault="00AD25D5">
      <w:pPr>
        <w:jc w:val="both"/>
      </w:pPr>
      <w:r>
        <w:rPr>
          <w:rFonts w:ascii="Arial" w:eastAsia="Calibri" w:hAnsi="Arial" w:cs="Arial"/>
        </w:rPr>
        <w:t>3.1.2 Final da Vigência da Ata:</w:t>
      </w:r>
      <w:r w:rsidR="00345323">
        <w:rPr>
          <w:rFonts w:ascii="Arial" w:eastAsia="Calibri" w:hAnsi="Arial" w:cs="Arial"/>
        </w:rPr>
        <w:t xml:space="preserve"> </w:t>
      </w:r>
      <w:r>
        <w:rPr>
          <w:rFonts w:ascii="Arial" w:eastAsia="Calibri" w:hAnsi="Arial" w:cs="Arial"/>
        </w:rPr>
        <w:t>28 de fevere</w:t>
      </w:r>
      <w:r>
        <w:rPr>
          <w:rFonts w:ascii="Arial" w:eastAsia="Calibri" w:hAnsi="Arial" w:cs="Arial"/>
        </w:rPr>
        <w:t>iro de 2024</w:t>
      </w:r>
    </w:p>
    <w:p w:rsidR="00876E03" w:rsidRDefault="00876E03">
      <w:pPr>
        <w:jc w:val="both"/>
        <w:rPr>
          <w:rFonts w:ascii="Arial" w:eastAsia="Calibri" w:hAnsi="Arial" w:cs="Arial"/>
        </w:rPr>
      </w:pPr>
    </w:p>
    <w:p w:rsidR="00876E03" w:rsidRDefault="00AD25D5">
      <w:pPr>
        <w:jc w:val="both"/>
      </w:pPr>
      <w:r>
        <w:rPr>
          <w:rFonts w:ascii="Arial" w:hAnsi="Arial" w:cs="Arial"/>
        </w:rPr>
        <w:t xml:space="preserve">3.2. A existência de preços registrados não obriga o </w:t>
      </w:r>
      <w:r>
        <w:rPr>
          <w:rFonts w:ascii="Arial" w:hAnsi="Arial" w:cs="Arial"/>
          <w:b/>
        </w:rPr>
        <w:t xml:space="preserve">MUNICÍPIO DE ÁGUAS FRIAS </w:t>
      </w:r>
      <w:r>
        <w:rPr>
          <w:rFonts w:ascii="Arial" w:hAnsi="Arial" w:cs="Arial"/>
        </w:rPr>
        <w:t>a firmar as contratações que deles poderão advir, sendo-lhe facultada a utilização de outros meios de contratação, respeitada a legislação pertinente às licitações e</w:t>
      </w:r>
      <w:r>
        <w:rPr>
          <w:rFonts w:ascii="Arial" w:hAnsi="Arial" w:cs="Arial"/>
        </w:rPr>
        <w:t xml:space="preserve"> ao Sistema de Registro de Preços, assegurando-se ao beneficiário do Registro preferência em igualdade de condições.</w:t>
      </w:r>
    </w:p>
    <w:p w:rsidR="00876E03" w:rsidRDefault="00876E03">
      <w:pPr>
        <w:jc w:val="both"/>
        <w:rPr>
          <w:rFonts w:ascii="Arial" w:hAnsi="Arial" w:cs="Arial"/>
          <w:b/>
          <w:bCs/>
        </w:rPr>
      </w:pPr>
    </w:p>
    <w:p w:rsidR="00876E03" w:rsidRDefault="00AD25D5">
      <w:pPr>
        <w:jc w:val="both"/>
        <w:rPr>
          <w:rFonts w:ascii="Arial" w:hAnsi="Arial" w:cs="Arial"/>
          <w:b/>
          <w:bCs/>
        </w:rPr>
      </w:pPr>
      <w:r>
        <w:rPr>
          <w:rFonts w:ascii="Arial" w:hAnsi="Arial" w:cs="Arial"/>
          <w:b/>
          <w:bCs/>
        </w:rPr>
        <w:t>4. DA ADMINISTRAÇÃO DA ATA</w:t>
      </w:r>
    </w:p>
    <w:p w:rsidR="00876E03" w:rsidRDefault="00876E03">
      <w:pPr>
        <w:jc w:val="both"/>
        <w:rPr>
          <w:rFonts w:ascii="Arial" w:hAnsi="Arial" w:cs="Arial"/>
          <w:b/>
          <w:bCs/>
        </w:rPr>
      </w:pPr>
    </w:p>
    <w:p w:rsidR="00876E03" w:rsidRDefault="00AD25D5">
      <w:pPr>
        <w:jc w:val="both"/>
      </w:pPr>
      <w:r>
        <w:rPr>
          <w:rFonts w:ascii="Arial" w:hAnsi="Arial" w:cs="Arial"/>
        </w:rPr>
        <w:t>4.1. A administração da Ata de Registro de Preços decorrente desta licitação caberá ao Setor de Compras e Lici</w:t>
      </w:r>
      <w:r>
        <w:rPr>
          <w:rFonts w:ascii="Arial" w:hAnsi="Arial" w:cs="Arial"/>
        </w:rPr>
        <w:t xml:space="preserve">tações do </w:t>
      </w:r>
      <w:r>
        <w:rPr>
          <w:rFonts w:ascii="Arial" w:hAnsi="Arial" w:cs="Arial"/>
          <w:b/>
        </w:rPr>
        <w:t xml:space="preserve">MUNICÍPIO DE ÁGUAS </w:t>
      </w:r>
      <w:proofErr w:type="gramStart"/>
      <w:r>
        <w:rPr>
          <w:rFonts w:ascii="Arial" w:hAnsi="Arial" w:cs="Arial"/>
          <w:b/>
        </w:rPr>
        <w:t>FRIAS.</w:t>
      </w:r>
      <w:r>
        <w:rPr>
          <w:rFonts w:ascii="Arial" w:hAnsi="Arial" w:cs="Arial"/>
        </w:rPr>
        <w:t>.</w:t>
      </w:r>
      <w:proofErr w:type="gramEnd"/>
      <w:r>
        <w:rPr>
          <w:rFonts w:ascii="Arial" w:hAnsi="Arial" w:cs="Arial"/>
        </w:rPr>
        <w:t xml:space="preserve"> </w:t>
      </w:r>
    </w:p>
    <w:p w:rsidR="00876E03" w:rsidRDefault="00876E03">
      <w:pPr>
        <w:jc w:val="both"/>
        <w:rPr>
          <w:rFonts w:ascii="Arial" w:hAnsi="Arial" w:cs="Arial"/>
          <w:b/>
          <w:bCs/>
        </w:rPr>
      </w:pPr>
    </w:p>
    <w:p w:rsidR="00876E03" w:rsidRDefault="00AD25D5">
      <w:pPr>
        <w:jc w:val="both"/>
        <w:rPr>
          <w:rFonts w:ascii="Arial" w:hAnsi="Arial" w:cs="Arial"/>
          <w:b/>
          <w:bCs/>
        </w:rPr>
      </w:pPr>
      <w:r>
        <w:rPr>
          <w:rFonts w:ascii="Arial" w:hAnsi="Arial" w:cs="Arial"/>
          <w:b/>
          <w:bCs/>
        </w:rPr>
        <w:t>5. DAS CONDIÇÕES DE FORNECIMENTO</w:t>
      </w:r>
    </w:p>
    <w:p w:rsidR="00876E03" w:rsidRDefault="00876E03">
      <w:pPr>
        <w:jc w:val="both"/>
        <w:rPr>
          <w:rFonts w:ascii="Arial" w:hAnsi="Arial" w:cs="Arial"/>
          <w:b/>
          <w:bCs/>
        </w:rPr>
      </w:pPr>
    </w:p>
    <w:p w:rsidR="00876E03" w:rsidRDefault="00AD25D5">
      <w:pPr>
        <w:jc w:val="both"/>
        <w:rPr>
          <w:rFonts w:ascii="Arial" w:hAnsi="Arial" w:cs="Arial"/>
        </w:rPr>
      </w:pPr>
      <w:r>
        <w:rPr>
          <w:rFonts w:ascii="Arial" w:hAnsi="Arial" w:cs="Arial"/>
        </w:rPr>
        <w:t>5.1. A empresa com preços registrados, passará a ser denominada detentora da Ata de Registro de preços, após a assinatura desta;</w:t>
      </w:r>
    </w:p>
    <w:p w:rsidR="00876E03" w:rsidRDefault="00876E03">
      <w:pPr>
        <w:jc w:val="both"/>
        <w:rPr>
          <w:rFonts w:ascii="Arial" w:hAnsi="Arial" w:cs="Arial"/>
          <w:b/>
          <w:bCs/>
        </w:rPr>
      </w:pPr>
    </w:p>
    <w:p w:rsidR="00876E03" w:rsidRDefault="00AD25D5">
      <w:pPr>
        <w:jc w:val="both"/>
        <w:rPr>
          <w:rFonts w:ascii="Arial" w:hAnsi="Arial" w:cs="Arial"/>
        </w:rPr>
      </w:pPr>
      <w:r>
        <w:rPr>
          <w:rFonts w:ascii="Arial" w:hAnsi="Arial" w:cs="Arial"/>
        </w:rPr>
        <w:t>5.2. O compromisso de fornecimento será formalizado p</w:t>
      </w:r>
      <w:r>
        <w:rPr>
          <w:rFonts w:ascii="Arial" w:hAnsi="Arial" w:cs="Arial"/>
        </w:rPr>
        <w:t>ela Ata de Registro de Preços e pela Nota de Empenho ou instrumento equivalente.</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5.2.1. A celebração do compromisso de fornecimento se dará com a assinatura da Ata e pelo recebimento ou retirada da Nota de Empenho ou instrumento equivalente pela detentora</w:t>
      </w:r>
      <w:r>
        <w:rPr>
          <w:rFonts w:ascii="Arial" w:hAnsi="Arial" w:cs="Arial"/>
        </w:rPr>
        <w:t xml:space="preserve"> da Ata.</w:t>
      </w:r>
    </w:p>
    <w:p w:rsidR="00876E03" w:rsidRDefault="00876E03">
      <w:pPr>
        <w:jc w:val="both"/>
        <w:rPr>
          <w:rFonts w:ascii="Arial" w:hAnsi="Arial" w:cs="Arial"/>
        </w:rPr>
      </w:pPr>
    </w:p>
    <w:p w:rsidR="00876E03" w:rsidRDefault="00AD25D5">
      <w:pPr>
        <w:jc w:val="both"/>
      </w:pPr>
      <w:r>
        <w:rPr>
          <w:rFonts w:ascii="Arial" w:hAnsi="Arial" w:cs="Arial"/>
        </w:rPr>
        <w:t xml:space="preserve">5.3. A detentora será obrigada a fornecer a quantidade prevista na Ata, acrescida de até 25% (vinte e cinco por cento), se solicitado pelo </w:t>
      </w:r>
      <w:r>
        <w:rPr>
          <w:rFonts w:ascii="Arial" w:hAnsi="Arial" w:cs="Arial"/>
          <w:b/>
        </w:rPr>
        <w:t xml:space="preserve">MUNICÍPIO DE ÁGUAS FRIAS </w:t>
      </w:r>
      <w:r>
        <w:rPr>
          <w:rFonts w:ascii="Arial" w:hAnsi="Arial" w:cs="Arial"/>
        </w:rPr>
        <w:t xml:space="preserve">e o não cumprimento desta imposição durante o prazo de vigência do Registro de </w:t>
      </w:r>
      <w:r>
        <w:rPr>
          <w:rFonts w:ascii="Arial" w:hAnsi="Arial" w:cs="Arial"/>
        </w:rPr>
        <w:t>Preços, acarretará sanções administrativas.</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 xml:space="preserve">54. Cada fornecimento deverá ser efetuado mediante solicitação por escrito, através da Nota de Empenho ou Ordem de Fornecimento. </w:t>
      </w:r>
    </w:p>
    <w:p w:rsidR="00876E03" w:rsidRDefault="00876E03">
      <w:pPr>
        <w:jc w:val="both"/>
        <w:rPr>
          <w:rFonts w:ascii="Arial" w:hAnsi="Arial" w:cs="Arial"/>
        </w:rPr>
      </w:pPr>
    </w:p>
    <w:p w:rsidR="00345323" w:rsidRPr="00B73519" w:rsidRDefault="00AD25D5" w:rsidP="00345323">
      <w:pPr>
        <w:jc w:val="both"/>
      </w:pPr>
      <w:r>
        <w:rPr>
          <w:rFonts w:ascii="Arial" w:hAnsi="Arial" w:cs="Arial"/>
          <w:b/>
        </w:rPr>
        <w:t xml:space="preserve">5.5. As quantidades solicitadas serão de acordo com as necessidades, respeitando-se o valor estimado. Assim que for solicitado a entrega do material a detentora terá </w:t>
      </w:r>
      <w:r w:rsidR="00345323">
        <w:rPr>
          <w:rFonts w:ascii="Arial" w:hAnsi="Arial" w:cs="Arial"/>
          <w:b/>
        </w:rPr>
        <w:t xml:space="preserve">o prazo </w:t>
      </w:r>
      <w:r w:rsidR="00345323" w:rsidRPr="00345323">
        <w:rPr>
          <w:rFonts w:ascii="Arial" w:hAnsi="Arial" w:cs="Arial"/>
          <w:b/>
        </w:rPr>
        <w:t>05 (cinco) dias úteis para prestar serviço do objeto licitado.</w:t>
      </w:r>
    </w:p>
    <w:p w:rsidR="00345323" w:rsidRDefault="00345323">
      <w:pPr>
        <w:jc w:val="both"/>
        <w:rPr>
          <w:rFonts w:ascii="Arial" w:hAnsi="Arial" w:cs="Arial"/>
        </w:rPr>
      </w:pPr>
    </w:p>
    <w:p w:rsidR="00876E03" w:rsidRDefault="00AD25D5">
      <w:pPr>
        <w:jc w:val="both"/>
        <w:rPr>
          <w:rFonts w:ascii="Arial" w:hAnsi="Arial" w:cs="Arial"/>
        </w:rPr>
      </w:pPr>
      <w:r>
        <w:rPr>
          <w:rFonts w:ascii="Arial" w:hAnsi="Arial" w:cs="Arial"/>
        </w:rPr>
        <w:lastRenderedPageBreak/>
        <w:t>5.5.1. Havendo necessidade</w:t>
      </w:r>
      <w:r>
        <w:rPr>
          <w:rFonts w:ascii="Arial" w:hAnsi="Arial" w:cs="Arial"/>
        </w:rPr>
        <w:t xml:space="preserve"> de aumentar as quantidades, será comunicado ao detentor com antecedência de, no mínimo, 10 (dez) dias. </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5.5.2. Se a detentora da Ata não puder fornecer o produto solicitado, ou o quantitativo total requisitado ou parte dele, deverá comunicar o fato ao Se</w:t>
      </w:r>
      <w:r>
        <w:rPr>
          <w:rFonts w:ascii="Arial" w:hAnsi="Arial" w:cs="Arial"/>
        </w:rPr>
        <w:t>tor de Compras e Licitações, por escrito, no prazo máximo de 24 (vinte e quatro) horas, a contar do recebimento do Empenho ou da Ordem de Fornecimento.</w:t>
      </w:r>
    </w:p>
    <w:p w:rsidR="00876E03" w:rsidRDefault="00876E03">
      <w:pPr>
        <w:jc w:val="both"/>
        <w:rPr>
          <w:rFonts w:ascii="Arial" w:hAnsi="Arial" w:cs="Arial"/>
          <w:b/>
          <w:bCs/>
        </w:rPr>
      </w:pPr>
    </w:p>
    <w:p w:rsidR="00345323" w:rsidRDefault="00345323" w:rsidP="00345323">
      <w:pPr>
        <w:jc w:val="both"/>
        <w:rPr>
          <w:rFonts w:ascii="Arial" w:hAnsi="Arial" w:cs="Arial"/>
          <w:b/>
          <w:bCs/>
        </w:rPr>
      </w:pPr>
      <w:r>
        <w:rPr>
          <w:rFonts w:ascii="Arial" w:hAnsi="Arial" w:cs="Arial"/>
          <w:b/>
          <w:bCs/>
        </w:rPr>
        <w:t>6. DOS RECURSOS ORÇAMENTÁRIOS</w:t>
      </w:r>
    </w:p>
    <w:p w:rsidR="00345323" w:rsidRDefault="00345323" w:rsidP="00345323">
      <w:pPr>
        <w:jc w:val="both"/>
        <w:rPr>
          <w:rFonts w:ascii="Arial" w:hAnsi="Arial" w:cs="Arial"/>
          <w:b/>
          <w:bCs/>
        </w:rPr>
      </w:pPr>
    </w:p>
    <w:p w:rsidR="00345323" w:rsidRDefault="00345323" w:rsidP="00345323">
      <w:pPr>
        <w:jc w:val="both"/>
      </w:pPr>
      <w:r>
        <w:rPr>
          <w:rFonts w:ascii="Arial" w:hAnsi="Arial" w:cs="Arial"/>
          <w:bCs/>
        </w:rPr>
        <w:t xml:space="preserve">6.1. </w:t>
      </w:r>
      <w:r>
        <w:rPr>
          <w:rFonts w:ascii="Arial" w:hAnsi="Arial" w:cs="Arial"/>
        </w:rPr>
        <w:t>As despesas decorrentes da contratação dos objetos da presente Ata de Registro de Preços correrão a cargo dos Órgãos ou Entidades Usuários da Ata, cujos Programas de Trabalho e Elementos de Despesa constarão nas respectivas notas de empenho, contrato ou documento equivalente, observada as condições estabelecidas no Edital e ao que dispõe o Artigo 62, da Lei nº. 8.666/93 e alterações.</w:t>
      </w:r>
    </w:p>
    <w:p w:rsidR="00345323" w:rsidRDefault="00345323" w:rsidP="00345323">
      <w:pPr>
        <w:jc w:val="both"/>
        <w:rPr>
          <w:rFonts w:ascii="Arial" w:hAnsi="Arial" w:cs="Arial"/>
          <w:b/>
          <w:bCs/>
        </w:rPr>
      </w:pPr>
    </w:p>
    <w:p w:rsidR="00345323" w:rsidRDefault="00345323" w:rsidP="00345323">
      <w:pPr>
        <w:jc w:val="both"/>
        <w:rPr>
          <w:rFonts w:ascii="Arial" w:hAnsi="Arial" w:cs="Arial"/>
          <w:b/>
          <w:bCs/>
        </w:rPr>
      </w:pPr>
      <w:r>
        <w:rPr>
          <w:rFonts w:ascii="Arial" w:hAnsi="Arial" w:cs="Arial"/>
          <w:b/>
          <w:bCs/>
        </w:rPr>
        <w:t>7. DOS PAGAMENTOS</w:t>
      </w:r>
    </w:p>
    <w:p w:rsidR="00345323" w:rsidRDefault="00345323" w:rsidP="00345323">
      <w:pPr>
        <w:jc w:val="both"/>
        <w:rPr>
          <w:rFonts w:ascii="Arial" w:hAnsi="Arial" w:cs="Arial"/>
          <w:b/>
          <w:bCs/>
        </w:rPr>
      </w:pPr>
    </w:p>
    <w:p w:rsidR="00345323" w:rsidRDefault="00345323" w:rsidP="00345323">
      <w:pPr>
        <w:pStyle w:val="Corpodetexto"/>
      </w:pPr>
      <w:r>
        <w:rPr>
          <w:rFonts w:ascii="Arial" w:hAnsi="Arial" w:cs="Arial"/>
          <w:sz w:val="20"/>
          <w:szCs w:val="20"/>
        </w:rPr>
        <w:t xml:space="preserve">7.1. Considerando-se o recebimento definitivo de cada entrega, o </w:t>
      </w:r>
      <w:r>
        <w:rPr>
          <w:rFonts w:ascii="Arial" w:hAnsi="Arial" w:cs="Arial"/>
          <w:b/>
        </w:rPr>
        <w:t>MUNICÍPIO DE ÁGUAS FRIAS</w:t>
      </w:r>
      <w:r>
        <w:rPr>
          <w:rFonts w:ascii="Arial" w:hAnsi="Arial" w:cs="Arial"/>
          <w:sz w:val="20"/>
          <w:szCs w:val="20"/>
        </w:rPr>
        <w:t xml:space="preserve"> efetuará o pagamento à DETENTORA, </w:t>
      </w:r>
      <w:proofErr w:type="gramStart"/>
      <w:r>
        <w:rPr>
          <w:rFonts w:ascii="Arial" w:hAnsi="Arial" w:cs="Arial"/>
          <w:sz w:val="20"/>
          <w:szCs w:val="20"/>
        </w:rPr>
        <w:t>em  Até</w:t>
      </w:r>
      <w:proofErr w:type="gramEnd"/>
      <w:r>
        <w:rPr>
          <w:rFonts w:ascii="Arial" w:hAnsi="Arial" w:cs="Arial"/>
          <w:sz w:val="20"/>
          <w:szCs w:val="20"/>
        </w:rPr>
        <w:t xml:space="preserve"> 30 (trinta) dias, após entrega e aceitação dos equipamentos/materiais e apresentação  da Nota Fiscal / Fatura contendo o número do Empenho a que se refere e o termo de recebimento, ao Setor de Compras. </w:t>
      </w:r>
    </w:p>
    <w:p w:rsidR="00345323" w:rsidRDefault="00345323" w:rsidP="00345323">
      <w:pPr>
        <w:jc w:val="both"/>
        <w:rPr>
          <w:rFonts w:ascii="Arial" w:hAnsi="Arial" w:cs="Arial"/>
        </w:rPr>
      </w:pPr>
    </w:p>
    <w:p w:rsidR="00345323" w:rsidRPr="00431214" w:rsidRDefault="00345323" w:rsidP="00345323">
      <w:pPr>
        <w:jc w:val="both"/>
        <w:rPr>
          <w:rFonts w:ascii="Arial" w:hAnsi="Arial" w:cs="Arial"/>
        </w:rPr>
      </w:pPr>
      <w:r>
        <w:rPr>
          <w:rFonts w:ascii="Arial" w:hAnsi="Arial" w:cs="Arial"/>
        </w:rPr>
        <w:t xml:space="preserve">7.2. A Nota Fiscal / Fatura que for apresentada com erro será devolvida ao detentor, para retificação ou </w:t>
      </w:r>
      <w:r w:rsidRPr="00431214">
        <w:rPr>
          <w:rFonts w:ascii="Arial" w:hAnsi="Arial" w:cs="Arial"/>
        </w:rPr>
        <w:t>substituição, contando-se o prazo estabelecido no subitem 7.1, a partir da data de sua reapresentação.</w:t>
      </w:r>
    </w:p>
    <w:p w:rsidR="00345323" w:rsidRPr="00431214" w:rsidRDefault="00345323" w:rsidP="00345323">
      <w:pPr>
        <w:jc w:val="both"/>
        <w:rPr>
          <w:rFonts w:ascii="Arial" w:hAnsi="Arial" w:cs="Arial"/>
        </w:rPr>
      </w:pPr>
    </w:p>
    <w:p w:rsidR="00345323" w:rsidRPr="00431214" w:rsidRDefault="00345323" w:rsidP="00345323">
      <w:pPr>
        <w:tabs>
          <w:tab w:val="left" w:pos="536"/>
          <w:tab w:val="left" w:pos="2270"/>
          <w:tab w:val="left" w:pos="4294"/>
        </w:tabs>
        <w:jc w:val="both"/>
      </w:pPr>
      <w:r w:rsidRPr="00431214">
        <w:rPr>
          <w:rFonts w:ascii="Arial" w:hAnsi="Arial" w:cs="Arial"/>
        </w:rPr>
        <w:t xml:space="preserve">7.3. </w:t>
      </w:r>
      <w:r w:rsidRPr="00431214">
        <w:rPr>
          <w:rFonts w:ascii="Arial" w:hAnsi="Arial" w:cs="Arial"/>
          <w:b/>
          <w:sz w:val="22"/>
          <w:szCs w:val="22"/>
        </w:rPr>
        <w:t xml:space="preserve">A nota fiscal eletrônica deverá ser emitida em nome do Município </w:t>
      </w:r>
      <w:proofErr w:type="gramStart"/>
      <w:r w:rsidRPr="00431214">
        <w:rPr>
          <w:rFonts w:ascii="Arial" w:hAnsi="Arial" w:cs="Arial"/>
          <w:b/>
          <w:sz w:val="22"/>
          <w:szCs w:val="22"/>
        </w:rPr>
        <w:t>de  Águas</w:t>
      </w:r>
      <w:proofErr w:type="gramEnd"/>
      <w:r w:rsidRPr="00431214">
        <w:rPr>
          <w:rFonts w:ascii="Arial" w:hAnsi="Arial" w:cs="Arial"/>
          <w:b/>
          <w:sz w:val="22"/>
          <w:szCs w:val="22"/>
        </w:rPr>
        <w:t xml:space="preserve"> Frias CNPJ 95.990.180/0001-02 Rua Sete de Setembro, 512, centro, Águas Frias -SC, CEP 89.843-000. A mesma deverá ser encaminhada para o e-mail: contabilidade@aguasfrias.sc.gov.br, nos arquivos com extensão XML e PDF, sob pena de retenção de pagamentos.</w:t>
      </w:r>
    </w:p>
    <w:p w:rsidR="00345323" w:rsidRPr="00431214" w:rsidRDefault="00345323" w:rsidP="00345323">
      <w:pPr>
        <w:tabs>
          <w:tab w:val="left" w:pos="536"/>
          <w:tab w:val="left" w:pos="2270"/>
          <w:tab w:val="left" w:pos="4294"/>
        </w:tabs>
        <w:jc w:val="both"/>
        <w:rPr>
          <w:rFonts w:ascii="Arial" w:hAnsi="Arial" w:cs="Arial"/>
          <w:b/>
          <w:sz w:val="22"/>
          <w:szCs w:val="22"/>
        </w:rPr>
      </w:pPr>
    </w:p>
    <w:p w:rsidR="00345323" w:rsidRPr="00F079FE" w:rsidRDefault="00345323" w:rsidP="00345323">
      <w:pPr>
        <w:jc w:val="both"/>
        <w:rPr>
          <w:rFonts w:ascii="Arial" w:hAnsi="Arial" w:cs="Arial"/>
          <w:b/>
          <w:bCs/>
        </w:rPr>
      </w:pPr>
      <w:r w:rsidRPr="00F079FE">
        <w:rPr>
          <w:rFonts w:ascii="Arial" w:hAnsi="Arial" w:cs="Arial"/>
          <w:b/>
          <w:bCs/>
        </w:rPr>
        <w:t>8. DA FISCALIZAÇÃO E DO PAGAMENTO</w:t>
      </w:r>
    </w:p>
    <w:p w:rsidR="00345323" w:rsidRPr="00F079FE" w:rsidRDefault="00345323" w:rsidP="00345323">
      <w:pPr>
        <w:jc w:val="both"/>
        <w:rPr>
          <w:rFonts w:ascii="Arial" w:hAnsi="Arial" w:cs="Arial"/>
          <w:b/>
          <w:bCs/>
        </w:rPr>
      </w:pPr>
    </w:p>
    <w:p w:rsidR="00345323" w:rsidRPr="00F079FE" w:rsidRDefault="00345323" w:rsidP="00345323">
      <w:pPr>
        <w:jc w:val="both"/>
        <w:rPr>
          <w:rFonts w:ascii="Arial" w:hAnsi="Arial" w:cs="Arial"/>
        </w:rPr>
      </w:pPr>
      <w:r w:rsidRPr="00F079FE">
        <w:rPr>
          <w:rFonts w:ascii="Arial" w:hAnsi="Arial" w:cs="Arial"/>
        </w:rPr>
        <w:t xml:space="preserve">8.1. O responsável </w:t>
      </w:r>
      <w:proofErr w:type="gramStart"/>
      <w:r w:rsidRPr="00F079FE">
        <w:rPr>
          <w:rFonts w:ascii="Arial" w:hAnsi="Arial" w:cs="Arial"/>
        </w:rPr>
        <w:t>pela  Secretaria</w:t>
      </w:r>
      <w:proofErr w:type="gramEnd"/>
      <w:r w:rsidRPr="00F079FE">
        <w:rPr>
          <w:rFonts w:ascii="Arial" w:hAnsi="Arial" w:cs="Arial"/>
        </w:rPr>
        <w:t xml:space="preserve"> da Educação Esporte e Turismo Sra. </w:t>
      </w:r>
      <w:proofErr w:type="spellStart"/>
      <w:r w:rsidRPr="00F079FE">
        <w:rPr>
          <w:rFonts w:ascii="Arial" w:hAnsi="Arial" w:cs="Arial"/>
        </w:rPr>
        <w:t>Jocinéia</w:t>
      </w:r>
      <w:proofErr w:type="spellEnd"/>
      <w:r w:rsidRPr="00F079FE">
        <w:rPr>
          <w:rFonts w:ascii="Arial" w:hAnsi="Arial" w:cs="Arial"/>
        </w:rPr>
        <w:t xml:space="preserve"> </w:t>
      </w:r>
      <w:proofErr w:type="spellStart"/>
      <w:r w:rsidRPr="00F079FE">
        <w:rPr>
          <w:rFonts w:ascii="Arial" w:hAnsi="Arial" w:cs="Arial"/>
        </w:rPr>
        <w:t>Pandolfo</w:t>
      </w:r>
      <w:proofErr w:type="spellEnd"/>
      <w:r w:rsidRPr="00F079FE">
        <w:rPr>
          <w:rFonts w:ascii="Arial" w:hAnsi="Arial" w:cs="Arial"/>
        </w:rPr>
        <w:t xml:space="preserve"> Gonçalves da Silva da Prefeitura procederá à análise da entrega dos produtos, para contatar sua quantidade e qualidade, e se atendem à finalidade que deles, naturalmente, se espera, emitindo termos de recebimento e aprovação (liquidação).</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8.2. Entende-se como Fiscal da Ata de Regis</w:t>
      </w:r>
      <w:r>
        <w:rPr>
          <w:rFonts w:ascii="Arial" w:hAnsi="Arial" w:cs="Arial"/>
        </w:rPr>
        <w:t>tro de Preços os Servidores /Funcionários devidamente designados para acompanhamento da execução do presente termo.</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8.3. Todas as ocorrências que vierem a prejudicar o andamento da presente Ata, deverão ser comunicadas imediatamente e por escrito, à Secre</w:t>
      </w:r>
      <w:r>
        <w:rPr>
          <w:rFonts w:ascii="Arial" w:hAnsi="Arial" w:cs="Arial"/>
        </w:rPr>
        <w:t>taria de Administração e Planejamento que procederá a abertura de processo competente.</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8.3.1. Antes de comunicar à Secretaria de Administração e Planejamento, o servidor designado poderá, primeiramente, comunicar oficialmente a empresa sobre o problema ocorrido, determinando o prazo para a defesa. Findo esse prazo, com ou sem êxito na respos</w:t>
      </w:r>
      <w:r>
        <w:rPr>
          <w:rFonts w:ascii="Arial" w:hAnsi="Arial" w:cs="Arial"/>
        </w:rPr>
        <w:t xml:space="preserve">ta, enviará, então, tal comunicação ao DJM (Departamento Jurídico do Município). </w:t>
      </w:r>
    </w:p>
    <w:p w:rsidR="00876E03" w:rsidRDefault="00876E03">
      <w:pPr>
        <w:jc w:val="both"/>
        <w:rPr>
          <w:rFonts w:ascii="Arial" w:hAnsi="Arial" w:cs="Arial"/>
        </w:rPr>
      </w:pPr>
    </w:p>
    <w:p w:rsidR="00876E03" w:rsidRDefault="00AD25D5">
      <w:pPr>
        <w:jc w:val="both"/>
      </w:pPr>
      <w:r>
        <w:rPr>
          <w:rFonts w:ascii="Arial" w:hAnsi="Arial" w:cs="Arial"/>
        </w:rPr>
        <w:t xml:space="preserve">8.4. Constatando-se o recebimento pelo Fiscal, o </w:t>
      </w:r>
      <w:r>
        <w:rPr>
          <w:rFonts w:ascii="Arial" w:hAnsi="Arial" w:cs="Arial"/>
          <w:b/>
        </w:rPr>
        <w:t xml:space="preserve">MUNICÍPIO DE ÁGUAS FRIAS </w:t>
      </w:r>
      <w:r>
        <w:rPr>
          <w:rFonts w:ascii="Arial" w:hAnsi="Arial" w:cs="Arial"/>
        </w:rPr>
        <w:t xml:space="preserve">efetuará o pagamento à empresa registrada em Ata, </w:t>
      </w:r>
      <w:proofErr w:type="gramStart"/>
      <w:r>
        <w:rPr>
          <w:rFonts w:ascii="Arial" w:hAnsi="Arial" w:cs="Arial"/>
        </w:rPr>
        <w:t>em  Até</w:t>
      </w:r>
      <w:proofErr w:type="gramEnd"/>
      <w:r>
        <w:rPr>
          <w:rFonts w:ascii="Arial" w:hAnsi="Arial" w:cs="Arial"/>
        </w:rPr>
        <w:t xml:space="preserve"> 30 (trinta) dias, após entrega e aceitaçã</w:t>
      </w:r>
      <w:r>
        <w:rPr>
          <w:rFonts w:ascii="Arial" w:hAnsi="Arial" w:cs="Arial"/>
        </w:rPr>
        <w:t>o dos equipamentos/materiais, mediante a apresentação e aceitação da Nota Fiscal / Fatura, contendo o número do Empenho a que se refere e assinatura do responsável pelo recebimento.</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8.5. A empresa registrada em Ata deverá manter-se regular junto aos órgão</w:t>
      </w:r>
      <w:r>
        <w:rPr>
          <w:rFonts w:ascii="Arial" w:hAnsi="Arial" w:cs="Arial"/>
        </w:rPr>
        <w:t xml:space="preserve">s elencados no subitem anterior e manter as mesmas condições </w:t>
      </w:r>
      <w:proofErr w:type="spellStart"/>
      <w:r>
        <w:rPr>
          <w:rFonts w:ascii="Arial" w:hAnsi="Arial" w:cs="Arial"/>
        </w:rPr>
        <w:t>habilitatórias</w:t>
      </w:r>
      <w:proofErr w:type="spellEnd"/>
      <w:r>
        <w:rPr>
          <w:rFonts w:ascii="Arial" w:hAnsi="Arial" w:cs="Arial"/>
        </w:rPr>
        <w:t xml:space="preserve"> deste certame, sob pena de retenção do pagamento e/ou rescisão contratual.</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lastRenderedPageBreak/>
        <w:t>8.6. Havendo erro na Nota Fiscal / Fatura ou outra circunstância de responsabilidade da EMPRESA detentor</w:t>
      </w:r>
      <w:r>
        <w:rPr>
          <w:rFonts w:ascii="Arial" w:hAnsi="Arial" w:cs="Arial"/>
        </w:rPr>
        <w:t>a da Ata que desaprove a liquidação da despesa, a mesma ficará pendente e o pagamento sustado até que sejam providenciadas as medidas saneadoras necessárias.</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8.7. Caso haja desequilíbrio econômico-financeiro, poderá haver revisão na ATA desde que, ocorram</w:t>
      </w:r>
      <w:r>
        <w:rPr>
          <w:rFonts w:ascii="Arial" w:hAnsi="Arial" w:cs="Arial"/>
        </w:rPr>
        <w:t xml:space="preserve"> fatos inéditos que reflitam diretamente nas condições pactuadas, ou seja, a revisão contratual deverá ser baseada em acontecimento imprevisível e inevitável, ou se previsível, de </w:t>
      </w:r>
      <w:proofErr w:type="spellStart"/>
      <w:r>
        <w:rPr>
          <w:rFonts w:ascii="Arial" w:hAnsi="Arial" w:cs="Arial"/>
        </w:rPr>
        <w:t>conseqüências</w:t>
      </w:r>
      <w:proofErr w:type="spellEnd"/>
      <w:r>
        <w:rPr>
          <w:rFonts w:ascii="Arial" w:hAnsi="Arial" w:cs="Arial"/>
        </w:rPr>
        <w:t xml:space="preserve"> incalculáveis. A álea ordinária, que implica um encargo previs</w:t>
      </w:r>
      <w:r>
        <w:rPr>
          <w:rFonts w:ascii="Arial" w:hAnsi="Arial" w:cs="Arial"/>
        </w:rPr>
        <w:t>ível ou suportável, por si só, não autoriza a revisão contratual. A revisão contratual deverá ser comprovada pela contratada através de documentos e fundamentação legal formal, podendo a mesma ser deferida após anuência da Prefeitura Municipal de Águas Fri</w:t>
      </w:r>
      <w:r>
        <w:rPr>
          <w:rFonts w:ascii="Arial" w:hAnsi="Arial" w:cs="Arial"/>
        </w:rPr>
        <w:t xml:space="preserve">as. </w:t>
      </w:r>
    </w:p>
    <w:p w:rsidR="00876E03" w:rsidRDefault="00876E03">
      <w:pPr>
        <w:jc w:val="both"/>
        <w:rPr>
          <w:rFonts w:ascii="Arial" w:hAnsi="Arial" w:cs="Arial"/>
        </w:rPr>
      </w:pPr>
    </w:p>
    <w:p w:rsidR="00876E03" w:rsidRDefault="00AD25D5">
      <w:pPr>
        <w:jc w:val="both"/>
      </w:pPr>
      <w:r>
        <w:rPr>
          <w:rFonts w:ascii="Arial" w:hAnsi="Arial" w:cs="Arial"/>
        </w:rPr>
        <w:t xml:space="preserve">8.8. O valor total estimado desta Ata poderá ser utilizado integralmente ou não, conforme a necessidade do </w:t>
      </w:r>
      <w:r>
        <w:rPr>
          <w:rFonts w:ascii="Arial" w:hAnsi="Arial" w:cs="Arial"/>
          <w:b/>
        </w:rPr>
        <w:t>MUNICÍPIO DE ÁGUAS FRIAS</w:t>
      </w:r>
      <w:r>
        <w:rPr>
          <w:rFonts w:ascii="Arial" w:hAnsi="Arial" w:cs="Arial"/>
        </w:rPr>
        <w:t>.</w:t>
      </w:r>
    </w:p>
    <w:p w:rsidR="00876E03" w:rsidRDefault="00876E03">
      <w:pPr>
        <w:jc w:val="both"/>
        <w:rPr>
          <w:rFonts w:ascii="Arial" w:hAnsi="Arial" w:cs="Arial"/>
        </w:rPr>
      </w:pPr>
    </w:p>
    <w:p w:rsidR="00876E03" w:rsidRDefault="00AD25D5">
      <w:pPr>
        <w:jc w:val="both"/>
        <w:rPr>
          <w:rFonts w:ascii="Arial" w:hAnsi="Arial" w:cs="Arial"/>
          <w:b/>
          <w:bCs/>
        </w:rPr>
      </w:pPr>
      <w:r>
        <w:rPr>
          <w:rFonts w:ascii="Arial" w:hAnsi="Arial" w:cs="Arial"/>
          <w:b/>
          <w:bCs/>
        </w:rPr>
        <w:t>9. DAS CONDIÇÕES DE ENTREGA E RECEBIMENTO DOS PRODUTOS</w:t>
      </w:r>
    </w:p>
    <w:p w:rsidR="00876E03" w:rsidRDefault="00876E03">
      <w:pPr>
        <w:jc w:val="both"/>
        <w:rPr>
          <w:rFonts w:ascii="Arial" w:hAnsi="Arial" w:cs="Arial"/>
          <w:b/>
          <w:bCs/>
        </w:rPr>
      </w:pPr>
    </w:p>
    <w:p w:rsidR="00876E03" w:rsidRPr="00C937AA" w:rsidRDefault="00AD25D5">
      <w:pPr>
        <w:pStyle w:val="Corpodetexto2"/>
        <w:rPr>
          <w:rFonts w:ascii="Arial" w:hAnsi="Arial" w:cs="Arial"/>
          <w:b w:val="0"/>
          <w:bCs w:val="0"/>
          <w:color w:val="000000"/>
          <w:sz w:val="20"/>
          <w:szCs w:val="20"/>
        </w:rPr>
      </w:pPr>
      <w:r>
        <w:rPr>
          <w:rFonts w:ascii="Arial" w:hAnsi="Arial" w:cs="Arial"/>
          <w:b w:val="0"/>
          <w:bCs w:val="0"/>
          <w:color w:val="000000"/>
          <w:sz w:val="20"/>
          <w:szCs w:val="20"/>
        </w:rPr>
        <w:t>9.1. Os materiais/produtos serão fornecidos de acordo com as</w:t>
      </w:r>
      <w:r>
        <w:rPr>
          <w:rFonts w:ascii="Arial" w:hAnsi="Arial" w:cs="Arial"/>
          <w:b w:val="0"/>
          <w:bCs w:val="0"/>
          <w:color w:val="000000"/>
          <w:sz w:val="20"/>
          <w:szCs w:val="20"/>
        </w:rPr>
        <w:t xml:space="preserve"> requisições encaminhadas pela Administração Municipal devidamente assinada pelo servidor responsável.</w:t>
      </w:r>
    </w:p>
    <w:p w:rsidR="00876E03" w:rsidRPr="00C937AA" w:rsidRDefault="00876E03">
      <w:pPr>
        <w:jc w:val="both"/>
        <w:rPr>
          <w:rFonts w:ascii="Arial" w:hAnsi="Arial" w:cs="Arial"/>
          <w:b/>
          <w:bCs/>
          <w:color w:val="000000"/>
          <w14:shadow w14:blurRad="50800" w14:dist="38100" w14:dir="2700000" w14:sx="100000" w14:sy="100000" w14:kx="0" w14:ky="0" w14:algn="tl">
            <w14:srgbClr w14:val="000000">
              <w14:alpha w14:val="60000"/>
            </w14:srgbClr>
          </w14:shadow>
        </w:rPr>
      </w:pPr>
    </w:p>
    <w:p w:rsidR="00876E03" w:rsidRDefault="00AD25D5">
      <w:pPr>
        <w:jc w:val="both"/>
        <w:rPr>
          <w:rFonts w:ascii="Arial" w:hAnsi="Arial" w:cs="Arial"/>
        </w:rPr>
      </w:pPr>
      <w:r>
        <w:rPr>
          <w:rFonts w:ascii="Arial" w:hAnsi="Arial" w:cs="Arial"/>
        </w:rPr>
        <w:t>9.2. A entrega dos produtos deverá ser efetuada sempre que solicitada, e não serão tolerados atrasos sem justificativas prévias.</w:t>
      </w:r>
    </w:p>
    <w:p w:rsidR="00876E03" w:rsidRDefault="00876E03">
      <w:pPr>
        <w:jc w:val="both"/>
        <w:rPr>
          <w:rFonts w:ascii="Arial" w:hAnsi="Arial" w:cs="Arial"/>
        </w:rPr>
      </w:pPr>
    </w:p>
    <w:p w:rsidR="00876E03" w:rsidRDefault="00AD25D5">
      <w:pPr>
        <w:jc w:val="both"/>
      </w:pPr>
      <w:r>
        <w:rPr>
          <w:rFonts w:ascii="Arial" w:hAnsi="Arial" w:cs="Arial"/>
        </w:rPr>
        <w:t>9.3. Se a detentora co</w:t>
      </w:r>
      <w:r>
        <w:rPr>
          <w:rFonts w:ascii="Arial" w:hAnsi="Arial" w:cs="Arial"/>
        </w:rPr>
        <w:t xml:space="preserve">m preço registrado em primeiro lugar não receber ou não retirar a Nota de Empenho ou Ordem de Fornecimento, no prazo de 02 (dois) dias úteis, contado da data da convocação, o </w:t>
      </w:r>
      <w:r>
        <w:rPr>
          <w:rFonts w:ascii="Arial" w:hAnsi="Arial" w:cs="Arial"/>
          <w:b/>
        </w:rPr>
        <w:t>MUNICÍPIO DE ÁGUAS FRIAS</w:t>
      </w:r>
      <w:r>
        <w:rPr>
          <w:rFonts w:ascii="Arial" w:hAnsi="Arial" w:cs="Arial"/>
        </w:rPr>
        <w:t xml:space="preserve"> convocará a empresa com preço registrado em segundo luga</w:t>
      </w:r>
      <w:r>
        <w:rPr>
          <w:rFonts w:ascii="Arial" w:hAnsi="Arial" w:cs="Arial"/>
        </w:rPr>
        <w:t>r, para efetuar o fornecimento, ao preço do primeiro classificado, e assim por diante quanto às demais detentoras, sendo aplicadas às faltosas as penalidades descritas no item 10.</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9.3.1. Será dado como retirada / recebida, a Nota de Empenho ou Ordem de Fo</w:t>
      </w:r>
      <w:r>
        <w:rPr>
          <w:rFonts w:ascii="Arial" w:hAnsi="Arial" w:cs="Arial"/>
        </w:rPr>
        <w:t>rnecimento enviada via e-mail.</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 xml:space="preserve">9.4. Os produtos objeto desta licitação deverão ser entregues de acordo com as Ordem de Fornecimento para cada </w:t>
      </w:r>
      <w:proofErr w:type="spellStart"/>
      <w:r>
        <w:rPr>
          <w:rFonts w:ascii="Arial" w:hAnsi="Arial" w:cs="Arial"/>
        </w:rPr>
        <w:t>a</w:t>
      </w:r>
      <w:proofErr w:type="spellEnd"/>
      <w:r>
        <w:rPr>
          <w:rFonts w:ascii="Arial" w:hAnsi="Arial" w:cs="Arial"/>
        </w:rPr>
        <w:t xml:space="preserve"> qual será emitido o Cupom Fiscal, e posterior emissão de Nota </w:t>
      </w:r>
      <w:proofErr w:type="gramStart"/>
      <w:r>
        <w:rPr>
          <w:rFonts w:ascii="Arial" w:hAnsi="Arial" w:cs="Arial"/>
        </w:rPr>
        <w:t>Fiscal  de</w:t>
      </w:r>
      <w:proofErr w:type="gramEnd"/>
      <w:r>
        <w:rPr>
          <w:rFonts w:ascii="Arial" w:hAnsi="Arial" w:cs="Arial"/>
        </w:rPr>
        <w:t xml:space="preserve"> acordo com a Nota de Empenho, constand</w:t>
      </w:r>
      <w:r>
        <w:rPr>
          <w:rFonts w:ascii="Arial" w:hAnsi="Arial" w:cs="Arial"/>
        </w:rPr>
        <w:t>o o número da Ata de Registro de Preços, o produto, o valor unitário, a quantidade, o valor total, além das demais exigências legais.</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9.5. O recebimento definitivo do objeto desta Ata, não exime o fornecedor de ser responsabilizado, dentro das penalidades</w:t>
      </w:r>
      <w:r>
        <w:rPr>
          <w:rFonts w:ascii="Arial" w:hAnsi="Arial" w:cs="Arial"/>
        </w:rPr>
        <w:t xml:space="preserve"> previstas na Lei 8.666/93 e alterações, pela má qualidade que venha a ser constatada durante o uso, dentro do prazo de validade, dos produtos fornecidos.</w:t>
      </w:r>
    </w:p>
    <w:p w:rsidR="00876E03" w:rsidRDefault="00876E03">
      <w:pPr>
        <w:jc w:val="both"/>
        <w:rPr>
          <w:rFonts w:ascii="Arial" w:hAnsi="Arial" w:cs="Arial"/>
          <w:b/>
          <w:bCs/>
        </w:rPr>
      </w:pPr>
    </w:p>
    <w:p w:rsidR="00876E03" w:rsidRDefault="00AD25D5">
      <w:pPr>
        <w:jc w:val="both"/>
        <w:rPr>
          <w:rFonts w:ascii="Arial" w:hAnsi="Arial" w:cs="Arial"/>
          <w:b/>
          <w:bCs/>
        </w:rPr>
      </w:pPr>
      <w:r>
        <w:rPr>
          <w:rFonts w:ascii="Arial" w:hAnsi="Arial" w:cs="Arial"/>
          <w:b/>
          <w:bCs/>
        </w:rPr>
        <w:t>10. DAS SANÇÕES</w:t>
      </w:r>
    </w:p>
    <w:p w:rsidR="00876E03" w:rsidRDefault="00876E03">
      <w:pPr>
        <w:jc w:val="both"/>
        <w:rPr>
          <w:rFonts w:ascii="Arial" w:hAnsi="Arial" w:cs="Arial"/>
          <w:b/>
          <w:bCs/>
        </w:rPr>
      </w:pPr>
    </w:p>
    <w:p w:rsidR="00876E03" w:rsidRDefault="00AD25D5">
      <w:pPr>
        <w:jc w:val="both"/>
      </w:pPr>
      <w:r>
        <w:rPr>
          <w:rFonts w:ascii="Arial" w:hAnsi="Arial" w:cs="Arial"/>
        </w:rPr>
        <w:t xml:space="preserve">10.1. O atraso injustificado na entrega do objeto contratado, implica no pagamento de multa de 1% (um por cento) por dia de atraso, limitada a 10% (dez por cento), calculada sobre o valor da parcela em atraso ou da nota de empenho, isentando em </w:t>
      </w:r>
      <w:proofErr w:type="spellStart"/>
      <w:r>
        <w:rPr>
          <w:rFonts w:ascii="Arial" w:hAnsi="Arial" w:cs="Arial"/>
        </w:rPr>
        <w:t>conseqüênci</w:t>
      </w:r>
      <w:r>
        <w:rPr>
          <w:rFonts w:ascii="Arial" w:hAnsi="Arial" w:cs="Arial"/>
        </w:rPr>
        <w:t>a</w:t>
      </w:r>
      <w:proofErr w:type="spellEnd"/>
      <w:r>
        <w:rPr>
          <w:rFonts w:ascii="Arial" w:hAnsi="Arial" w:cs="Arial"/>
        </w:rPr>
        <w:t xml:space="preserve"> o </w:t>
      </w:r>
      <w:r>
        <w:rPr>
          <w:rFonts w:ascii="Arial" w:hAnsi="Arial" w:cs="Arial"/>
          <w:b/>
        </w:rPr>
        <w:t xml:space="preserve">MUNICÍPIO DE ÁGUAS FRIAS </w:t>
      </w:r>
      <w:r>
        <w:rPr>
          <w:rFonts w:ascii="Arial" w:hAnsi="Arial" w:cs="Arial"/>
        </w:rPr>
        <w:t>de quaisquer acréscimos, sob qualquer título, relativos ao período em atraso.</w:t>
      </w:r>
    </w:p>
    <w:p w:rsidR="00876E03" w:rsidRDefault="00876E03">
      <w:pPr>
        <w:jc w:val="both"/>
        <w:rPr>
          <w:rFonts w:ascii="Arial" w:hAnsi="Arial" w:cs="Arial"/>
        </w:rPr>
      </w:pPr>
    </w:p>
    <w:p w:rsidR="00876E03" w:rsidRDefault="00AD25D5">
      <w:pPr>
        <w:jc w:val="both"/>
      </w:pPr>
      <w:r>
        <w:rPr>
          <w:rFonts w:ascii="Arial" w:hAnsi="Arial" w:cs="Arial"/>
        </w:rPr>
        <w:t xml:space="preserve">10.2 Havendo atraso de pagamento, pagará o </w:t>
      </w:r>
      <w:r>
        <w:rPr>
          <w:rFonts w:ascii="Arial" w:hAnsi="Arial" w:cs="Arial"/>
          <w:b/>
        </w:rPr>
        <w:t xml:space="preserve">MUNICÍPIO DE ÁGUAS FRIAS </w:t>
      </w:r>
      <w:r>
        <w:rPr>
          <w:rFonts w:ascii="Arial" w:hAnsi="Arial" w:cs="Arial"/>
        </w:rPr>
        <w:t>à detentora multa correspondente a 1% (um por cento) por dia de atraso, limitada</w:t>
      </w:r>
      <w:r>
        <w:rPr>
          <w:rFonts w:ascii="Arial" w:hAnsi="Arial" w:cs="Arial"/>
        </w:rPr>
        <w:t xml:space="preserve"> a 10% (dez por cento) do valor da parcela em atraso.</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 xml:space="preserve">10.3 A inexecução parcial do ajuste ou a execução parcial em desacordo com a presente Ata, implica no pagamento de multa de 10% (dez por cento) calculada sobre o valor da parcela </w:t>
      </w:r>
      <w:proofErr w:type="spellStart"/>
      <w:r>
        <w:rPr>
          <w:rFonts w:ascii="Arial" w:hAnsi="Arial" w:cs="Arial"/>
        </w:rPr>
        <w:t>inexecutada</w:t>
      </w:r>
      <w:proofErr w:type="spellEnd"/>
      <w:r>
        <w:rPr>
          <w:rFonts w:ascii="Arial" w:hAnsi="Arial" w:cs="Arial"/>
        </w:rPr>
        <w:t xml:space="preserve"> ou executada em desacordo. </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10.4 A inexecução total do ajuste ou</w:t>
      </w:r>
      <w:r>
        <w:rPr>
          <w:rFonts w:ascii="Arial" w:hAnsi="Arial" w:cs="Arial"/>
        </w:rPr>
        <w:t xml:space="preserve"> execução total em desacordo com a presente Ata, implica no pagamento de multa de 20% (vinte por cento), calculada sobre o valor total do contrato e/ou da nota de empenho. </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10.5 A recusa injustificada da empresa vencedora em assinar a Ata, aceitar ou reti</w:t>
      </w:r>
      <w:r>
        <w:rPr>
          <w:rFonts w:ascii="Arial" w:hAnsi="Arial" w:cs="Arial"/>
        </w:rPr>
        <w:t>rar a Nota de Empenho, para efeitos de aplicação de multa, equivale à inexecução total da sua obrigação.</w:t>
      </w:r>
    </w:p>
    <w:p w:rsidR="00876E03" w:rsidRDefault="00876E03">
      <w:pPr>
        <w:jc w:val="both"/>
        <w:rPr>
          <w:rFonts w:ascii="Arial" w:hAnsi="Arial" w:cs="Arial"/>
        </w:rPr>
      </w:pPr>
    </w:p>
    <w:p w:rsidR="00876E03" w:rsidRDefault="00AD25D5">
      <w:pPr>
        <w:jc w:val="both"/>
      </w:pPr>
      <w:r>
        <w:rPr>
          <w:rFonts w:ascii="Arial" w:hAnsi="Arial" w:cs="Arial"/>
        </w:rPr>
        <w:t xml:space="preserve">10.6 A aplicação de multa, a ser determinada pelo </w:t>
      </w:r>
      <w:r>
        <w:rPr>
          <w:rFonts w:ascii="Arial" w:hAnsi="Arial" w:cs="Arial"/>
          <w:b/>
        </w:rPr>
        <w:t>MUNICÍPIO DE ÁGUAS FRIAS</w:t>
      </w:r>
      <w:r>
        <w:rPr>
          <w:rFonts w:ascii="Arial" w:hAnsi="Arial" w:cs="Arial"/>
        </w:rPr>
        <w:t>, após regular procedimento que garanta a prévia defesa da empresa inadimple</w:t>
      </w:r>
      <w:r>
        <w:rPr>
          <w:rFonts w:ascii="Arial" w:hAnsi="Arial" w:cs="Arial"/>
        </w:rPr>
        <w:t xml:space="preserve">nte, não exclui a possibilidade de aplicação da sanção prevista no art. 7º da Lei 10.520/02 e alterações. </w:t>
      </w:r>
    </w:p>
    <w:p w:rsidR="00876E03" w:rsidRDefault="00AD25D5">
      <w:pPr>
        <w:jc w:val="both"/>
        <w:rPr>
          <w:rFonts w:ascii="Arial" w:hAnsi="Arial" w:cs="Arial"/>
        </w:rPr>
      </w:pPr>
      <w:r>
        <w:rPr>
          <w:rFonts w:ascii="Arial" w:hAnsi="Arial" w:cs="Arial"/>
        </w:rPr>
        <w:t>Parágrafo Primeiro: As penalidades poderão ser aplicadas isoladamente ou cumulativamente, nos termos do art. 87 da Lei n° 8.666/93.</w:t>
      </w:r>
    </w:p>
    <w:p w:rsidR="00876E03" w:rsidRDefault="00876E03">
      <w:pPr>
        <w:ind w:firstLine="142"/>
        <w:jc w:val="both"/>
        <w:rPr>
          <w:rFonts w:ascii="Arial" w:hAnsi="Arial" w:cs="Arial"/>
        </w:rPr>
      </w:pPr>
    </w:p>
    <w:p w:rsidR="00876E03" w:rsidRDefault="00AD25D5">
      <w:pPr>
        <w:jc w:val="both"/>
        <w:rPr>
          <w:rFonts w:ascii="Arial" w:hAnsi="Arial" w:cs="Arial"/>
        </w:rPr>
      </w:pPr>
      <w:r>
        <w:rPr>
          <w:rFonts w:ascii="Arial" w:hAnsi="Arial" w:cs="Arial"/>
        </w:rPr>
        <w:t>Parágrafo Segund</w:t>
      </w:r>
      <w:r>
        <w:rPr>
          <w:rFonts w:ascii="Arial" w:hAnsi="Arial" w:cs="Arial"/>
        </w:rPr>
        <w:t>o: Na aplicação dessas penalidades serão admitidos os recursos previstos em lei, garantido o contraditório e a ampla defesa.</w:t>
      </w:r>
    </w:p>
    <w:p w:rsidR="00876E03" w:rsidRDefault="00876E03">
      <w:pPr>
        <w:ind w:firstLine="142"/>
        <w:jc w:val="both"/>
        <w:rPr>
          <w:rFonts w:ascii="Arial" w:hAnsi="Arial" w:cs="Arial"/>
        </w:rPr>
      </w:pPr>
    </w:p>
    <w:p w:rsidR="00876E03" w:rsidRDefault="00AD25D5">
      <w:pPr>
        <w:jc w:val="both"/>
      </w:pPr>
      <w:r>
        <w:rPr>
          <w:rFonts w:ascii="Arial" w:hAnsi="Arial" w:cs="Arial"/>
        </w:rPr>
        <w:t xml:space="preserve">Parágrafo Terceiro: Além das penalidades acima citadas a </w:t>
      </w:r>
      <w:r>
        <w:rPr>
          <w:rFonts w:ascii="Arial" w:hAnsi="Arial" w:cs="Arial"/>
          <w:b/>
          <w:bCs/>
        </w:rPr>
        <w:t xml:space="preserve">DETENTORA DA ATA </w:t>
      </w:r>
      <w:r>
        <w:rPr>
          <w:rFonts w:ascii="Arial" w:hAnsi="Arial" w:cs="Arial"/>
        </w:rPr>
        <w:t>ficará sujeita ao cancelamento de sua inscrição no Cadas</w:t>
      </w:r>
      <w:r>
        <w:rPr>
          <w:rFonts w:ascii="Arial" w:hAnsi="Arial" w:cs="Arial"/>
        </w:rPr>
        <w:t xml:space="preserve">tro de Fornecedores do </w:t>
      </w:r>
      <w:r>
        <w:rPr>
          <w:rFonts w:ascii="Arial" w:hAnsi="Arial" w:cs="Arial"/>
          <w:b/>
          <w:bCs/>
        </w:rPr>
        <w:t>MUNICÍPIO</w:t>
      </w:r>
      <w:r>
        <w:rPr>
          <w:rFonts w:ascii="Arial" w:hAnsi="Arial" w:cs="Arial"/>
        </w:rPr>
        <w:t>.</w:t>
      </w:r>
    </w:p>
    <w:p w:rsidR="00876E03" w:rsidRDefault="00876E03">
      <w:pPr>
        <w:jc w:val="both"/>
        <w:rPr>
          <w:rFonts w:ascii="Arial" w:hAnsi="Arial" w:cs="Arial"/>
        </w:rPr>
      </w:pPr>
    </w:p>
    <w:p w:rsidR="00876E03" w:rsidRDefault="00876E03">
      <w:pPr>
        <w:jc w:val="both"/>
        <w:rPr>
          <w:rFonts w:ascii="Arial" w:hAnsi="Arial" w:cs="Arial"/>
          <w:b/>
        </w:rPr>
      </w:pPr>
    </w:p>
    <w:p w:rsidR="00876E03" w:rsidRDefault="00AD25D5">
      <w:pPr>
        <w:jc w:val="both"/>
        <w:rPr>
          <w:rFonts w:ascii="Arial" w:hAnsi="Arial" w:cs="Arial"/>
          <w:b/>
        </w:rPr>
      </w:pPr>
      <w:r>
        <w:rPr>
          <w:rFonts w:ascii="Arial" w:hAnsi="Arial" w:cs="Arial"/>
          <w:b/>
        </w:rPr>
        <w:t>11. DO CANCELAMENTO DOS PREÇOS REGISTRADOS</w:t>
      </w:r>
    </w:p>
    <w:p w:rsidR="00876E03" w:rsidRDefault="00876E03">
      <w:pPr>
        <w:jc w:val="both"/>
        <w:rPr>
          <w:rFonts w:ascii="Arial" w:hAnsi="Arial" w:cs="Arial"/>
          <w:b/>
        </w:rPr>
      </w:pPr>
    </w:p>
    <w:p w:rsidR="00876E03" w:rsidRDefault="00AD25D5">
      <w:pPr>
        <w:jc w:val="both"/>
        <w:rPr>
          <w:rFonts w:ascii="Arial" w:hAnsi="Arial" w:cs="Arial"/>
        </w:rPr>
      </w:pPr>
      <w:r>
        <w:rPr>
          <w:rFonts w:ascii="Arial" w:hAnsi="Arial" w:cs="Arial"/>
        </w:rPr>
        <w:t>11.1 Os preços registrados poderão ser cancelados nos seguintes casos:</w:t>
      </w:r>
    </w:p>
    <w:p w:rsidR="00876E03" w:rsidRDefault="00876E03">
      <w:pPr>
        <w:jc w:val="both"/>
        <w:rPr>
          <w:rFonts w:ascii="Arial" w:hAnsi="Arial" w:cs="Arial"/>
        </w:rPr>
      </w:pPr>
    </w:p>
    <w:p w:rsidR="00876E03" w:rsidRDefault="00AD25D5">
      <w:pPr>
        <w:jc w:val="both"/>
      </w:pPr>
      <w:r>
        <w:rPr>
          <w:rFonts w:ascii="Arial" w:hAnsi="Arial" w:cs="Arial"/>
        </w:rPr>
        <w:t xml:space="preserve">11.1.1. Pelo </w:t>
      </w:r>
      <w:r>
        <w:rPr>
          <w:rFonts w:ascii="Arial" w:hAnsi="Arial" w:cs="Arial"/>
          <w:b/>
        </w:rPr>
        <w:t>MUNICÍPIO DE ÁGUAS FRIAS</w:t>
      </w:r>
      <w:r>
        <w:rPr>
          <w:rFonts w:ascii="Arial" w:hAnsi="Arial" w:cs="Arial"/>
        </w:rPr>
        <w:t>, quando:</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I – a detentora descumprir as condições da ata de regist</w:t>
      </w:r>
      <w:r>
        <w:rPr>
          <w:rFonts w:ascii="Arial" w:hAnsi="Arial" w:cs="Arial"/>
        </w:rPr>
        <w:t>ro de preços;</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a) Nenhuma sanção será aplicada sem o devido processo administrativo, assegurada a defesa prévia do interesse e recurso nos prazos definidos em lei, sendo-lhes franqueada vista ao processo.</w:t>
      </w:r>
    </w:p>
    <w:p w:rsidR="00876E03" w:rsidRDefault="00876E03">
      <w:pPr>
        <w:jc w:val="both"/>
        <w:rPr>
          <w:rFonts w:ascii="Arial" w:hAnsi="Arial" w:cs="Arial"/>
          <w:b/>
          <w:bCs/>
        </w:rPr>
      </w:pPr>
    </w:p>
    <w:p w:rsidR="00876E03" w:rsidRDefault="00AD25D5">
      <w:pPr>
        <w:jc w:val="both"/>
        <w:rPr>
          <w:rFonts w:ascii="Arial" w:hAnsi="Arial" w:cs="Arial"/>
        </w:rPr>
      </w:pPr>
      <w:r>
        <w:rPr>
          <w:rFonts w:ascii="Arial" w:hAnsi="Arial" w:cs="Arial"/>
        </w:rPr>
        <w:t xml:space="preserve">b) “Quem convocado dentro do prazo de validade da </w:t>
      </w:r>
      <w:r>
        <w:rPr>
          <w:rFonts w:ascii="Arial" w:hAnsi="Arial" w:cs="Arial"/>
        </w:rPr>
        <w:t>sua proposta não celebrar o contrato, deixar de entregar ou apresentar documentação falsa exigida para o certame, ensejar o retardamento da execução de seu objeto, não mantiver a proposta, falhar ou fraudar na execução do contrato, comportar-se de modo ini</w:t>
      </w:r>
      <w:r>
        <w:rPr>
          <w:rFonts w:ascii="Arial" w:hAnsi="Arial" w:cs="Arial"/>
        </w:rPr>
        <w:t xml:space="preserve">dôneo ou cometer fraude fiscal ficará, impedido de licitar e contratar com a União, Estados, Distrito Federal ou Municípios e, será descredenciado no </w:t>
      </w:r>
      <w:proofErr w:type="spellStart"/>
      <w:r>
        <w:rPr>
          <w:rFonts w:ascii="Arial" w:hAnsi="Arial" w:cs="Arial"/>
        </w:rPr>
        <w:t>Sicaf</w:t>
      </w:r>
      <w:proofErr w:type="spellEnd"/>
      <w:r>
        <w:rPr>
          <w:rFonts w:ascii="Arial" w:hAnsi="Arial" w:cs="Arial"/>
        </w:rPr>
        <w:t xml:space="preserve"> ou nos sistemas de cadastramento de fornecedores a que se refere o inciso XIV do art. 4º da Lei 10.5</w:t>
      </w:r>
      <w:r>
        <w:rPr>
          <w:rFonts w:ascii="Arial" w:hAnsi="Arial" w:cs="Arial"/>
        </w:rPr>
        <w:t>20/02, pelo prazo de até 5 (cinco) anos”.</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II – a detentora não retirar a nota de empenho ou instrumento equivalente no prazo estabelecido, sem justificativa aceitável;</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III – a detentora der causa à rescisão administrativa de contrato de fornecimento;</w:t>
      </w:r>
    </w:p>
    <w:p w:rsidR="00876E03" w:rsidRDefault="00876E03">
      <w:pPr>
        <w:jc w:val="both"/>
        <w:rPr>
          <w:rFonts w:ascii="Arial" w:hAnsi="Arial" w:cs="Arial"/>
          <w:b/>
          <w:bCs/>
        </w:rPr>
      </w:pPr>
    </w:p>
    <w:p w:rsidR="00876E03" w:rsidRDefault="00AD25D5">
      <w:pPr>
        <w:jc w:val="both"/>
        <w:rPr>
          <w:rFonts w:ascii="Arial" w:hAnsi="Arial" w:cs="Arial"/>
        </w:rPr>
      </w:pPr>
      <w:r>
        <w:rPr>
          <w:rFonts w:ascii="Arial" w:hAnsi="Arial" w:cs="Arial"/>
        </w:rPr>
        <w:t>IV</w:t>
      </w:r>
      <w:r>
        <w:rPr>
          <w:rFonts w:ascii="Arial" w:hAnsi="Arial" w:cs="Arial"/>
        </w:rPr>
        <w:t xml:space="preserve"> – em qualquer hipótese de inexecução total ou parcial do contrato de fornecimento;</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 xml:space="preserve">V – os preços registrados se apresentarem superiores aos praticados no mercado, e não houver acordo quanto à sua atualização: </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VI – por razões de interesse público, devid</w:t>
      </w:r>
      <w:r>
        <w:rPr>
          <w:rFonts w:ascii="Arial" w:hAnsi="Arial" w:cs="Arial"/>
        </w:rPr>
        <w:t>amente fundamentadas;</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11.1.2 Pela detentora da ata, mediante solicitação por escrito, quando:</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I – os preços registrados se apresentarem inferiores aos praticados no mercado, e não houver acordo quanto à sua atualização;</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 xml:space="preserve">II – comprovar a impossibilidade </w:t>
      </w:r>
      <w:r>
        <w:rPr>
          <w:rFonts w:ascii="Arial" w:hAnsi="Arial" w:cs="Arial"/>
        </w:rPr>
        <w:t>de executar o contrato de acordo com a ata de registro de preços.</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 xml:space="preserve">11.2. Nas hipóteses previstas no subitem 11.1.1, a comunicação do cancelamento de preço registrado será publicada no Jornal Oficial do Estado de Santa Catarina juntando-se o comprovante ao </w:t>
      </w:r>
      <w:r>
        <w:rPr>
          <w:rFonts w:ascii="Arial" w:hAnsi="Arial" w:cs="Arial"/>
        </w:rPr>
        <w:t>expediente que deu origem ao registro.</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lastRenderedPageBreak/>
        <w:t xml:space="preserve">11.3. A detentora da ata poderá solicitar o cancelamento do registro do preço através de requerimento a ser protocolado no Setor de Compras e Licitações, de segunda à sexta feira em horário normal de expediente. </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11</w:t>
      </w:r>
      <w:r>
        <w:rPr>
          <w:rFonts w:ascii="Arial" w:hAnsi="Arial" w:cs="Arial"/>
        </w:rPr>
        <w:t>.3.1. Caso não verifique fundamentação em sua solicitação, a detentora sujeitar-se-á às sanções administrativas previstas na presente, sendo assegurado à mesma o contraditório e a ampla defesa.</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 xml:space="preserve">11.4. Cancelada a Ata em relação a uma detentora, poderá ser </w:t>
      </w:r>
      <w:r>
        <w:rPr>
          <w:rFonts w:ascii="Arial" w:hAnsi="Arial" w:cs="Arial"/>
        </w:rPr>
        <w:t xml:space="preserve">convocada aquela com classificação imediatamente </w:t>
      </w:r>
      <w:proofErr w:type="spellStart"/>
      <w:r>
        <w:rPr>
          <w:rFonts w:ascii="Arial" w:hAnsi="Arial" w:cs="Arial"/>
        </w:rPr>
        <w:t>subseqüente</w:t>
      </w:r>
      <w:proofErr w:type="spellEnd"/>
      <w:r>
        <w:rPr>
          <w:rFonts w:ascii="Arial" w:hAnsi="Arial" w:cs="Arial"/>
        </w:rPr>
        <w:t xml:space="preserve">, se registrado mais de um preço, para fornecer ao preço do primeiro classificado. </w:t>
      </w:r>
    </w:p>
    <w:p w:rsidR="00876E03" w:rsidRDefault="00876E03">
      <w:pPr>
        <w:jc w:val="both"/>
        <w:rPr>
          <w:rFonts w:ascii="Arial" w:hAnsi="Arial" w:cs="Arial"/>
        </w:rPr>
      </w:pPr>
    </w:p>
    <w:p w:rsidR="00876E03" w:rsidRDefault="00AD25D5">
      <w:pPr>
        <w:jc w:val="both"/>
      </w:pPr>
      <w:r>
        <w:rPr>
          <w:rFonts w:ascii="Arial" w:hAnsi="Arial" w:cs="Arial"/>
        </w:rPr>
        <w:t xml:space="preserve">11.5. Ocorrendo cancelamento do registro de preços pelo </w:t>
      </w:r>
      <w:r>
        <w:rPr>
          <w:rFonts w:ascii="Arial" w:hAnsi="Arial" w:cs="Arial"/>
          <w:b/>
        </w:rPr>
        <w:t>MUNICÍPIO DE ÁGUAS FRIAS</w:t>
      </w:r>
      <w:r>
        <w:rPr>
          <w:rFonts w:ascii="Arial" w:hAnsi="Arial" w:cs="Arial"/>
        </w:rPr>
        <w:t>, a empresa detentora será comu</w:t>
      </w:r>
      <w:r>
        <w:rPr>
          <w:rFonts w:ascii="Arial" w:hAnsi="Arial" w:cs="Arial"/>
        </w:rPr>
        <w:t>nicada por correspondência com aviso de recebimento.</w:t>
      </w:r>
    </w:p>
    <w:p w:rsidR="00876E03" w:rsidRDefault="00876E03">
      <w:pPr>
        <w:jc w:val="both"/>
        <w:rPr>
          <w:rFonts w:ascii="Arial" w:hAnsi="Arial" w:cs="Arial"/>
        </w:rPr>
      </w:pPr>
    </w:p>
    <w:p w:rsidR="00876E03" w:rsidRDefault="00AD25D5">
      <w:pPr>
        <w:jc w:val="both"/>
      </w:pPr>
      <w:r>
        <w:rPr>
          <w:rFonts w:ascii="Arial" w:hAnsi="Arial" w:cs="Arial"/>
        </w:rPr>
        <w:t>11.5.1. No caso de ser ignorado, incerto ou inacessível, o endereço da detentora, a comunicação será feita através do Quadro de Avisos e/</w:t>
      </w:r>
      <w:proofErr w:type="gramStart"/>
      <w:r>
        <w:rPr>
          <w:rFonts w:ascii="Arial" w:hAnsi="Arial" w:cs="Arial"/>
        </w:rPr>
        <w:t>ou  no</w:t>
      </w:r>
      <w:proofErr w:type="gramEnd"/>
      <w:r>
        <w:rPr>
          <w:rFonts w:ascii="Arial" w:hAnsi="Arial" w:cs="Arial"/>
        </w:rPr>
        <w:t xml:space="preserve"> site Oficial do Município, </w:t>
      </w:r>
      <w:hyperlink r:id="rId7">
        <w:r>
          <w:rPr>
            <w:rStyle w:val="LinkdaInternet"/>
            <w:rFonts w:ascii="Arial" w:hAnsi="Arial" w:cs="Arial"/>
          </w:rPr>
          <w:t>www.aguasfrias.sc.gov.br</w:t>
        </w:r>
      </w:hyperlink>
      <w:r>
        <w:rPr>
          <w:rFonts w:ascii="Arial" w:hAnsi="Arial" w:cs="Arial"/>
        </w:rPr>
        <w:t>, considerando-se cancelado o preço registrado a partir da publicação.</w:t>
      </w:r>
    </w:p>
    <w:p w:rsidR="00876E03" w:rsidRDefault="00876E03">
      <w:pPr>
        <w:jc w:val="both"/>
        <w:rPr>
          <w:rFonts w:ascii="Arial" w:hAnsi="Arial" w:cs="Arial"/>
        </w:rPr>
      </w:pPr>
    </w:p>
    <w:p w:rsidR="00876E03" w:rsidRDefault="00AD25D5">
      <w:pPr>
        <w:jc w:val="both"/>
        <w:rPr>
          <w:rFonts w:ascii="Arial" w:hAnsi="Arial" w:cs="Arial"/>
          <w:b/>
        </w:rPr>
      </w:pPr>
      <w:r>
        <w:rPr>
          <w:rFonts w:ascii="Arial" w:hAnsi="Arial" w:cs="Arial"/>
          <w:b/>
        </w:rPr>
        <w:t>12. DA PUBLICIDADE</w:t>
      </w:r>
    </w:p>
    <w:p w:rsidR="00876E03" w:rsidRDefault="00876E03">
      <w:pPr>
        <w:jc w:val="both"/>
        <w:rPr>
          <w:rFonts w:ascii="Arial" w:hAnsi="Arial" w:cs="Arial"/>
          <w:b/>
        </w:rPr>
      </w:pPr>
    </w:p>
    <w:p w:rsidR="00876E03" w:rsidRDefault="00AD25D5">
      <w:pPr>
        <w:jc w:val="both"/>
        <w:rPr>
          <w:rFonts w:ascii="Arial" w:hAnsi="Arial" w:cs="Arial"/>
        </w:rPr>
      </w:pPr>
      <w:r>
        <w:rPr>
          <w:rFonts w:ascii="Arial" w:hAnsi="Arial" w:cs="Arial"/>
        </w:rPr>
        <w:t xml:space="preserve">12.1 A Ata de Registro de </w:t>
      </w:r>
      <w:proofErr w:type="gramStart"/>
      <w:r>
        <w:rPr>
          <w:rFonts w:ascii="Arial" w:hAnsi="Arial" w:cs="Arial"/>
        </w:rPr>
        <w:t>Preços  e</w:t>
      </w:r>
      <w:proofErr w:type="gramEnd"/>
      <w:r>
        <w:rPr>
          <w:rFonts w:ascii="Arial" w:hAnsi="Arial" w:cs="Arial"/>
        </w:rPr>
        <w:t xml:space="preserve"> suas alterações, se houver, será publicada no órgão oficial de divulgação do </w:t>
      </w:r>
      <w:r>
        <w:rPr>
          <w:rFonts w:ascii="Arial" w:hAnsi="Arial" w:cs="Arial"/>
        </w:rPr>
        <w:t>Município.</w:t>
      </w:r>
    </w:p>
    <w:p w:rsidR="00876E03" w:rsidRDefault="00876E03">
      <w:pPr>
        <w:jc w:val="both"/>
        <w:rPr>
          <w:rFonts w:ascii="Arial" w:hAnsi="Arial" w:cs="Arial"/>
        </w:rPr>
      </w:pPr>
    </w:p>
    <w:p w:rsidR="00876E03" w:rsidRDefault="00AD25D5">
      <w:pPr>
        <w:jc w:val="both"/>
        <w:rPr>
          <w:rFonts w:ascii="Arial" w:hAnsi="Arial" w:cs="Arial"/>
          <w:b/>
        </w:rPr>
      </w:pPr>
      <w:r>
        <w:rPr>
          <w:rFonts w:ascii="Arial" w:hAnsi="Arial" w:cs="Arial"/>
          <w:b/>
        </w:rPr>
        <w:t>13. DA REVISÃO DOS PREÇOS E DO EQUILÍBRIO ECONÔMICO-FINANCEIRO</w:t>
      </w:r>
    </w:p>
    <w:p w:rsidR="00876E03" w:rsidRDefault="00876E03">
      <w:pPr>
        <w:jc w:val="both"/>
        <w:rPr>
          <w:rFonts w:ascii="Arial" w:hAnsi="Arial" w:cs="Arial"/>
          <w:b/>
        </w:rPr>
      </w:pPr>
    </w:p>
    <w:p w:rsidR="00876E03" w:rsidRDefault="00AD25D5">
      <w:pPr>
        <w:jc w:val="both"/>
        <w:rPr>
          <w:rFonts w:ascii="Arial" w:hAnsi="Arial" w:cs="Arial"/>
        </w:rPr>
      </w:pPr>
      <w:r>
        <w:rPr>
          <w:rFonts w:ascii="Arial" w:hAnsi="Arial" w:cs="Arial"/>
        </w:rPr>
        <w:t xml:space="preserve">13.1. Se houver desequilíbrio da equação econômico-financeira inicial da ata, os preços registrados poderão ser revistos, a qualquer tempo. </w:t>
      </w:r>
    </w:p>
    <w:p w:rsidR="00876E03" w:rsidRDefault="00876E03">
      <w:pPr>
        <w:jc w:val="both"/>
        <w:rPr>
          <w:rFonts w:ascii="Arial" w:hAnsi="Arial" w:cs="Arial"/>
        </w:rPr>
      </w:pPr>
    </w:p>
    <w:p w:rsidR="00876E03" w:rsidRDefault="00AD25D5">
      <w:pPr>
        <w:jc w:val="both"/>
      </w:pPr>
      <w:r>
        <w:rPr>
          <w:rFonts w:ascii="Arial" w:hAnsi="Arial" w:cs="Arial"/>
        </w:rPr>
        <w:t xml:space="preserve">13.1.1. Comprovado o desequilíbrio, a </w:t>
      </w:r>
      <w:r>
        <w:rPr>
          <w:rFonts w:ascii="Arial" w:hAnsi="Arial" w:cs="Arial"/>
        </w:rPr>
        <w:t xml:space="preserve">revisão dos preços registrados poderá ser efetuada por iniciativa do </w:t>
      </w:r>
      <w:r>
        <w:rPr>
          <w:rFonts w:ascii="Arial" w:hAnsi="Arial" w:cs="Arial"/>
          <w:b/>
        </w:rPr>
        <w:t>MUNICÍPIO DE ÁGUAS FRIAS</w:t>
      </w:r>
      <w:r>
        <w:rPr>
          <w:rFonts w:ascii="Arial" w:hAnsi="Arial" w:cs="Arial"/>
        </w:rPr>
        <w:t xml:space="preserve"> ou mediante solicitação da empresa detentora, desde que apresentadas as devidas justificativas. </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13.1.2. Em qualquer hipótese os preços decorrentes de revisão nã</w:t>
      </w:r>
      <w:r>
        <w:rPr>
          <w:rFonts w:ascii="Arial" w:hAnsi="Arial" w:cs="Arial"/>
        </w:rPr>
        <w:t>o ultrapassarão os praticados no mercado.</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13.3. Para se habilitar à revisão dos preços, o interessado deverá formular pedido dirigido ao PREFEITO, mediante requerimento protocolado, no prazo de até 10 (dez) dias contados da data da ocorrência do fato moti</w:t>
      </w:r>
      <w:r>
        <w:rPr>
          <w:rFonts w:ascii="Arial" w:hAnsi="Arial" w:cs="Arial"/>
        </w:rPr>
        <w:t>vador do desequilíbrio, devidamente fundamentado, e acompanhado dos seguintes documentos:</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I – Planilha de composição do novo preço, com os mesmos elementos formadores dos preços originalmente registrados devidamente assinada sobre carimbo da empresa;</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 xml:space="preserve">II </w:t>
      </w:r>
      <w:r>
        <w:rPr>
          <w:rFonts w:ascii="Arial" w:hAnsi="Arial" w:cs="Arial"/>
        </w:rPr>
        <w:t>– Cópia autenticada da(s) Nota(s) Fiscal(</w:t>
      </w:r>
      <w:proofErr w:type="spellStart"/>
      <w:r>
        <w:rPr>
          <w:rFonts w:ascii="Arial" w:hAnsi="Arial" w:cs="Arial"/>
        </w:rPr>
        <w:t>is</w:t>
      </w:r>
      <w:proofErr w:type="spellEnd"/>
      <w:r>
        <w:rPr>
          <w:rFonts w:ascii="Arial" w:hAnsi="Arial" w:cs="Arial"/>
        </w:rPr>
        <w:t>) dos elementos formadores do novo preço.</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 xml:space="preserve">13.4. Sendo procedente o requerimento da empresa detentora da ata, o equilíbrio econômico-financeiro será concedido a partir da data do protocolo do pedido. </w:t>
      </w:r>
    </w:p>
    <w:p w:rsidR="00876E03" w:rsidRDefault="00876E03">
      <w:pPr>
        <w:jc w:val="both"/>
        <w:rPr>
          <w:rFonts w:ascii="Arial" w:hAnsi="Arial" w:cs="Arial"/>
        </w:rPr>
      </w:pPr>
    </w:p>
    <w:p w:rsidR="00876E03" w:rsidRDefault="00AD25D5">
      <w:pPr>
        <w:jc w:val="both"/>
        <w:rPr>
          <w:rFonts w:ascii="Arial" w:hAnsi="Arial" w:cs="Arial"/>
        </w:rPr>
      </w:pPr>
      <w:r>
        <w:rPr>
          <w:rFonts w:ascii="Arial" w:hAnsi="Arial" w:cs="Arial"/>
        </w:rPr>
        <w:t>13.4.1. A d</w:t>
      </w:r>
      <w:r>
        <w:rPr>
          <w:rFonts w:ascii="Arial" w:hAnsi="Arial" w:cs="Arial"/>
        </w:rPr>
        <w:t>etentora da Ata não poderá interromper o fornecimento durante o período de tramitação do processo de revisão de preço.</w:t>
      </w:r>
    </w:p>
    <w:p w:rsidR="00876E03" w:rsidRDefault="00876E03">
      <w:pPr>
        <w:jc w:val="both"/>
        <w:rPr>
          <w:rFonts w:ascii="Arial" w:hAnsi="Arial" w:cs="Arial"/>
        </w:rPr>
      </w:pPr>
    </w:p>
    <w:p w:rsidR="00876E03" w:rsidRDefault="00AD25D5">
      <w:pPr>
        <w:jc w:val="both"/>
        <w:rPr>
          <w:rFonts w:ascii="Arial" w:eastAsia="Calibri" w:hAnsi="Arial" w:cs="Arial"/>
          <w:b/>
        </w:rPr>
      </w:pPr>
      <w:r>
        <w:rPr>
          <w:rFonts w:ascii="Arial" w:eastAsia="Calibri" w:hAnsi="Arial" w:cs="Arial"/>
          <w:b/>
        </w:rPr>
        <w:t>14- PROTEÇÃO DADOS PESSOAIS</w:t>
      </w:r>
    </w:p>
    <w:p w:rsidR="00876E03" w:rsidRDefault="00876E03">
      <w:pPr>
        <w:jc w:val="both"/>
        <w:rPr>
          <w:rFonts w:ascii="Arial" w:eastAsia="Calibri" w:hAnsi="Arial" w:cs="Arial"/>
          <w:b/>
        </w:rPr>
      </w:pPr>
    </w:p>
    <w:p w:rsidR="00876E03" w:rsidRDefault="00AD25D5">
      <w:pPr>
        <w:jc w:val="both"/>
        <w:rPr>
          <w:rFonts w:ascii="Arial" w:eastAsia="Calibri" w:hAnsi="Arial" w:cs="Arial"/>
        </w:rPr>
      </w:pPr>
      <w:r>
        <w:rPr>
          <w:rFonts w:ascii="Arial" w:eastAsia="Calibri" w:hAnsi="Arial" w:cs="Arial"/>
        </w:rPr>
        <w:t>14.1 Em atendimento ao disposto na Lei n. 13.709/2018 - Lei Geral de Proteção de Dados Pessoais (LGPD), o C</w:t>
      </w:r>
      <w:r>
        <w:rPr>
          <w:rFonts w:ascii="Arial" w:eastAsia="Calibri" w:hAnsi="Arial" w:cs="Arial"/>
        </w:rPr>
        <w:t>ONTRATANTE/MUNICÍPIO DE ÁGUAS FRIAS, para a execução do serviço objeto deste contrato, poderá, quando necessário, ter acesso aos dados pessoais dos representantes da CONTRATADA/DETENTORA DA ATA.</w:t>
      </w:r>
    </w:p>
    <w:p w:rsidR="00876E03" w:rsidRDefault="00AD25D5">
      <w:pPr>
        <w:jc w:val="both"/>
        <w:rPr>
          <w:rFonts w:ascii="Arial" w:eastAsia="Calibri" w:hAnsi="Arial" w:cs="Arial"/>
        </w:rPr>
      </w:pPr>
      <w:r>
        <w:rPr>
          <w:rFonts w:ascii="Arial" w:eastAsia="Calibri" w:hAnsi="Arial" w:cs="Arial"/>
        </w:rPr>
        <w:t xml:space="preserve">14.2 O Município e a Contratada se comprometem a proteger os </w:t>
      </w:r>
      <w:r>
        <w:rPr>
          <w:rFonts w:ascii="Arial" w:eastAsia="Calibri" w:hAnsi="Arial" w:cs="Arial"/>
        </w:rPr>
        <w:t>direitos fundamentais de liberdade e de privacidade e o livre desenvolvimento da personalidade da pessoa natural, relativos ao tratamento de dados pessoais, inclusive nos meios digitais, garantindo que:</w:t>
      </w:r>
    </w:p>
    <w:p w:rsidR="00876E03" w:rsidRDefault="00AD25D5">
      <w:pPr>
        <w:jc w:val="both"/>
        <w:rPr>
          <w:rFonts w:ascii="Arial" w:eastAsia="Calibri" w:hAnsi="Arial" w:cs="Arial"/>
        </w:rPr>
      </w:pPr>
      <w:r>
        <w:rPr>
          <w:rFonts w:ascii="Arial" w:eastAsia="Calibri" w:hAnsi="Arial" w:cs="Arial"/>
        </w:rPr>
        <w:lastRenderedPageBreak/>
        <w:t xml:space="preserve">a) o tratamento de dados pessoais dar-se-á de acordo </w:t>
      </w:r>
      <w:r>
        <w:rPr>
          <w:rFonts w:ascii="Arial" w:eastAsia="Calibri" w:hAnsi="Arial" w:cs="Arial"/>
        </w:rPr>
        <w:t xml:space="preserve">com as bases legais previstas nas hipóteses dos </w:t>
      </w:r>
      <w:proofErr w:type="spellStart"/>
      <w:r>
        <w:rPr>
          <w:rFonts w:ascii="Arial" w:eastAsia="Calibri" w:hAnsi="Arial" w:cs="Arial"/>
        </w:rPr>
        <w:t>arts</w:t>
      </w:r>
      <w:proofErr w:type="spellEnd"/>
      <w:r>
        <w:rPr>
          <w:rFonts w:ascii="Arial" w:eastAsia="Calibri" w:hAnsi="Arial" w:cs="Arial"/>
        </w:rPr>
        <w:t>. 7º, 11 e/ou 14 da Lei 13.709/2018, às quais se submeterão os serviços, e para propósitos legítimos, específicos, explícitos e informados ao titular;</w:t>
      </w:r>
    </w:p>
    <w:p w:rsidR="00876E03" w:rsidRDefault="00AD25D5">
      <w:pPr>
        <w:jc w:val="both"/>
        <w:rPr>
          <w:rFonts w:ascii="Arial" w:eastAsia="Calibri" w:hAnsi="Arial" w:cs="Arial"/>
        </w:rPr>
      </w:pPr>
      <w:r>
        <w:rPr>
          <w:rFonts w:ascii="Arial" w:eastAsia="Calibri" w:hAnsi="Arial" w:cs="Arial"/>
        </w:rPr>
        <w:t>b) o tratamento seja limitado para o alcance das fina</w:t>
      </w:r>
      <w:r>
        <w:rPr>
          <w:rFonts w:ascii="Arial" w:eastAsia="Calibri" w:hAnsi="Arial" w:cs="Arial"/>
        </w:rPr>
        <w:t>lidades do serviço contratado ou, quando for o caso, ao cumprimento de obrigação legal ou regulatória, no exercício regular de direito, por determinação de legislação municipal, judicial ou por requisição da ANPD;</w:t>
      </w:r>
    </w:p>
    <w:p w:rsidR="00876E03" w:rsidRDefault="00AD25D5">
      <w:pPr>
        <w:jc w:val="both"/>
        <w:rPr>
          <w:rFonts w:ascii="Arial" w:eastAsia="Calibri" w:hAnsi="Arial" w:cs="Arial"/>
        </w:rPr>
      </w:pPr>
      <w:r>
        <w:rPr>
          <w:rFonts w:ascii="Arial" w:eastAsia="Calibri" w:hAnsi="Arial" w:cs="Arial"/>
        </w:rPr>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876E03" w:rsidRDefault="00AD25D5">
      <w:pPr>
        <w:jc w:val="both"/>
        <w:rPr>
          <w:rFonts w:ascii="Arial" w:eastAsia="Calibri" w:hAnsi="Arial" w:cs="Arial"/>
        </w:rPr>
      </w:pPr>
      <w:r>
        <w:rPr>
          <w:rFonts w:ascii="Arial" w:eastAsia="Calibri" w:hAnsi="Arial" w:cs="Arial"/>
        </w:rPr>
        <w:t>c.1) eventualmente, podem as partes convencionar que o Município será responsável por obter o consentimento dos titulares;</w:t>
      </w:r>
    </w:p>
    <w:p w:rsidR="00876E03" w:rsidRDefault="00AD25D5">
      <w:pPr>
        <w:jc w:val="both"/>
        <w:rPr>
          <w:rFonts w:ascii="Arial" w:eastAsia="Calibri" w:hAnsi="Arial" w:cs="Arial"/>
        </w:rPr>
      </w:pPr>
      <w:r>
        <w:rPr>
          <w:rFonts w:ascii="Arial" w:eastAsia="Calibri" w:hAnsi="Arial" w:cs="Arial"/>
        </w:rPr>
        <w:t>d) quando houver coleta e armazenamento de dados pessoais, a prática utilizada e os sistemas utilizados que servirão de base para ar</w:t>
      </w:r>
      <w:r>
        <w:rPr>
          <w:rFonts w:ascii="Arial" w:eastAsia="Calibri" w:hAnsi="Arial" w:cs="Arial"/>
        </w:rPr>
        <w:t>mazenamento dos dados pessoais coletados, devem seguir um conjunto de premissas, políticas, especificações técnicas, devendo estar alinhados com a legislação vigente e as melhores práticas de mercado.</w:t>
      </w:r>
    </w:p>
    <w:p w:rsidR="00876E03" w:rsidRDefault="00AD25D5">
      <w:pPr>
        <w:jc w:val="both"/>
        <w:rPr>
          <w:rFonts w:ascii="Arial" w:eastAsia="Calibri" w:hAnsi="Arial" w:cs="Arial"/>
        </w:rPr>
      </w:pPr>
      <w:r>
        <w:rPr>
          <w:rFonts w:ascii="Arial" w:eastAsia="Calibri" w:hAnsi="Arial" w:cs="Arial"/>
        </w:rPr>
        <w:t>d.1) quando for o caso, os dados obtidos em razão deste</w:t>
      </w:r>
      <w:r>
        <w:rPr>
          <w:rFonts w:ascii="Arial" w:eastAsia="Calibri" w:hAnsi="Arial" w:cs="Arial"/>
        </w:rPr>
        <w:t xml:space="preserve"> contrato serão armazenados em um banco de dados seguro, com garantia de registro das transações realizadas na aplicação de acesso (log), adequado controle de acesso baseado em função e com transparente identificação do perfil dos credenciados, tudo estabe</w:t>
      </w:r>
      <w:r>
        <w:rPr>
          <w:rFonts w:ascii="Arial" w:eastAsia="Calibri" w:hAnsi="Arial" w:cs="Arial"/>
        </w:rPr>
        <w:t>lecido como forma de garantir, inclusive,  a rastreabilidade de cada transação e a franca apuração, a qualquer momento, de desvios e falhas, vedado o compartilhamento desses dados com terceiros;</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14.3) É vedado às partes a utilização de todo e qualquer dad</w:t>
      </w:r>
      <w:r>
        <w:rPr>
          <w:rFonts w:ascii="Arial" w:eastAsia="Calibri" w:hAnsi="Arial" w:cs="Arial"/>
        </w:rPr>
        <w:t>o pessoal repassado em decorrência da execução contratual para finalidade distinta daquela do objeto da contratação. As Partes deverão, nos termos deste instrumento, cumprir com suas respectivas obrigações que lhes forem impostas de acordo com regulamentos</w:t>
      </w:r>
      <w:r>
        <w:rPr>
          <w:rFonts w:ascii="Arial" w:eastAsia="Calibri" w:hAnsi="Arial" w:cs="Arial"/>
        </w:rPr>
        <w:t xml:space="preserve"> e leis aplicáveis à proteção de dados pessoais, incluindo, sem prejuízo da Lei nº 13.709/2018 (“LGPD”).</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14.4) Os dados pessoais não poderão ser revelados, transferidos, compartilhados, comunicados ou de qualquer outra forma facultar acesso, no todo ou em</w:t>
      </w:r>
      <w:r>
        <w:rPr>
          <w:rFonts w:ascii="Arial" w:eastAsia="Calibri" w:hAnsi="Arial" w:cs="Arial"/>
        </w:rPr>
        <w:t xml:space="preserve"> parte, a terceiros, mesmo de forma agregada ou </w:t>
      </w:r>
      <w:proofErr w:type="spellStart"/>
      <w:r>
        <w:rPr>
          <w:rFonts w:ascii="Arial" w:eastAsia="Calibri" w:hAnsi="Arial" w:cs="Arial"/>
        </w:rPr>
        <w:t>anonimizada</w:t>
      </w:r>
      <w:proofErr w:type="spellEnd"/>
      <w:r>
        <w:rPr>
          <w:rFonts w:ascii="Arial" w:eastAsia="Calibri" w:hAnsi="Arial" w:cs="Arial"/>
        </w:rPr>
        <w:t>, com exceção da prévia autorização por escrito da CONTRATANTE/MUNICÍPIO DE ÁGUAS FRIAS, quer direta ou indiretamente, seja mediante a distribuição de cópias, resumos, compilações, extratos, anális</w:t>
      </w:r>
      <w:r>
        <w:rPr>
          <w:rFonts w:ascii="Arial" w:eastAsia="Calibri" w:hAnsi="Arial" w:cs="Arial"/>
        </w:rPr>
        <w:t>es, estudos ou outros meios que contenham ou de outra forma reflitam referidas Informações.</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 xml:space="preserve">14.5) No caso de haver transferência internacional de dados pessoais pela CONTRATADA/DETENTORA DA </w:t>
      </w:r>
      <w:proofErr w:type="gramStart"/>
      <w:r>
        <w:rPr>
          <w:rFonts w:ascii="Arial" w:eastAsia="Calibri" w:hAnsi="Arial" w:cs="Arial"/>
        </w:rPr>
        <w:t>ATA,  aplicam</w:t>
      </w:r>
      <w:proofErr w:type="gramEnd"/>
      <w:r>
        <w:rPr>
          <w:rFonts w:ascii="Arial" w:eastAsia="Calibri" w:hAnsi="Arial" w:cs="Arial"/>
        </w:rPr>
        <w:t>-se as regras previstas no Decreto Municipal nº 227/</w:t>
      </w:r>
      <w:r>
        <w:rPr>
          <w:rFonts w:ascii="Arial" w:eastAsia="Calibri" w:hAnsi="Arial" w:cs="Arial"/>
        </w:rPr>
        <w:t xml:space="preserve">2021, que regulamenta a LGPD. </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14.6) A CONTRATADA/DETENTORA DA ATA oferecerá garantias suficientes em relação às medidas de segurança administrativas, organizativas, técnicas e físicas apropriadas para proteger a confidencialidade e integridade de todos o</w:t>
      </w:r>
      <w:r>
        <w:rPr>
          <w:rFonts w:ascii="Arial" w:eastAsia="Calibri" w:hAnsi="Arial" w:cs="Arial"/>
        </w:rPr>
        <w:t>s dados pessoais e as especificará formalmente ao CONTRATANTE/MUNICÍPIO DE ÁGUAS FRIAS, não compartilhando dados que lhe sejam remetidos com terceiros;</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14.7) A CONTRATADA/DETENTORA DA ATA deverá utilizar medidas com nível de segurança adequadas em relação</w:t>
      </w:r>
      <w:r>
        <w:rPr>
          <w:rFonts w:ascii="Arial" w:eastAsia="Calibri" w:hAnsi="Arial" w:cs="Arial"/>
        </w:rPr>
        <w:t xml:space="preserve"> aos riscos, para proteger os dados pessoais contra a destruição acidental ou ilícita, a perda acidental ou indevida, a alteração, a divulgação ou o acesso não autorizados, nomeadamente quando o tratamento implicar a sua transmissão eletrônica, e contra qu</w:t>
      </w:r>
      <w:r>
        <w:rPr>
          <w:rFonts w:ascii="Arial" w:eastAsia="Calibri" w:hAnsi="Arial" w:cs="Arial"/>
        </w:rPr>
        <w:t>alquer outra forma de tratamento ilícito, atendendo aos conhecimentos técnicos disponíveis e aos custos resultantes da sua aplicação;</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14.8) Zelará pelo cumprimento das medidas de segurança;</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 xml:space="preserve">14.9 A CONTRATADA/DETENTORA DA ATA deverá acessar os dados </w:t>
      </w:r>
      <w:r>
        <w:rPr>
          <w:rFonts w:ascii="Arial" w:eastAsia="Calibri" w:hAnsi="Arial" w:cs="Arial"/>
        </w:rPr>
        <w:t>dentro de seu escopo e na medida abrangida por sua permissão de acesso (autorização). O eventual acesso às bases de dados que contenham ou possam conter dados pessoais ou segredos de negócio, implicará para a CONTRATADA/DETENTORA DA ATA e para seus prepost</w:t>
      </w:r>
      <w:r>
        <w:rPr>
          <w:rFonts w:ascii="Arial" w:eastAsia="Calibri" w:hAnsi="Arial" w:cs="Arial"/>
        </w:rPr>
        <w:t>os – devida e formalmente instruídos nesse sentido – o mais absoluto dever de sigilo, por prazo indeterminado.</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14.10 A CONTRATADA/DETENTORA DA ATA deverá garantir, por si própria ou quaisquer de seus empregados, prepostos, sócios, diretores, representante</w:t>
      </w:r>
      <w:r>
        <w:rPr>
          <w:rFonts w:ascii="Arial" w:eastAsia="Calibri" w:hAnsi="Arial" w:cs="Arial"/>
        </w:rPr>
        <w:t xml:space="preserve">s ou terceiros contratados, a confidencialidade dos dados processados. Deverá assegurar que todos os seus colaboradores, citados acima, que lidam com os </w:t>
      </w:r>
      <w:r>
        <w:rPr>
          <w:rFonts w:ascii="Arial" w:eastAsia="Calibri" w:hAnsi="Arial" w:cs="Arial"/>
        </w:rPr>
        <w:lastRenderedPageBreak/>
        <w:t>dados pessoais sob responsabilidade da CONTRATANTE/MUNICÍPIO DE ÁGUAS FRIAS, assinaram Acordo de Confid</w:t>
      </w:r>
      <w:r>
        <w:rPr>
          <w:rFonts w:ascii="Arial" w:eastAsia="Calibri" w:hAnsi="Arial" w:cs="Arial"/>
        </w:rPr>
        <w:t>encialidade com a CONTRATADA/DETENTORA DA ATA.</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 xml:space="preserve">14.10.1 Ainda a CONTRATADA/DETENTORA DA ATA treinará e orientará a sua equipe sobre as disposições legais aplicáveis em relação à proteção de dados, assim fornecendo conhecimento formal sobre as obrigações e </w:t>
      </w:r>
      <w:r>
        <w:rPr>
          <w:rFonts w:ascii="Arial" w:eastAsia="Calibri" w:hAnsi="Arial" w:cs="Arial"/>
        </w:rPr>
        <w:t xml:space="preserve">condições acordadas neste contrato, inclusive no tocante à Política de Privacidade </w:t>
      </w:r>
      <w:proofErr w:type="gramStart"/>
      <w:r>
        <w:rPr>
          <w:rFonts w:ascii="Arial" w:eastAsia="Calibri" w:hAnsi="Arial" w:cs="Arial"/>
        </w:rPr>
        <w:t>do  Município</w:t>
      </w:r>
      <w:proofErr w:type="gramEnd"/>
      <w:r>
        <w:rPr>
          <w:rFonts w:ascii="Arial" w:eastAsia="Calibri" w:hAnsi="Arial" w:cs="Arial"/>
        </w:rPr>
        <w:t xml:space="preserve"> de Águas Frias</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14.11 As partes cooperarão entre si no cumprimento das obrigações referentes ao exercício dos direitos dos Titulares previstos na LGPD e nas Le</w:t>
      </w:r>
      <w:r>
        <w:rPr>
          <w:rFonts w:ascii="Arial" w:eastAsia="Calibri" w:hAnsi="Arial" w:cs="Arial"/>
        </w:rPr>
        <w:t>is e Regulamentos de Proteção de Dados em vigor e também no atendimento de requisições e determinações do Poder Judiciário, Ministério Público, Tribunal de Contas e Órgãos de controle administrativo;</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14.12 Uma parte deverá informar à outra, sempre que rec</w:t>
      </w:r>
      <w:r>
        <w:rPr>
          <w:rFonts w:ascii="Arial" w:eastAsia="Calibri" w:hAnsi="Arial" w:cs="Arial"/>
        </w:rPr>
        <w:t>eber uma solicitação de um Titular de Dados, a respeito de Dados Pessoais da outra Parte, abstendo-se de responder qualquer solicitação, exceto nas instruções documentadas ou conforme exigido pela LGPD e Leis e Regulamentos de Proteção de Dados em vigor.</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14.13 O Encarregado da CONTRATADA/DETENTORA DA ATA manterá contato formal com o Encarregado do Município de Águas Frias, e fica obrigado a notificar ao CONTRATANTE/MUNICÍPIO DE ÁGUAS FRIAS no prazo de 24 (vinte e quatro) horas a partir da ciência da ocorrê</w:t>
      </w:r>
      <w:r>
        <w:rPr>
          <w:rFonts w:ascii="Arial" w:eastAsia="Calibri" w:hAnsi="Arial" w:cs="Arial"/>
        </w:rPr>
        <w:t>ncia de qualquer incidente que implique violação ou risco de violação de dados pessoais de que venha a ter conhecimento (ainda que suspeito), qualquer não cumprimento (ainda que suspeito) das disposições legais relativas à proteção de Dados Pessoais ou qua</w:t>
      </w:r>
      <w:r>
        <w:rPr>
          <w:rFonts w:ascii="Arial" w:eastAsia="Calibri" w:hAnsi="Arial" w:cs="Arial"/>
        </w:rPr>
        <w:t>lquer forma de tratamento inadequado ou ilícito, bem como adotar as providências dispostas no art. 48 da LGPD, devendo a parte responsável, em até 10 (dez) dias corridos, tomar as medidas necessárias.</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 xml:space="preserve">14.14 A critério do Encarregado de Dados do Município </w:t>
      </w:r>
      <w:r>
        <w:rPr>
          <w:rFonts w:ascii="Arial" w:eastAsia="Calibri" w:hAnsi="Arial" w:cs="Arial"/>
        </w:rPr>
        <w:t>de Águas Frias, a CONTRATADA/DETENTORA DA ATA poderá ser provocada a colaborar na elaboração do relatório de impacto à proteção de dados pessoais (RIPD), conforme a sensibilidade e o risco inerente dos serviços objeto deste contrato, no tocante a dados pes</w:t>
      </w:r>
      <w:r>
        <w:rPr>
          <w:rFonts w:ascii="Arial" w:eastAsia="Calibri" w:hAnsi="Arial" w:cs="Arial"/>
        </w:rPr>
        <w:t>soais.</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 xml:space="preserve">14.15 Encerrada a vigência do contrato ou não havendo mais necessidade de utilização dos dados pessoais, sensíveis ou não, a CONTRATADA/DETENTORA DA ATA interromperá o tratamento e, em no máximo (30) dias, sob instruções e na medida do determinado </w:t>
      </w:r>
      <w:r>
        <w:rPr>
          <w:rFonts w:ascii="Arial" w:eastAsia="Calibri" w:hAnsi="Arial" w:cs="Arial"/>
        </w:rPr>
        <w:t>pelo Município de Águas Frias, eliminará completamente os Dados Pessoais e todas as cópias porventura existentes (em formato digital, físico ou outro qualquer), salvo quando necessite mantê-los para cumprimento de obrigação legal ou outra hipótese legal pr</w:t>
      </w:r>
      <w:r>
        <w:rPr>
          <w:rFonts w:ascii="Arial" w:eastAsia="Calibri" w:hAnsi="Arial" w:cs="Arial"/>
        </w:rPr>
        <w:t>evista na LGPD.</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14.15.1 Ainda que encerrada vigência deste instrumento, os deveres previstos nas presentes cláusulas devem ser observados pelas Partes, por prazo indeterminado, sob pena de responsabilização.</w:t>
      </w:r>
    </w:p>
    <w:p w:rsidR="00876E03" w:rsidRDefault="00876E03">
      <w:pPr>
        <w:jc w:val="both"/>
        <w:rPr>
          <w:rFonts w:ascii="Arial" w:eastAsia="Calibri" w:hAnsi="Arial" w:cs="Arial"/>
        </w:rPr>
      </w:pPr>
    </w:p>
    <w:p w:rsidR="00876E03" w:rsidRDefault="00AD25D5">
      <w:pPr>
        <w:jc w:val="both"/>
        <w:rPr>
          <w:rFonts w:ascii="Arial" w:eastAsia="Calibri" w:hAnsi="Arial" w:cs="Arial"/>
        </w:rPr>
      </w:pPr>
      <w:r>
        <w:rPr>
          <w:rFonts w:ascii="Arial" w:eastAsia="Calibri" w:hAnsi="Arial" w:cs="Arial"/>
        </w:rPr>
        <w:t xml:space="preserve">14.16 Eventuais responsabilidades das partes, </w:t>
      </w:r>
      <w:r>
        <w:rPr>
          <w:rFonts w:ascii="Arial" w:eastAsia="Calibri" w:hAnsi="Arial" w:cs="Arial"/>
        </w:rPr>
        <w:t>serão apuradas conforme estabelecido neste contrato e também de acordo com o que dispõe a Seção III, Capítulo VI da LGPD.</w:t>
      </w:r>
    </w:p>
    <w:p w:rsidR="00876E03" w:rsidRDefault="00876E03">
      <w:pPr>
        <w:jc w:val="both"/>
        <w:rPr>
          <w:rFonts w:ascii="Arial" w:eastAsia="Calibri" w:hAnsi="Arial" w:cs="Arial"/>
        </w:rPr>
      </w:pPr>
    </w:p>
    <w:p w:rsidR="00876E03" w:rsidRDefault="00AD25D5">
      <w:pPr>
        <w:jc w:val="both"/>
        <w:rPr>
          <w:rFonts w:ascii="Arial" w:hAnsi="Arial" w:cs="Arial"/>
        </w:rPr>
      </w:pPr>
      <w:r>
        <w:rPr>
          <w:rFonts w:ascii="Arial" w:eastAsia="Arial" w:hAnsi="Arial" w:cs="Arial"/>
        </w:rPr>
        <w:t xml:space="preserve"> </w:t>
      </w:r>
      <w:r>
        <w:rPr>
          <w:rFonts w:ascii="Arial" w:eastAsia="Calibri" w:hAnsi="Arial" w:cs="Arial"/>
        </w:rPr>
        <w:t>14.16.1 A CONTRATADA/DETENTORA DA ATA será integralmente responsável pelo pagamento de perdas e danos de ordem moral e material, bem</w:t>
      </w:r>
      <w:r>
        <w:rPr>
          <w:rFonts w:ascii="Arial" w:eastAsia="Calibri" w:hAnsi="Arial" w:cs="Arial"/>
        </w:rPr>
        <w:t xml:space="preserve"> como pelo ressarcimento do pagamento de qualquer multa ou penalidade imposta à CONTRATANTE/MUNICÍPIO DE ÁGUAS FRIAS e/ou a terceiros diretamente resultantes do descumprimento pela CONTRATADA/DETENTORA DA ATA de qualquer das cláusulas previstas neste capít</w:t>
      </w:r>
      <w:r>
        <w:rPr>
          <w:rFonts w:ascii="Arial" w:eastAsia="Calibri" w:hAnsi="Arial" w:cs="Arial"/>
        </w:rPr>
        <w:t>ulo quanto a proteção e uso dos dados pessoais</w:t>
      </w:r>
    </w:p>
    <w:p w:rsidR="00D469F2" w:rsidRDefault="00D469F2">
      <w:pPr>
        <w:jc w:val="both"/>
        <w:rPr>
          <w:rFonts w:ascii="Arial" w:eastAsia="Calibri" w:hAnsi="Arial" w:cs="Arial"/>
          <w:b/>
        </w:rPr>
      </w:pPr>
    </w:p>
    <w:p w:rsidR="00876E03" w:rsidRDefault="00AD25D5">
      <w:pPr>
        <w:jc w:val="both"/>
        <w:rPr>
          <w:rFonts w:ascii="Arial" w:eastAsia="Calibri" w:hAnsi="Arial" w:cs="Arial"/>
          <w:b/>
        </w:rPr>
      </w:pPr>
      <w:r>
        <w:rPr>
          <w:rFonts w:ascii="Arial" w:eastAsia="Calibri" w:hAnsi="Arial" w:cs="Arial"/>
          <w:b/>
        </w:rPr>
        <w:t xml:space="preserve">15 – DAS DISPOSIÇÕES GERAIS </w:t>
      </w:r>
    </w:p>
    <w:p w:rsidR="00876E03" w:rsidRDefault="00876E03">
      <w:pPr>
        <w:jc w:val="both"/>
        <w:rPr>
          <w:rFonts w:ascii="Arial" w:eastAsia="Calibri" w:hAnsi="Arial" w:cs="Arial"/>
          <w:b/>
        </w:rPr>
      </w:pPr>
    </w:p>
    <w:p w:rsidR="00876E03" w:rsidRDefault="00AD25D5">
      <w:pPr>
        <w:jc w:val="both"/>
        <w:rPr>
          <w:rFonts w:ascii="Arial" w:eastAsia="Calibri" w:hAnsi="Arial" w:cs="Arial"/>
        </w:rPr>
      </w:pPr>
      <w:r>
        <w:rPr>
          <w:rFonts w:ascii="Arial" w:eastAsia="Calibri" w:hAnsi="Arial" w:cs="Arial"/>
        </w:rPr>
        <w:t>15.1 A existência de preços registrados não obriga o MUNICÍPIO DE ÁGUAS FRIAS a firmar as contratações que deles poderão advir, facultando-se a realização de licitação específic</w:t>
      </w:r>
      <w:r>
        <w:rPr>
          <w:rFonts w:ascii="Arial" w:eastAsia="Calibri" w:hAnsi="Arial" w:cs="Arial"/>
        </w:rPr>
        <w:t>a para a aquisição pretendida, sendo assegurado ao beneficiário do registro a preferência de fornecimento em igualdade de condições</w:t>
      </w:r>
    </w:p>
    <w:p w:rsidR="00876E03" w:rsidRDefault="00AD25D5">
      <w:pPr>
        <w:jc w:val="both"/>
        <w:rPr>
          <w:rFonts w:ascii="Arial" w:eastAsia="Arial" w:hAnsi="Arial" w:cs="Arial"/>
        </w:rPr>
      </w:pPr>
      <w:r>
        <w:rPr>
          <w:rFonts w:ascii="Arial" w:eastAsia="Arial" w:hAnsi="Arial" w:cs="Arial"/>
        </w:rPr>
        <w:t xml:space="preserve"> </w:t>
      </w:r>
    </w:p>
    <w:p w:rsidR="00876E03" w:rsidRDefault="00AD25D5">
      <w:pPr>
        <w:jc w:val="both"/>
        <w:rPr>
          <w:rFonts w:ascii="Arial" w:eastAsia="Calibri" w:hAnsi="Arial" w:cs="Arial"/>
        </w:rPr>
      </w:pPr>
      <w:r>
        <w:rPr>
          <w:rFonts w:ascii="Arial" w:eastAsia="Calibri" w:hAnsi="Arial" w:cs="Arial"/>
        </w:rPr>
        <w:lastRenderedPageBreak/>
        <w:t>15.2 O FORNECEDOR signatário desta Ata de Registro de Preços declara estar ciente das suas obrigações para com o MUNICÍPIO</w:t>
      </w:r>
      <w:r>
        <w:rPr>
          <w:rFonts w:ascii="Arial" w:eastAsia="Calibri" w:hAnsi="Arial" w:cs="Arial"/>
        </w:rPr>
        <w:t xml:space="preserve"> DE ÁGUAS FRIAS nos termos do Edital e da proposta, que passam a fazer parte integrante do presente instrumento e a reger as relações entre as partes, para todos os fins.</w:t>
      </w:r>
    </w:p>
    <w:p w:rsidR="00876E03" w:rsidRDefault="00876E03">
      <w:pPr>
        <w:jc w:val="both"/>
        <w:rPr>
          <w:rFonts w:ascii="Arial" w:eastAsia="Calibri" w:hAnsi="Arial" w:cs="Arial"/>
        </w:rPr>
      </w:pPr>
    </w:p>
    <w:p w:rsidR="00876E03" w:rsidRDefault="00AD25D5">
      <w:pPr>
        <w:jc w:val="both"/>
        <w:rPr>
          <w:rFonts w:ascii="Arial" w:eastAsia="Calibri" w:hAnsi="Arial" w:cs="Arial"/>
          <w:b/>
        </w:rPr>
      </w:pPr>
      <w:r>
        <w:rPr>
          <w:rFonts w:ascii="Arial" w:eastAsia="Calibri" w:hAnsi="Arial" w:cs="Arial"/>
          <w:b/>
        </w:rPr>
        <w:t>16– DO FORO</w:t>
      </w:r>
    </w:p>
    <w:p w:rsidR="00D469F2" w:rsidRDefault="00D469F2">
      <w:pPr>
        <w:jc w:val="both"/>
        <w:rPr>
          <w:rFonts w:ascii="Arial" w:eastAsia="Calibri" w:hAnsi="Arial" w:cs="Arial"/>
          <w:b/>
        </w:rPr>
      </w:pPr>
    </w:p>
    <w:p w:rsidR="00876E03" w:rsidRDefault="00AD25D5">
      <w:pPr>
        <w:jc w:val="both"/>
        <w:rPr>
          <w:rFonts w:ascii="Arial" w:eastAsia="Calibri" w:hAnsi="Arial" w:cs="Arial"/>
        </w:rPr>
      </w:pPr>
      <w:r>
        <w:rPr>
          <w:rFonts w:ascii="Arial" w:eastAsia="Calibri" w:hAnsi="Arial" w:cs="Arial"/>
        </w:rPr>
        <w:t xml:space="preserve">16.1 É competente o foro da Comarca de Coronel Freitas-SC, para dirimir </w:t>
      </w:r>
      <w:r>
        <w:rPr>
          <w:rFonts w:ascii="Arial" w:eastAsia="Calibri" w:hAnsi="Arial" w:cs="Arial"/>
        </w:rPr>
        <w:t>quaisquer dúvidas, porventura, oriundas da presente Ata de Registro de Preços. E por estarem justas e compromissadas, as partes assinam a presente Ata de Registro de Preços em 2 (duas) vias de igual teor e forma.</w:t>
      </w:r>
    </w:p>
    <w:p w:rsidR="00876E03" w:rsidRDefault="00876E03">
      <w:pPr>
        <w:pStyle w:val="Ttulo8"/>
        <w:rPr>
          <w:rFonts w:ascii="Arial" w:hAnsi="Arial" w:cs="Arial"/>
          <w:sz w:val="20"/>
          <w:szCs w:val="20"/>
        </w:rPr>
      </w:pPr>
    </w:p>
    <w:p w:rsidR="00D469F2" w:rsidRPr="00D469F2" w:rsidRDefault="00D469F2" w:rsidP="00D469F2">
      <w:bookmarkStart w:id="0" w:name="_GoBack"/>
      <w:bookmarkEnd w:id="0"/>
    </w:p>
    <w:p w:rsidR="00876E03" w:rsidRDefault="00AD25D5">
      <w:pPr>
        <w:pStyle w:val="Ttulo8"/>
        <w:rPr>
          <w:rFonts w:ascii="Arial" w:hAnsi="Arial" w:cs="Arial"/>
          <w:sz w:val="20"/>
          <w:szCs w:val="20"/>
        </w:rPr>
      </w:pPr>
      <w:r>
        <w:rPr>
          <w:rFonts w:ascii="Arial" w:hAnsi="Arial" w:cs="Arial"/>
          <w:sz w:val="20"/>
          <w:szCs w:val="20"/>
        </w:rPr>
        <w:t>Águas Fria</w:t>
      </w:r>
      <w:r w:rsidR="00345323">
        <w:rPr>
          <w:rFonts w:ascii="Arial" w:hAnsi="Arial" w:cs="Arial"/>
          <w:sz w:val="20"/>
          <w:szCs w:val="20"/>
        </w:rPr>
        <w:t>s - SC, 14 de fevereiro de 2023</w:t>
      </w:r>
      <w:r>
        <w:rPr>
          <w:rFonts w:ascii="Arial" w:hAnsi="Arial" w:cs="Arial"/>
          <w:sz w:val="20"/>
          <w:szCs w:val="20"/>
        </w:rPr>
        <w:t>.</w:t>
      </w:r>
    </w:p>
    <w:p w:rsidR="00345323" w:rsidRPr="00345323" w:rsidRDefault="00345323" w:rsidP="00345323"/>
    <w:p w:rsidR="00876E03" w:rsidRDefault="00876E03">
      <w:pPr>
        <w:jc w:val="both"/>
        <w:rPr>
          <w:rFonts w:ascii="Arial" w:hAnsi="Arial" w:cs="Arial"/>
        </w:rPr>
      </w:pPr>
    </w:p>
    <w:p w:rsidR="00876E03" w:rsidRDefault="00876E03">
      <w:pPr>
        <w:jc w:val="both"/>
        <w:rPr>
          <w:rFonts w:ascii="Arial" w:hAnsi="Arial" w:cs="Arial"/>
        </w:rPr>
      </w:pPr>
    </w:p>
    <w:p w:rsidR="00876E03" w:rsidRDefault="00876E03">
      <w:pPr>
        <w:jc w:val="both"/>
        <w:rPr>
          <w:rFonts w:ascii="Arial" w:hAnsi="Arial" w:cs="Arial"/>
        </w:rPr>
      </w:pPr>
    </w:p>
    <w:tbl>
      <w:tblPr>
        <w:tblW w:w="8859" w:type="dxa"/>
        <w:tblCellMar>
          <w:left w:w="70" w:type="dxa"/>
          <w:right w:w="70" w:type="dxa"/>
        </w:tblCellMar>
        <w:tblLook w:val="04A0" w:firstRow="1" w:lastRow="0" w:firstColumn="1" w:lastColumn="0" w:noHBand="0" w:noVBand="1"/>
      </w:tblPr>
      <w:tblGrid>
        <w:gridCol w:w="4181"/>
        <w:gridCol w:w="4678"/>
      </w:tblGrid>
      <w:tr w:rsidR="00876E03">
        <w:tc>
          <w:tcPr>
            <w:tcW w:w="4181" w:type="dxa"/>
          </w:tcPr>
          <w:p w:rsidR="00876E03" w:rsidRDefault="00876E03">
            <w:pPr>
              <w:pBdr>
                <w:bottom w:val="single" w:sz="12" w:space="1" w:color="000000"/>
              </w:pBdr>
              <w:snapToGrid w:val="0"/>
              <w:jc w:val="center"/>
              <w:rPr>
                <w:rFonts w:ascii="Arial" w:hAnsi="Arial" w:cs="Arial"/>
                <w:b/>
              </w:rPr>
            </w:pPr>
          </w:p>
          <w:p w:rsidR="00876E03" w:rsidRDefault="00AD25D5">
            <w:pPr>
              <w:pStyle w:val="Ttulo2"/>
              <w:rPr>
                <w:b/>
                <w:i w:val="0"/>
                <w:sz w:val="20"/>
              </w:rPr>
            </w:pPr>
            <w:r>
              <w:rPr>
                <w:b/>
                <w:i w:val="0"/>
                <w:sz w:val="20"/>
              </w:rPr>
              <w:t>LUIZ JOSÉ DAGA</w:t>
            </w:r>
          </w:p>
          <w:p w:rsidR="00876E03" w:rsidRDefault="00AD25D5">
            <w:pPr>
              <w:pStyle w:val="Ttulo2"/>
              <w:rPr>
                <w:i w:val="0"/>
                <w:sz w:val="20"/>
              </w:rPr>
            </w:pPr>
            <w:r>
              <w:rPr>
                <w:i w:val="0"/>
                <w:sz w:val="20"/>
              </w:rPr>
              <w:t xml:space="preserve">Prefeito </w:t>
            </w:r>
          </w:p>
        </w:tc>
        <w:tc>
          <w:tcPr>
            <w:tcW w:w="4678" w:type="dxa"/>
          </w:tcPr>
          <w:p w:rsidR="00876E03" w:rsidRDefault="00876E03">
            <w:pPr>
              <w:pBdr>
                <w:bottom w:val="single" w:sz="12" w:space="1" w:color="000000"/>
              </w:pBdr>
              <w:snapToGrid w:val="0"/>
              <w:jc w:val="center"/>
              <w:rPr>
                <w:rFonts w:ascii="Arial" w:hAnsi="Arial" w:cs="Arial"/>
                <w:b/>
              </w:rPr>
            </w:pPr>
          </w:p>
          <w:p w:rsidR="00876E03" w:rsidRDefault="00AD25D5">
            <w:pPr>
              <w:jc w:val="center"/>
              <w:rPr>
                <w:rFonts w:ascii="Arial" w:hAnsi="Arial" w:cs="Arial"/>
                <w:b/>
              </w:rPr>
            </w:pPr>
            <w:r>
              <w:rPr>
                <w:rFonts w:ascii="Arial" w:hAnsi="Arial" w:cs="Arial"/>
                <w:b/>
              </w:rPr>
              <w:t>LIGA CORONELFREITENSE DE FUTEBOL</w:t>
            </w:r>
          </w:p>
          <w:p w:rsidR="00876E03" w:rsidRDefault="00AD25D5">
            <w:pPr>
              <w:jc w:val="center"/>
              <w:rPr>
                <w:rFonts w:ascii="Arial" w:hAnsi="Arial" w:cs="Arial"/>
              </w:rPr>
            </w:pPr>
            <w:r>
              <w:rPr>
                <w:rFonts w:ascii="Arial" w:hAnsi="Arial" w:cs="Arial"/>
              </w:rPr>
              <w:t>Detentora da Ata</w:t>
            </w:r>
          </w:p>
        </w:tc>
      </w:tr>
    </w:tbl>
    <w:p w:rsidR="00876E03" w:rsidRDefault="00876E03">
      <w:pPr>
        <w:jc w:val="both"/>
        <w:rPr>
          <w:rFonts w:ascii="Arial" w:hAnsi="Arial" w:cs="Arial"/>
        </w:rPr>
      </w:pPr>
    </w:p>
    <w:p w:rsidR="00345323" w:rsidRDefault="00345323">
      <w:pPr>
        <w:jc w:val="both"/>
        <w:rPr>
          <w:rFonts w:ascii="Arial" w:hAnsi="Arial" w:cs="Arial"/>
        </w:rPr>
      </w:pPr>
    </w:p>
    <w:p w:rsidR="00876E03" w:rsidRDefault="00876E03">
      <w:pPr>
        <w:jc w:val="both"/>
        <w:rPr>
          <w:rFonts w:ascii="Arial" w:hAnsi="Arial" w:cs="Arial"/>
        </w:rPr>
      </w:pPr>
    </w:p>
    <w:tbl>
      <w:tblPr>
        <w:tblW w:w="8979" w:type="dxa"/>
        <w:tblCellMar>
          <w:left w:w="70" w:type="dxa"/>
          <w:right w:w="70" w:type="dxa"/>
        </w:tblCellMar>
        <w:tblLook w:val="04A0" w:firstRow="1" w:lastRow="0" w:firstColumn="1" w:lastColumn="0" w:noHBand="0" w:noVBand="1"/>
      </w:tblPr>
      <w:tblGrid>
        <w:gridCol w:w="2055"/>
        <w:gridCol w:w="2977"/>
        <w:gridCol w:w="3947"/>
      </w:tblGrid>
      <w:tr w:rsidR="00876E03">
        <w:tc>
          <w:tcPr>
            <w:tcW w:w="2055" w:type="dxa"/>
          </w:tcPr>
          <w:p w:rsidR="00876E03" w:rsidRDefault="00AD25D5">
            <w:pPr>
              <w:jc w:val="both"/>
              <w:rPr>
                <w:rFonts w:ascii="Arial" w:hAnsi="Arial" w:cs="Arial"/>
                <w:b/>
              </w:rPr>
            </w:pPr>
            <w:r>
              <w:rPr>
                <w:rFonts w:ascii="Arial" w:hAnsi="Arial" w:cs="Arial"/>
                <w:b/>
              </w:rPr>
              <w:t>TESTEMUNHAS:</w:t>
            </w:r>
          </w:p>
        </w:tc>
        <w:tc>
          <w:tcPr>
            <w:tcW w:w="2977" w:type="dxa"/>
          </w:tcPr>
          <w:p w:rsidR="00876E03" w:rsidRDefault="00876E03">
            <w:pPr>
              <w:pBdr>
                <w:bottom w:val="single" w:sz="12" w:space="1" w:color="000000"/>
              </w:pBdr>
              <w:snapToGrid w:val="0"/>
              <w:jc w:val="center"/>
              <w:rPr>
                <w:rFonts w:ascii="Arial" w:hAnsi="Arial" w:cs="Arial"/>
                <w:b/>
              </w:rPr>
            </w:pPr>
          </w:p>
          <w:p w:rsidR="00876E03" w:rsidRDefault="00AD25D5">
            <w:pPr>
              <w:jc w:val="center"/>
              <w:rPr>
                <w:rFonts w:ascii="Arial" w:hAnsi="Arial" w:cs="Arial"/>
              </w:rPr>
            </w:pPr>
            <w:r>
              <w:rPr>
                <w:rFonts w:ascii="Arial" w:hAnsi="Arial" w:cs="Arial"/>
              </w:rPr>
              <w:t xml:space="preserve">Cristiane </w:t>
            </w:r>
            <w:proofErr w:type="spellStart"/>
            <w:proofErr w:type="gram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proofErr w:type="gramEnd"/>
          </w:p>
          <w:p w:rsidR="00876E03" w:rsidRDefault="00AD25D5">
            <w:pPr>
              <w:jc w:val="center"/>
              <w:rPr>
                <w:rFonts w:ascii="Arial" w:hAnsi="Arial" w:cs="Arial"/>
              </w:rPr>
            </w:pPr>
            <w:r>
              <w:rPr>
                <w:rFonts w:ascii="Arial" w:hAnsi="Arial" w:cs="Arial"/>
              </w:rPr>
              <w:t>CPF: 037.197.419-40</w:t>
            </w:r>
          </w:p>
        </w:tc>
        <w:tc>
          <w:tcPr>
            <w:tcW w:w="3947" w:type="dxa"/>
          </w:tcPr>
          <w:p w:rsidR="00876E03" w:rsidRPr="00C937AA" w:rsidRDefault="00876E03">
            <w:pPr>
              <w:pStyle w:val="Ttulo3"/>
              <w:pBdr>
                <w:bottom w:val="single" w:sz="12" w:space="1" w:color="000000"/>
              </w:pBdr>
              <w:tabs>
                <w:tab w:val="center" w:pos="1719"/>
                <w:tab w:val="right" w:pos="3438"/>
              </w:tabs>
              <w:snapToGrid w:val="0"/>
              <w:jc w:val="center"/>
              <w:rPr>
                <w:rFonts w:ascii="Arial" w:hAnsi="Arial" w:cs="Arial"/>
                <w:sz w:val="20"/>
                <w:szCs w:val="20"/>
              </w:rPr>
            </w:pPr>
          </w:p>
          <w:p w:rsidR="00876E03" w:rsidRDefault="00345323">
            <w:pPr>
              <w:jc w:val="center"/>
              <w:rPr>
                <w:rFonts w:ascii="Arial" w:hAnsi="Arial" w:cs="Arial"/>
              </w:rPr>
            </w:pPr>
            <w:r>
              <w:rPr>
                <w:rFonts w:ascii="Arial" w:hAnsi="Arial" w:cs="Arial"/>
              </w:rPr>
              <w:t xml:space="preserve">Juliana </w:t>
            </w:r>
            <w:proofErr w:type="spellStart"/>
            <w:r>
              <w:rPr>
                <w:rFonts w:ascii="Arial" w:hAnsi="Arial" w:cs="Arial"/>
              </w:rPr>
              <w:t>Cella</w:t>
            </w:r>
            <w:proofErr w:type="spellEnd"/>
          </w:p>
          <w:p w:rsidR="00876E03" w:rsidRDefault="00AD25D5" w:rsidP="00345323">
            <w:pPr>
              <w:pStyle w:val="Ttulo5"/>
              <w:rPr>
                <w:sz w:val="20"/>
                <w:szCs w:val="20"/>
              </w:rPr>
            </w:pPr>
            <w:r>
              <w:rPr>
                <w:sz w:val="20"/>
                <w:szCs w:val="20"/>
              </w:rPr>
              <w:t xml:space="preserve">CPF: </w:t>
            </w:r>
            <w:r w:rsidR="00345323">
              <w:rPr>
                <w:sz w:val="20"/>
                <w:szCs w:val="20"/>
              </w:rPr>
              <w:t>064.553.659-84</w:t>
            </w:r>
          </w:p>
        </w:tc>
      </w:tr>
    </w:tbl>
    <w:p w:rsidR="00876E03" w:rsidRDefault="00876E03">
      <w:pPr>
        <w:jc w:val="center"/>
        <w:rPr>
          <w:rFonts w:ascii="Arial" w:hAnsi="Arial" w:cs="Arial"/>
        </w:rPr>
      </w:pPr>
    </w:p>
    <w:p w:rsidR="00345323" w:rsidRDefault="00345323">
      <w:pPr>
        <w:jc w:val="center"/>
        <w:rPr>
          <w:rFonts w:ascii="Arial" w:hAnsi="Arial" w:cs="Arial"/>
        </w:rPr>
      </w:pPr>
    </w:p>
    <w:p w:rsidR="00345323" w:rsidRDefault="00345323">
      <w:pPr>
        <w:jc w:val="center"/>
        <w:rPr>
          <w:rFonts w:ascii="Arial" w:hAnsi="Arial" w:cs="Arial"/>
        </w:rPr>
      </w:pPr>
    </w:p>
    <w:p w:rsidR="00345323" w:rsidRDefault="00345323">
      <w:pPr>
        <w:jc w:val="center"/>
        <w:rPr>
          <w:rFonts w:ascii="Arial" w:hAnsi="Arial" w:cs="Arial"/>
        </w:rPr>
      </w:pPr>
    </w:p>
    <w:p w:rsidR="00345323" w:rsidRDefault="00345323">
      <w:pPr>
        <w:jc w:val="center"/>
        <w:rPr>
          <w:rFonts w:ascii="Arial" w:hAnsi="Arial" w:cs="Arial"/>
        </w:rPr>
      </w:pPr>
    </w:p>
    <w:p w:rsidR="00345323" w:rsidRDefault="00345323">
      <w:pPr>
        <w:jc w:val="center"/>
        <w:rPr>
          <w:rFonts w:ascii="Arial" w:hAnsi="Arial" w:cs="Arial"/>
        </w:rPr>
      </w:pPr>
      <w:r>
        <w:rPr>
          <w:rFonts w:ascii="Arial" w:hAnsi="Arial" w:cs="Arial"/>
        </w:rPr>
        <w:t>DAMDARA LUANA SCHUCK</w:t>
      </w:r>
    </w:p>
    <w:p w:rsidR="00876E03" w:rsidRDefault="00C937AA">
      <w:pPr>
        <w:jc w:val="center"/>
        <w:rPr>
          <w:rFonts w:ascii="Arial" w:hAnsi="Arial" w:cs="Arial"/>
        </w:rPr>
      </w:pPr>
      <w:r>
        <w:rPr>
          <w:rFonts w:ascii="Arial" w:hAnsi="Arial" w:cs="Arial"/>
        </w:rPr>
        <w:t>OAB/SC 42.682</w:t>
      </w:r>
    </w:p>
    <w:sectPr w:rsidR="00876E03">
      <w:headerReference w:type="default" r:id="rId8"/>
      <w:footerReference w:type="default" r:id="rId9"/>
      <w:headerReference w:type="first" r:id="rId10"/>
      <w:footerReference w:type="first" r:id="rId11"/>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5D5" w:rsidRDefault="00AD25D5">
      <w:r>
        <w:separator/>
      </w:r>
    </w:p>
  </w:endnote>
  <w:endnote w:type="continuationSeparator" w:id="0">
    <w:p w:rsidR="00AD25D5" w:rsidRDefault="00AD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03" w:rsidRDefault="00AD25D5">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D469F2">
      <w:rPr>
        <w:rStyle w:val="Nmerodepgina"/>
        <w:noProof/>
        <w:sz w:val="24"/>
      </w:rPr>
      <w:t>10</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03" w:rsidRDefault="00876E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5D5" w:rsidRDefault="00AD25D5">
      <w:r>
        <w:separator/>
      </w:r>
    </w:p>
  </w:footnote>
  <w:footnote w:type="continuationSeparator" w:id="0">
    <w:p w:rsidR="00AD25D5" w:rsidRDefault="00AD2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03" w:rsidRDefault="00876E0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03" w:rsidRDefault="00AD25D5">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876E03" w:rsidRDefault="00AD25D5">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876E03" w:rsidRDefault="00AD25D5">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876E03" w:rsidRDefault="00AD25D5">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876E03" w:rsidRDefault="00AD25D5">
    <w:pPr>
      <w:pStyle w:val="Cabealho"/>
      <w:jc w:val="center"/>
      <w:rPr>
        <w:rFonts w:ascii="Arial Narrow" w:hAnsi="Arial Narrow" w:cs="Arial Narrow"/>
        <w:b/>
        <w:sz w:val="22"/>
      </w:rPr>
    </w:pPr>
    <w:proofErr w:type="gramStart"/>
    <w:r>
      <w:rPr>
        <w:rFonts w:ascii="Arial Narrow" w:hAnsi="Arial Narrow" w:cs="Arial Narrow"/>
        <w:b/>
        <w:sz w:val="22"/>
      </w:rPr>
      <w:t>CNPJ  95.990.180</w:t>
    </w:r>
    <w:proofErr w:type="gramEnd"/>
    <w:r>
      <w:rPr>
        <w:rFonts w:ascii="Arial Narrow" w:hAnsi="Arial Narrow" w:cs="Arial Narrow"/>
        <w:b/>
        <w:sz w:val="22"/>
      </w:rPr>
      <w:t>/0001-02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47226"/>
    <w:multiLevelType w:val="multilevel"/>
    <w:tmpl w:val="FEB4F468"/>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03"/>
    <w:rsid w:val="00345323"/>
    <w:rsid w:val="00876E03"/>
    <w:rsid w:val="00AD25D5"/>
    <w:rsid w:val="00C937AA"/>
    <w:rsid w:val="00D46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BEA5E-BAA8-4B6D-AE02-D5C55230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 w:type="paragraph" w:styleId="SemEspaamento">
    <w:name w:val="No Spacing"/>
    <w:uiPriority w:val="1"/>
    <w:qFormat/>
    <w:rsid w:val="00345323"/>
    <w:rPr>
      <w:rFonts w:ascii="Calibri" w:eastAsia="Calibri" w:hAnsi="Calibri" w:cs="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uasfrias.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4980</Words>
  <Characters>26898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2</cp:revision>
  <dcterms:created xsi:type="dcterms:W3CDTF">2023-02-14T13:23:00Z</dcterms:created>
  <dcterms:modified xsi:type="dcterms:W3CDTF">2023-02-14T13:23:00Z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