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FFD" w:rsidRDefault="008B2FFD" w:rsidP="008B2FFD">
      <w:pPr>
        <w:jc w:val="center"/>
        <w:rPr>
          <w:rFonts w:ascii="Arial" w:hAnsi="Arial" w:cs="Arial"/>
          <w:b/>
        </w:rPr>
      </w:pPr>
    </w:p>
    <w:p w:rsidR="00B90BAE" w:rsidRPr="008B2FFD" w:rsidRDefault="0031171C" w:rsidP="008B2FFD">
      <w:pPr>
        <w:jc w:val="center"/>
        <w:rPr>
          <w:rFonts w:ascii="Arial" w:hAnsi="Arial" w:cs="Arial"/>
          <w:b/>
        </w:rPr>
      </w:pPr>
      <w:r w:rsidRPr="002F7FD4">
        <w:rPr>
          <w:rFonts w:ascii="Arial" w:hAnsi="Arial" w:cs="Arial"/>
          <w:b/>
        </w:rPr>
        <w:t>CONTRATO ADMINISTRATIVO Nº.41</w:t>
      </w:r>
      <w:r w:rsidR="00A411DE" w:rsidRPr="002F7FD4">
        <w:rPr>
          <w:rFonts w:ascii="Arial" w:hAnsi="Arial" w:cs="Arial"/>
          <w:b/>
          <w:lang w:eastAsia="pt-BR"/>
        </w:rPr>
        <w:t>/2023</w:t>
      </w:r>
    </w:p>
    <w:p w:rsidR="00B90BAE" w:rsidRDefault="00B90BAE" w:rsidP="002F7FD4">
      <w:pPr>
        <w:jc w:val="both"/>
        <w:rPr>
          <w:rFonts w:ascii="Arial" w:hAnsi="Arial" w:cs="Arial"/>
        </w:rPr>
      </w:pPr>
    </w:p>
    <w:p w:rsidR="008B2FFD" w:rsidRPr="002F7FD4" w:rsidRDefault="008B2FFD" w:rsidP="002F7FD4">
      <w:pPr>
        <w:jc w:val="both"/>
        <w:rPr>
          <w:rFonts w:ascii="Arial" w:hAnsi="Arial" w:cs="Arial"/>
        </w:rPr>
      </w:pPr>
    </w:p>
    <w:p w:rsidR="00B90BAE" w:rsidRPr="002F7FD4" w:rsidRDefault="00A411DE" w:rsidP="002F7FD4">
      <w:pPr>
        <w:jc w:val="both"/>
        <w:rPr>
          <w:rFonts w:ascii="Arial" w:hAnsi="Arial" w:cs="Arial"/>
        </w:rPr>
      </w:pPr>
      <w:r w:rsidRPr="002F7FD4">
        <w:rPr>
          <w:rFonts w:ascii="Arial" w:hAnsi="Arial" w:cs="Arial"/>
        </w:rPr>
        <w:t xml:space="preserve">Contrato que entre si celebram a(o) </w:t>
      </w:r>
      <w:r w:rsidRPr="002F7FD4">
        <w:rPr>
          <w:rFonts w:ascii="Arial" w:hAnsi="Arial" w:cs="Arial"/>
          <w:lang w:eastAsia="pt-BR"/>
        </w:rPr>
        <w:t>MUNICÍPIO DE ÁGUAS FRIAS</w:t>
      </w:r>
      <w:r w:rsidRPr="002F7FD4">
        <w:rPr>
          <w:rFonts w:ascii="Arial" w:hAnsi="Arial" w:cs="Arial"/>
        </w:rPr>
        <w:t xml:space="preserve">, </w:t>
      </w:r>
      <w:r w:rsidRPr="002F7FD4">
        <w:rPr>
          <w:rFonts w:ascii="Arial" w:hAnsi="Arial" w:cs="Arial"/>
          <w:lang w:eastAsia="pt-BR"/>
        </w:rPr>
        <w:t>Estado de Santa Catarina</w:t>
      </w:r>
      <w:r w:rsidRPr="002F7FD4">
        <w:rPr>
          <w:rFonts w:ascii="Arial" w:hAnsi="Arial" w:cs="Arial"/>
        </w:rPr>
        <w:t xml:space="preserve">, com endereço na(o) </w:t>
      </w:r>
      <w:r w:rsidRPr="002F7FD4">
        <w:rPr>
          <w:rFonts w:ascii="Arial" w:hAnsi="Arial" w:cs="Arial"/>
          <w:lang w:eastAsia="pt-BR"/>
        </w:rPr>
        <w:t>Rua Sete de Setembro</w:t>
      </w:r>
      <w:r w:rsidRPr="002F7FD4">
        <w:rPr>
          <w:rFonts w:ascii="Arial" w:hAnsi="Arial" w:cs="Arial"/>
        </w:rPr>
        <w:t xml:space="preserve">, inscrita no CGC/MF sob o nº </w:t>
      </w:r>
      <w:r w:rsidRPr="002F7FD4">
        <w:rPr>
          <w:rFonts w:ascii="Arial" w:hAnsi="Arial" w:cs="Arial"/>
          <w:lang w:eastAsia="pt-BR"/>
        </w:rPr>
        <w:t>95.990.180/0001-02</w:t>
      </w:r>
      <w:r w:rsidRPr="002F7FD4">
        <w:rPr>
          <w:rFonts w:ascii="Arial" w:hAnsi="Arial" w:cs="Arial"/>
        </w:rPr>
        <w:t xml:space="preserve">, neste ato representada por seu </w:t>
      </w:r>
      <w:proofErr w:type="gramStart"/>
      <w:r w:rsidR="0031171C" w:rsidRPr="002F7FD4">
        <w:rPr>
          <w:rFonts w:ascii="Arial" w:hAnsi="Arial" w:cs="Arial"/>
          <w:lang w:eastAsia="pt-BR"/>
        </w:rPr>
        <w:t xml:space="preserve">Prefeito </w:t>
      </w:r>
      <w:r w:rsidRPr="002F7FD4">
        <w:rPr>
          <w:rFonts w:ascii="Arial" w:hAnsi="Arial" w:cs="Arial"/>
        </w:rPr>
        <w:t xml:space="preserve"> Senhor</w:t>
      </w:r>
      <w:proofErr w:type="gramEnd"/>
      <w:r w:rsidRPr="002F7FD4">
        <w:rPr>
          <w:rFonts w:ascii="Arial" w:hAnsi="Arial" w:cs="Arial"/>
        </w:rPr>
        <w:t xml:space="preserve"> </w:t>
      </w:r>
      <w:r w:rsidR="0031171C" w:rsidRPr="002F7FD4">
        <w:rPr>
          <w:rFonts w:ascii="Arial" w:hAnsi="Arial" w:cs="Arial"/>
          <w:lang w:eastAsia="pt-BR"/>
        </w:rPr>
        <w:t>LUIZ JOSÉ DAGA  inscrito no CPF nº</w:t>
      </w:r>
      <w:r w:rsidR="0031171C" w:rsidRPr="002F7FD4">
        <w:rPr>
          <w:rFonts w:ascii="Arial" w:hAnsi="Arial" w:cs="Arial"/>
          <w:lang w:eastAsia="pt-BR"/>
        </w:rPr>
        <w:t>62589911904</w:t>
      </w:r>
      <w:r w:rsidRPr="002F7FD4">
        <w:rPr>
          <w:rFonts w:ascii="Arial" w:hAnsi="Arial" w:cs="Arial"/>
          <w:lang w:eastAsia="pt-BR"/>
        </w:rPr>
        <w:t xml:space="preserve"> </w:t>
      </w:r>
      <w:r w:rsidRPr="002F7FD4">
        <w:rPr>
          <w:rFonts w:ascii="Arial" w:hAnsi="Arial" w:cs="Arial"/>
        </w:rPr>
        <w:t xml:space="preserve">doravante denominada simplesmente de CONTRATANTE e a Empresa </w:t>
      </w:r>
      <w:r w:rsidR="0031171C" w:rsidRPr="002F7FD4">
        <w:rPr>
          <w:rFonts w:ascii="Arial" w:hAnsi="Arial" w:cs="Arial"/>
        </w:rPr>
        <w:t>CRESCER TREINAMENTOS LTDA</w:t>
      </w:r>
      <w:r w:rsidRPr="002F7FD4">
        <w:rPr>
          <w:rFonts w:ascii="Arial" w:hAnsi="Arial" w:cs="Arial"/>
        </w:rPr>
        <w:t>, com sede na(o)</w:t>
      </w:r>
      <w:r w:rsidRPr="002F7FD4">
        <w:rPr>
          <w:rFonts w:ascii="Arial" w:hAnsi="Arial" w:cs="Arial"/>
          <w:lang w:eastAsia="pt-BR"/>
        </w:rPr>
        <w:t xml:space="preserve"> </w:t>
      </w:r>
      <w:r w:rsidR="0031171C" w:rsidRPr="002F7FD4">
        <w:rPr>
          <w:rFonts w:ascii="Arial" w:hAnsi="Arial" w:cs="Arial"/>
          <w:lang w:eastAsia="pt-BR"/>
        </w:rPr>
        <w:t>Barão do Rio Branco</w:t>
      </w:r>
      <w:r w:rsidRPr="002F7FD4">
        <w:rPr>
          <w:rFonts w:ascii="Arial" w:hAnsi="Arial" w:cs="Arial"/>
          <w:lang w:eastAsia="pt-BR"/>
        </w:rPr>
        <w:t xml:space="preserve"> </w:t>
      </w:r>
      <w:r w:rsidR="0031171C" w:rsidRPr="002F7FD4">
        <w:rPr>
          <w:rFonts w:ascii="Arial" w:hAnsi="Arial" w:cs="Arial"/>
          <w:lang w:eastAsia="pt-BR"/>
        </w:rPr>
        <w:t>nº565-D</w:t>
      </w:r>
      <w:r w:rsidRPr="002F7FD4">
        <w:rPr>
          <w:rFonts w:ascii="Arial" w:hAnsi="Arial" w:cs="Arial"/>
          <w:lang w:eastAsia="pt-BR"/>
        </w:rPr>
        <w:t xml:space="preserve"> , bairro </w:t>
      </w:r>
      <w:r w:rsidR="0031171C" w:rsidRPr="002F7FD4">
        <w:rPr>
          <w:rFonts w:ascii="Arial" w:hAnsi="Arial" w:cs="Arial"/>
          <w:lang w:eastAsia="pt-BR"/>
        </w:rPr>
        <w:t>centro</w:t>
      </w:r>
      <w:r w:rsidRPr="002F7FD4">
        <w:rPr>
          <w:rFonts w:ascii="Arial" w:hAnsi="Arial" w:cs="Arial"/>
        </w:rPr>
        <w:t xml:space="preserve">, na cidade de CHAPECÓ-SC, inscrita no CGC/MF sob o nº. </w:t>
      </w:r>
      <w:r w:rsidRPr="002F7FD4">
        <w:rPr>
          <w:rFonts w:ascii="Arial" w:hAnsi="Arial" w:cs="Arial"/>
          <w:lang w:eastAsia="pt-BR"/>
        </w:rPr>
        <w:t xml:space="preserve"> </w:t>
      </w:r>
      <w:r w:rsidR="0031171C" w:rsidRPr="002F7FD4">
        <w:rPr>
          <w:rFonts w:ascii="Arial" w:hAnsi="Arial" w:cs="Arial"/>
          <w:lang w:eastAsia="pt-BR"/>
        </w:rPr>
        <w:t xml:space="preserve">15.309.971/0001-95 </w:t>
      </w:r>
      <w:r w:rsidRPr="002F7FD4">
        <w:rPr>
          <w:rFonts w:ascii="Arial" w:hAnsi="Arial" w:cs="Arial"/>
        </w:rPr>
        <w:t>neste ato representada por seu(</w:t>
      </w:r>
      <w:proofErr w:type="spellStart"/>
      <w:r w:rsidRPr="002F7FD4">
        <w:rPr>
          <w:rFonts w:ascii="Arial" w:hAnsi="Arial" w:cs="Arial"/>
        </w:rPr>
        <w:t>ua</w:t>
      </w:r>
      <w:proofErr w:type="spellEnd"/>
      <w:r w:rsidRPr="002F7FD4">
        <w:rPr>
          <w:rFonts w:ascii="Arial" w:hAnsi="Arial" w:cs="Arial"/>
        </w:rPr>
        <w:t>) representante legal Senhor(</w:t>
      </w:r>
      <w:proofErr w:type="gramStart"/>
      <w:r w:rsidRPr="002F7FD4">
        <w:rPr>
          <w:rFonts w:ascii="Arial" w:hAnsi="Arial" w:cs="Arial"/>
        </w:rPr>
        <w:t xml:space="preserve">a)  </w:t>
      </w:r>
      <w:r w:rsidR="0031171C" w:rsidRPr="002F7FD4">
        <w:rPr>
          <w:rFonts w:ascii="Arial" w:hAnsi="Arial" w:cs="Arial"/>
        </w:rPr>
        <w:t xml:space="preserve"> </w:t>
      </w:r>
      <w:proofErr w:type="gramEnd"/>
      <w:r w:rsidR="0031171C" w:rsidRPr="002F7FD4">
        <w:rPr>
          <w:rFonts w:ascii="Arial" w:hAnsi="Arial" w:cs="Arial"/>
        </w:rPr>
        <w:t>ROSELAINE KLAUS CAMATTI inscrita no CPF nº024.375.639-97</w:t>
      </w:r>
      <w:r w:rsidRPr="002F7FD4">
        <w:rPr>
          <w:rFonts w:ascii="Arial" w:hAnsi="Arial" w:cs="Arial"/>
        </w:rPr>
        <w:t>, doravante denominada simplesmente de CONTRATADA, em decorrência</w:t>
      </w:r>
      <w:r w:rsidR="0031171C" w:rsidRPr="002F7FD4">
        <w:rPr>
          <w:rFonts w:ascii="Arial" w:hAnsi="Arial" w:cs="Arial"/>
        </w:rPr>
        <w:t xml:space="preserve"> do Processo de Licitação Nº.  36</w:t>
      </w:r>
      <w:r w:rsidRPr="002F7FD4">
        <w:rPr>
          <w:rFonts w:ascii="Arial" w:hAnsi="Arial" w:cs="Arial"/>
          <w:lang w:eastAsia="pt-BR"/>
        </w:rPr>
        <w:t>/2023</w:t>
      </w:r>
      <w:r w:rsidRPr="002F7FD4">
        <w:rPr>
          <w:rFonts w:ascii="Arial" w:hAnsi="Arial" w:cs="Arial"/>
        </w:rPr>
        <w:t>, Dispensa por Li</w:t>
      </w:r>
      <w:r w:rsidR="0031171C" w:rsidRPr="002F7FD4">
        <w:rPr>
          <w:rFonts w:ascii="Arial" w:hAnsi="Arial" w:cs="Arial"/>
        </w:rPr>
        <w:t>mite Nº.17</w:t>
      </w:r>
      <w:r w:rsidRPr="002F7FD4">
        <w:rPr>
          <w:rFonts w:ascii="Arial" w:hAnsi="Arial" w:cs="Arial"/>
          <w:lang w:eastAsia="pt-BR"/>
        </w:rPr>
        <w:t>/2023</w:t>
      </w:r>
      <w:r w:rsidRPr="002F7FD4">
        <w:rPr>
          <w:rFonts w:ascii="Arial" w:hAnsi="Arial" w:cs="Arial"/>
        </w:rPr>
        <w:t>, homologado em</w:t>
      </w:r>
      <w:r w:rsidR="0031171C" w:rsidRPr="002F7FD4">
        <w:rPr>
          <w:rFonts w:ascii="Arial" w:hAnsi="Arial" w:cs="Arial"/>
          <w:lang w:eastAsia="pt-BR"/>
        </w:rPr>
        <w:t xml:space="preserve"> 05/06</w:t>
      </w:r>
      <w:r w:rsidRPr="002F7FD4">
        <w:rPr>
          <w:rFonts w:ascii="Arial" w:hAnsi="Arial" w:cs="Arial"/>
          <w:lang w:eastAsia="pt-BR"/>
        </w:rPr>
        <w:t>/</w:t>
      </w:r>
      <w:r w:rsidR="0031171C" w:rsidRPr="002F7FD4">
        <w:rPr>
          <w:rFonts w:ascii="Arial" w:hAnsi="Arial" w:cs="Arial"/>
          <w:lang w:eastAsia="pt-BR"/>
        </w:rPr>
        <w:t>20</w:t>
      </w:r>
      <w:r w:rsidRPr="002F7FD4">
        <w:rPr>
          <w:rFonts w:ascii="Arial" w:hAnsi="Arial" w:cs="Arial"/>
          <w:lang w:eastAsia="pt-BR"/>
        </w:rPr>
        <w:t>23</w:t>
      </w:r>
      <w:r w:rsidRPr="002F7FD4">
        <w:rPr>
          <w:rFonts w:ascii="Arial" w:hAnsi="Arial" w:cs="Arial"/>
        </w:rPr>
        <w:t xml:space="preserve">, mediante sujeição mútua às normas constantes da Lei Nº </w:t>
      </w:r>
      <w:r w:rsidR="0031171C" w:rsidRPr="002F7FD4">
        <w:rPr>
          <w:rFonts w:ascii="Arial" w:hAnsi="Arial" w:cs="Arial"/>
        </w:rPr>
        <w:t>14.133</w:t>
      </w:r>
      <w:r w:rsidRPr="002F7FD4">
        <w:rPr>
          <w:rFonts w:ascii="Arial" w:hAnsi="Arial" w:cs="Arial"/>
        </w:rPr>
        <w:t xml:space="preserve"> de </w:t>
      </w:r>
      <w:r w:rsidR="0031171C" w:rsidRPr="002F7FD4">
        <w:rPr>
          <w:rFonts w:ascii="Arial" w:hAnsi="Arial" w:cs="Arial"/>
        </w:rPr>
        <w:t>01 de abril de 2021</w:t>
      </w:r>
      <w:r w:rsidRPr="002F7FD4">
        <w:rPr>
          <w:rFonts w:ascii="Arial" w:hAnsi="Arial" w:cs="Arial"/>
        </w:rPr>
        <w:t xml:space="preserve"> e legislação pertinente, ao </w:t>
      </w:r>
      <w:proofErr w:type="gramStart"/>
      <w:r w:rsidRPr="002F7FD4">
        <w:rPr>
          <w:rFonts w:ascii="Arial" w:hAnsi="Arial" w:cs="Arial"/>
        </w:rPr>
        <w:t>Edital  antes</w:t>
      </w:r>
      <w:proofErr w:type="gramEnd"/>
      <w:r w:rsidRPr="002F7FD4">
        <w:rPr>
          <w:rFonts w:ascii="Arial" w:hAnsi="Arial" w:cs="Arial"/>
        </w:rPr>
        <w:t xml:space="preserve"> citado, à proposta e às seguintes cláusulas contratuais:</w:t>
      </w:r>
    </w:p>
    <w:p w:rsidR="0031171C" w:rsidRPr="002F7FD4" w:rsidRDefault="0031171C" w:rsidP="002F7FD4">
      <w:pPr>
        <w:jc w:val="both"/>
        <w:rPr>
          <w:rFonts w:ascii="Arial" w:hAnsi="Arial" w:cs="Arial"/>
        </w:rPr>
      </w:pPr>
    </w:p>
    <w:p w:rsidR="0031171C" w:rsidRDefault="0031171C" w:rsidP="002F7FD4">
      <w:pPr>
        <w:jc w:val="both"/>
        <w:rPr>
          <w:rFonts w:ascii="Arial" w:hAnsi="Arial" w:cs="Arial"/>
        </w:rPr>
      </w:pPr>
      <w:r w:rsidRPr="002F7FD4">
        <w:rPr>
          <w:rFonts w:ascii="Arial" w:hAnsi="Arial" w:cs="Arial"/>
        </w:rPr>
        <w:t>CLÁUSULA PRIMEIRA: OBJETO E SEUS ELEMENTOS CARACTERÍSTICOS (</w:t>
      </w:r>
      <w:hyperlink r:id="rId7" w:anchor="art92i" w:history="1">
        <w:r w:rsidRPr="002F7FD4">
          <w:rPr>
            <w:rStyle w:val="Hyperlink"/>
            <w:rFonts w:ascii="Arial" w:hAnsi="Arial" w:cs="Arial"/>
          </w:rPr>
          <w:t>art. 92, I</w:t>
        </w:r>
      </w:hyperlink>
      <w:r w:rsidRPr="002F7FD4">
        <w:rPr>
          <w:rFonts w:ascii="Arial" w:hAnsi="Arial" w:cs="Arial"/>
        </w:rPr>
        <w:t>)</w:t>
      </w:r>
    </w:p>
    <w:p w:rsidR="00261AAA" w:rsidRPr="002F7FD4" w:rsidRDefault="00261AAA" w:rsidP="002F7FD4">
      <w:pPr>
        <w:jc w:val="both"/>
        <w:rPr>
          <w:rFonts w:ascii="Arial" w:hAnsi="Arial" w:cs="Arial"/>
        </w:rPr>
      </w:pPr>
    </w:p>
    <w:p w:rsidR="00151106" w:rsidRPr="002F7FD4" w:rsidRDefault="00151106" w:rsidP="002F7FD4">
      <w:pPr>
        <w:jc w:val="both"/>
        <w:rPr>
          <w:rFonts w:ascii="Arial" w:hAnsi="Arial" w:cs="Arial"/>
        </w:rPr>
      </w:pPr>
      <w:r w:rsidRPr="002F7FD4">
        <w:rPr>
          <w:rFonts w:ascii="Arial" w:hAnsi="Arial" w:cs="Arial"/>
        </w:rPr>
        <w:t>1.</w:t>
      </w:r>
      <w:r w:rsidR="0031171C" w:rsidRPr="002F7FD4">
        <w:rPr>
          <w:rFonts w:ascii="Arial" w:hAnsi="Arial" w:cs="Arial"/>
        </w:rPr>
        <w:t>1.</w:t>
      </w:r>
      <w:r w:rsidR="003761A3" w:rsidRPr="002F7FD4">
        <w:rPr>
          <w:rFonts w:ascii="Arial" w:hAnsi="Arial" w:cs="Arial"/>
        </w:rPr>
        <w:t xml:space="preserve"> </w:t>
      </w:r>
      <w:r w:rsidR="0031171C" w:rsidRPr="002F7FD4">
        <w:rPr>
          <w:rFonts w:ascii="Arial" w:hAnsi="Arial" w:cs="Arial"/>
        </w:rPr>
        <w:t xml:space="preserve"> O objeto deste contrato é Contratação de Serviços de Capacitação de Orientadores Sociais, para orientação e qualificação na execução de atividades necessários ao desenvolvimento das atividades do Serviço de Convivência e Fo</w:t>
      </w:r>
      <w:r w:rsidR="003761A3" w:rsidRPr="002F7FD4">
        <w:rPr>
          <w:rFonts w:ascii="Arial" w:hAnsi="Arial" w:cs="Arial"/>
        </w:rPr>
        <w:t>rtalecimento de Vínculos (SCFV)</w:t>
      </w:r>
      <w:r w:rsidR="0031171C" w:rsidRPr="002F7FD4">
        <w:rPr>
          <w:rFonts w:ascii="Arial" w:hAnsi="Arial" w:cs="Arial"/>
        </w:rPr>
        <w:t>.</w:t>
      </w:r>
    </w:p>
    <w:p w:rsidR="002F7FD4" w:rsidRPr="002F7FD4" w:rsidRDefault="002F7FD4" w:rsidP="002F7FD4">
      <w:pPr>
        <w:jc w:val="both"/>
        <w:rPr>
          <w:rFonts w:ascii="Arial" w:hAnsi="Arial" w:cs="Arial"/>
        </w:rPr>
      </w:pPr>
    </w:p>
    <w:p w:rsidR="003761A3" w:rsidRPr="002F7FD4" w:rsidRDefault="00151106" w:rsidP="002F7FD4">
      <w:pPr>
        <w:jc w:val="both"/>
        <w:rPr>
          <w:rFonts w:ascii="Arial" w:hAnsi="Arial" w:cs="Arial"/>
        </w:rPr>
      </w:pPr>
      <w:r w:rsidRPr="002F7FD4">
        <w:rPr>
          <w:rFonts w:ascii="Arial" w:hAnsi="Arial" w:cs="Arial"/>
        </w:rPr>
        <w:t>1.</w:t>
      </w:r>
      <w:r w:rsidR="003761A3" w:rsidRPr="002F7FD4">
        <w:rPr>
          <w:rFonts w:ascii="Arial" w:hAnsi="Arial" w:cs="Arial"/>
        </w:rPr>
        <w:t xml:space="preserve">2. </w:t>
      </w:r>
      <w:proofErr w:type="gramStart"/>
      <w:r w:rsidR="003761A3" w:rsidRPr="002F7FD4">
        <w:rPr>
          <w:rFonts w:ascii="Arial" w:hAnsi="Arial" w:cs="Arial"/>
        </w:rPr>
        <w:t xml:space="preserve">Capacitação </w:t>
      </w:r>
      <w:r w:rsidR="003761A3" w:rsidRPr="002F7FD4">
        <w:rPr>
          <w:rFonts w:ascii="Arial" w:hAnsi="Arial" w:cs="Arial"/>
        </w:rPr>
        <w:t xml:space="preserve"> será</w:t>
      </w:r>
      <w:proofErr w:type="gramEnd"/>
      <w:r w:rsidR="003761A3" w:rsidRPr="002F7FD4">
        <w:rPr>
          <w:rFonts w:ascii="Arial" w:hAnsi="Arial" w:cs="Arial"/>
        </w:rPr>
        <w:t xml:space="preserve"> </w:t>
      </w:r>
      <w:r w:rsidR="003761A3" w:rsidRPr="002F7FD4">
        <w:rPr>
          <w:rFonts w:ascii="Arial" w:hAnsi="Arial" w:cs="Arial"/>
        </w:rPr>
        <w:t>de 16</w:t>
      </w:r>
      <w:r w:rsidR="003761A3" w:rsidRPr="002F7FD4">
        <w:rPr>
          <w:rFonts w:ascii="Arial" w:hAnsi="Arial" w:cs="Arial"/>
        </w:rPr>
        <w:t>(dezesseis)</w:t>
      </w:r>
      <w:r w:rsidR="003761A3" w:rsidRPr="002F7FD4">
        <w:rPr>
          <w:rFonts w:ascii="Arial" w:hAnsi="Arial" w:cs="Arial"/>
        </w:rPr>
        <w:t xml:space="preserve"> horas para a equipe técnica e orientadores do SCFV abordando os seguintes assuntos: </w:t>
      </w:r>
    </w:p>
    <w:p w:rsidR="003761A3" w:rsidRPr="002F7FD4" w:rsidRDefault="003761A3" w:rsidP="00261AAA">
      <w:pPr>
        <w:ind w:left="567"/>
        <w:jc w:val="both"/>
        <w:rPr>
          <w:rFonts w:ascii="Arial" w:eastAsiaTheme="minorHAnsi" w:hAnsi="Arial" w:cs="Arial"/>
        </w:rPr>
      </w:pPr>
      <w:r w:rsidRPr="002F7FD4">
        <w:rPr>
          <w:rFonts w:ascii="Arial" w:eastAsiaTheme="minorHAnsi" w:hAnsi="Arial" w:cs="Arial"/>
        </w:rPr>
        <w:t xml:space="preserve"> a) S</w:t>
      </w:r>
      <w:r w:rsidRPr="002F7FD4">
        <w:rPr>
          <w:rFonts w:ascii="Arial" w:eastAsiaTheme="minorHAnsi" w:hAnsi="Arial" w:cs="Arial"/>
        </w:rPr>
        <w:t>erviço de Convivência e Fortalecimento de Vínculos:</w:t>
      </w:r>
      <w:r w:rsidRPr="002F7FD4">
        <w:rPr>
          <w:rFonts w:ascii="Arial" w:eastAsiaTheme="minorHAnsi" w:hAnsi="Arial" w:cs="Arial"/>
        </w:rPr>
        <w:t xml:space="preserve"> </w:t>
      </w:r>
      <w:r w:rsidRPr="002F7FD4">
        <w:rPr>
          <w:rFonts w:ascii="Arial" w:eastAsiaTheme="minorHAnsi" w:hAnsi="Arial" w:cs="Arial"/>
        </w:rPr>
        <w:t>conceituação, intervenção, oficinas e grupos com crianças</w:t>
      </w:r>
      <w:r w:rsidRPr="002F7FD4">
        <w:rPr>
          <w:rFonts w:ascii="Arial" w:eastAsiaTheme="minorHAnsi" w:hAnsi="Arial" w:cs="Arial"/>
        </w:rPr>
        <w:t xml:space="preserve"> </w:t>
      </w:r>
      <w:r w:rsidRPr="002F7FD4">
        <w:rPr>
          <w:rFonts w:ascii="Arial" w:eastAsiaTheme="minorHAnsi" w:hAnsi="Arial" w:cs="Arial"/>
        </w:rPr>
        <w:t>e adolescentes do SCFV.</w:t>
      </w:r>
      <w:r w:rsidRPr="002F7FD4">
        <w:rPr>
          <w:rFonts w:ascii="Arial" w:eastAsiaTheme="minorHAnsi" w:hAnsi="Arial" w:cs="Arial"/>
        </w:rPr>
        <w:t xml:space="preserve"> </w:t>
      </w:r>
    </w:p>
    <w:p w:rsidR="003761A3" w:rsidRPr="002F7FD4" w:rsidRDefault="003761A3" w:rsidP="00261AAA">
      <w:pPr>
        <w:ind w:left="567"/>
        <w:jc w:val="both"/>
        <w:rPr>
          <w:rFonts w:ascii="Arial" w:eastAsiaTheme="minorHAnsi" w:hAnsi="Arial" w:cs="Arial"/>
        </w:rPr>
      </w:pPr>
      <w:r w:rsidRPr="002F7FD4">
        <w:rPr>
          <w:rFonts w:ascii="Arial" w:eastAsiaTheme="minorHAnsi" w:hAnsi="Arial" w:cs="Arial"/>
        </w:rPr>
        <w:t xml:space="preserve">b) </w:t>
      </w:r>
      <w:r w:rsidRPr="002F7FD4">
        <w:rPr>
          <w:rFonts w:ascii="Arial" w:eastAsiaTheme="minorHAnsi" w:hAnsi="Arial" w:cs="Arial"/>
        </w:rPr>
        <w:t xml:space="preserve"> O Eixos de trabalho: metodologia de construção do</w:t>
      </w:r>
      <w:r w:rsidRPr="002F7FD4">
        <w:rPr>
          <w:rFonts w:ascii="Arial" w:eastAsiaTheme="minorHAnsi" w:hAnsi="Arial" w:cs="Arial"/>
        </w:rPr>
        <w:t xml:space="preserve"> </w:t>
      </w:r>
      <w:r w:rsidRPr="002F7FD4">
        <w:rPr>
          <w:rFonts w:ascii="Arial" w:eastAsiaTheme="minorHAnsi" w:hAnsi="Arial" w:cs="Arial"/>
        </w:rPr>
        <w:t>percurso para o SCFV.</w:t>
      </w:r>
    </w:p>
    <w:p w:rsidR="003761A3" w:rsidRPr="002F7FD4" w:rsidRDefault="003761A3" w:rsidP="00261AAA">
      <w:pPr>
        <w:ind w:left="567"/>
        <w:jc w:val="both"/>
        <w:rPr>
          <w:rFonts w:ascii="Arial" w:eastAsiaTheme="minorHAnsi" w:hAnsi="Arial" w:cs="Arial"/>
        </w:rPr>
      </w:pPr>
      <w:r w:rsidRPr="002F7FD4">
        <w:rPr>
          <w:rFonts w:ascii="Arial" w:eastAsiaTheme="minorHAnsi" w:hAnsi="Arial" w:cs="Arial"/>
        </w:rPr>
        <w:t>c)</w:t>
      </w:r>
      <w:r w:rsidRPr="002F7FD4">
        <w:rPr>
          <w:rFonts w:ascii="Arial" w:eastAsiaTheme="minorHAnsi" w:hAnsi="Arial" w:cs="Arial"/>
        </w:rPr>
        <w:t xml:space="preserve"> Oficina prática de construção de percursos com os</w:t>
      </w:r>
      <w:r w:rsidRPr="002F7FD4">
        <w:rPr>
          <w:rFonts w:ascii="Arial" w:eastAsiaTheme="minorHAnsi" w:hAnsi="Arial" w:cs="Arial"/>
        </w:rPr>
        <w:t xml:space="preserve"> </w:t>
      </w:r>
      <w:r w:rsidRPr="002F7FD4">
        <w:rPr>
          <w:rFonts w:ascii="Arial" w:eastAsiaTheme="minorHAnsi" w:hAnsi="Arial" w:cs="Arial"/>
        </w:rPr>
        <w:t>participantes para operacionalizar os conhecimentos</w:t>
      </w:r>
    </w:p>
    <w:p w:rsidR="003761A3" w:rsidRPr="002F7FD4" w:rsidRDefault="003761A3" w:rsidP="00261AAA">
      <w:pPr>
        <w:ind w:left="567"/>
        <w:jc w:val="both"/>
        <w:rPr>
          <w:rFonts w:ascii="Arial" w:eastAsiaTheme="minorHAnsi" w:hAnsi="Arial" w:cs="Arial"/>
        </w:rPr>
      </w:pPr>
      <w:proofErr w:type="gramStart"/>
      <w:r w:rsidRPr="002F7FD4">
        <w:rPr>
          <w:rFonts w:ascii="Arial" w:eastAsiaTheme="minorHAnsi" w:hAnsi="Arial" w:cs="Arial"/>
        </w:rPr>
        <w:t>produzidos</w:t>
      </w:r>
      <w:proofErr w:type="gramEnd"/>
      <w:r w:rsidRPr="002F7FD4">
        <w:rPr>
          <w:rFonts w:ascii="Arial" w:eastAsiaTheme="minorHAnsi" w:hAnsi="Arial" w:cs="Arial"/>
        </w:rPr>
        <w:t xml:space="preserve"> na capacitação.</w:t>
      </w:r>
    </w:p>
    <w:p w:rsidR="003761A3" w:rsidRDefault="003761A3" w:rsidP="00261AAA">
      <w:pPr>
        <w:ind w:left="567"/>
        <w:jc w:val="both"/>
        <w:rPr>
          <w:rFonts w:ascii="Arial" w:eastAsiaTheme="minorHAnsi" w:hAnsi="Arial" w:cs="Arial"/>
        </w:rPr>
      </w:pPr>
      <w:r w:rsidRPr="002F7FD4">
        <w:rPr>
          <w:rFonts w:ascii="Arial" w:eastAsiaTheme="minorHAnsi" w:hAnsi="Arial" w:cs="Arial"/>
        </w:rPr>
        <w:t>d)</w:t>
      </w:r>
      <w:r w:rsidRPr="002F7FD4">
        <w:rPr>
          <w:rFonts w:ascii="Arial" w:eastAsiaTheme="minorHAnsi" w:hAnsi="Arial" w:cs="Arial"/>
        </w:rPr>
        <w:t xml:space="preserve"> Identificação de demanda potencial, definição no eixo de</w:t>
      </w:r>
      <w:r w:rsidRPr="002F7FD4">
        <w:rPr>
          <w:rFonts w:ascii="Arial" w:eastAsiaTheme="minorHAnsi" w:hAnsi="Arial" w:cs="Arial"/>
        </w:rPr>
        <w:t xml:space="preserve"> </w:t>
      </w:r>
      <w:r w:rsidRPr="002F7FD4">
        <w:rPr>
          <w:rFonts w:ascii="Arial" w:eastAsiaTheme="minorHAnsi" w:hAnsi="Arial" w:cs="Arial"/>
        </w:rPr>
        <w:t>atuação, escolha do tema, objetivo, atividades e</w:t>
      </w:r>
      <w:r w:rsidR="00261AAA">
        <w:rPr>
          <w:rFonts w:ascii="Arial" w:eastAsiaTheme="minorHAnsi" w:hAnsi="Arial" w:cs="Arial"/>
        </w:rPr>
        <w:t xml:space="preserve">) </w:t>
      </w:r>
      <w:r w:rsidRPr="002F7FD4">
        <w:rPr>
          <w:rFonts w:ascii="Arial" w:eastAsiaTheme="minorHAnsi" w:hAnsi="Arial" w:cs="Arial"/>
        </w:rPr>
        <w:t>detalhamento das atividades visando o planejamento das</w:t>
      </w:r>
      <w:r w:rsidRPr="002F7FD4">
        <w:rPr>
          <w:rFonts w:ascii="Arial" w:eastAsiaTheme="minorHAnsi" w:hAnsi="Arial" w:cs="Arial"/>
        </w:rPr>
        <w:t xml:space="preserve"> </w:t>
      </w:r>
      <w:r w:rsidRPr="002F7FD4">
        <w:rPr>
          <w:rFonts w:ascii="Arial" w:eastAsiaTheme="minorHAnsi" w:hAnsi="Arial" w:cs="Arial"/>
        </w:rPr>
        <w:t>atividades do SCFV do município.</w:t>
      </w:r>
    </w:p>
    <w:p w:rsidR="002F7FD4" w:rsidRPr="002F7FD4" w:rsidRDefault="002F7FD4" w:rsidP="002F7FD4">
      <w:pPr>
        <w:jc w:val="both"/>
        <w:rPr>
          <w:rFonts w:ascii="Arial" w:hAnsi="Arial" w:cs="Arial"/>
        </w:rPr>
      </w:pPr>
    </w:p>
    <w:p w:rsidR="0031171C" w:rsidRDefault="0031171C" w:rsidP="002F7FD4">
      <w:pPr>
        <w:jc w:val="both"/>
        <w:rPr>
          <w:rFonts w:ascii="Arial" w:hAnsi="Arial" w:cs="Arial"/>
        </w:rPr>
      </w:pPr>
      <w:r w:rsidRPr="002F7FD4">
        <w:rPr>
          <w:rFonts w:ascii="Arial" w:hAnsi="Arial" w:cs="Arial"/>
        </w:rPr>
        <w:t>CLÁUSULA SEGUNDA: VINCULAÇÃO AO EDITAL DE LICITAÇÃO E À PROPOSTA DO LICITANTE VENCEDOR (</w:t>
      </w:r>
      <w:hyperlink r:id="rId8" w:anchor="art92ii" w:history="1">
        <w:r w:rsidRPr="002F7FD4">
          <w:rPr>
            <w:rStyle w:val="Hyperlink"/>
            <w:rFonts w:ascii="Arial" w:hAnsi="Arial" w:cs="Arial"/>
          </w:rPr>
          <w:t>art. 92, II</w:t>
        </w:r>
      </w:hyperlink>
      <w:r w:rsidRPr="002F7FD4">
        <w:rPr>
          <w:rFonts w:ascii="Arial" w:hAnsi="Arial" w:cs="Arial"/>
        </w:rPr>
        <w:t>)</w:t>
      </w:r>
    </w:p>
    <w:p w:rsidR="002F7FD4" w:rsidRPr="002F7FD4" w:rsidRDefault="002F7FD4" w:rsidP="002F7FD4">
      <w:pPr>
        <w:jc w:val="both"/>
        <w:rPr>
          <w:rFonts w:ascii="Arial" w:hAnsi="Arial" w:cs="Arial"/>
        </w:rPr>
      </w:pPr>
    </w:p>
    <w:p w:rsidR="0031171C" w:rsidRDefault="00151106" w:rsidP="002F7FD4">
      <w:pPr>
        <w:jc w:val="both"/>
        <w:rPr>
          <w:rFonts w:ascii="Arial" w:hAnsi="Arial" w:cs="Arial"/>
          <w:color w:val="000000" w:themeColor="text1"/>
        </w:rPr>
      </w:pPr>
      <w:bookmarkStart w:id="0" w:name="art92ii"/>
      <w:bookmarkStart w:id="1" w:name="art92iii"/>
      <w:bookmarkEnd w:id="0"/>
      <w:bookmarkEnd w:id="1"/>
      <w:r w:rsidRPr="002F7FD4">
        <w:rPr>
          <w:rFonts w:ascii="Arial" w:hAnsi="Arial" w:cs="Arial"/>
          <w:color w:val="000000" w:themeColor="text1"/>
        </w:rPr>
        <w:t>2.1</w:t>
      </w:r>
      <w:r w:rsidR="0031171C" w:rsidRPr="002F7FD4">
        <w:rPr>
          <w:rFonts w:ascii="Arial" w:hAnsi="Arial" w:cs="Arial"/>
          <w:color w:val="000000" w:themeColor="text1"/>
        </w:rPr>
        <w:t xml:space="preserve">. Este contrato é vinculado ao edital do Processo Licitatório nº </w:t>
      </w:r>
      <w:r w:rsidR="0031171C" w:rsidRPr="002F7FD4">
        <w:rPr>
          <w:rFonts w:ascii="Arial" w:hAnsi="Arial" w:cs="Arial"/>
          <w:color w:val="000000" w:themeColor="text1"/>
        </w:rPr>
        <w:t>36/2023</w:t>
      </w:r>
      <w:r w:rsidR="0031171C" w:rsidRPr="002F7FD4">
        <w:rPr>
          <w:rFonts w:ascii="Arial" w:hAnsi="Arial" w:cs="Arial"/>
          <w:color w:val="000000" w:themeColor="text1"/>
        </w:rPr>
        <w:t xml:space="preserve">, </w:t>
      </w:r>
      <w:r w:rsidR="0031171C" w:rsidRPr="002F7FD4">
        <w:rPr>
          <w:rFonts w:ascii="Arial" w:hAnsi="Arial" w:cs="Arial"/>
          <w:color w:val="000000" w:themeColor="text1"/>
        </w:rPr>
        <w:t xml:space="preserve">Dispensa </w:t>
      </w:r>
      <w:proofErr w:type="gramStart"/>
      <w:r w:rsidR="0031171C" w:rsidRPr="002F7FD4">
        <w:rPr>
          <w:rFonts w:ascii="Arial" w:hAnsi="Arial" w:cs="Arial"/>
          <w:color w:val="000000" w:themeColor="text1"/>
        </w:rPr>
        <w:t>por  Limite</w:t>
      </w:r>
      <w:proofErr w:type="gramEnd"/>
      <w:r w:rsidR="0031171C" w:rsidRPr="002F7FD4">
        <w:rPr>
          <w:rFonts w:ascii="Arial" w:hAnsi="Arial" w:cs="Arial"/>
          <w:color w:val="000000" w:themeColor="text1"/>
        </w:rPr>
        <w:t xml:space="preserve"> </w:t>
      </w:r>
      <w:r w:rsidR="0031171C" w:rsidRPr="002F7FD4">
        <w:rPr>
          <w:rFonts w:ascii="Arial" w:hAnsi="Arial" w:cs="Arial"/>
          <w:color w:val="000000" w:themeColor="text1"/>
        </w:rPr>
        <w:t xml:space="preserve">nº </w:t>
      </w:r>
      <w:r w:rsidR="0031171C" w:rsidRPr="002F7FD4">
        <w:rPr>
          <w:rFonts w:ascii="Arial" w:hAnsi="Arial" w:cs="Arial"/>
          <w:color w:val="000000" w:themeColor="text1"/>
        </w:rPr>
        <w:t>17/2023</w:t>
      </w:r>
      <w:r w:rsidR="0031171C" w:rsidRPr="002F7FD4">
        <w:rPr>
          <w:rFonts w:ascii="Arial" w:hAnsi="Arial" w:cs="Arial"/>
          <w:color w:val="000000" w:themeColor="text1"/>
        </w:rPr>
        <w:t xml:space="preserve">, homologado em </w:t>
      </w:r>
      <w:r w:rsidR="0031171C" w:rsidRPr="002F7FD4">
        <w:rPr>
          <w:rFonts w:ascii="Arial" w:hAnsi="Arial" w:cs="Arial"/>
          <w:color w:val="000000" w:themeColor="text1"/>
        </w:rPr>
        <w:t>05/04</w:t>
      </w:r>
      <w:r w:rsidR="0031171C" w:rsidRPr="002F7FD4">
        <w:rPr>
          <w:rFonts w:ascii="Arial" w:hAnsi="Arial" w:cs="Arial"/>
          <w:color w:val="000000" w:themeColor="text1"/>
        </w:rPr>
        <w:t>/202</w:t>
      </w:r>
      <w:r w:rsidR="0031171C" w:rsidRPr="002F7FD4">
        <w:rPr>
          <w:rFonts w:ascii="Arial" w:hAnsi="Arial" w:cs="Arial"/>
          <w:color w:val="000000" w:themeColor="text1"/>
        </w:rPr>
        <w:t>3 e a proposta da Contratada</w:t>
      </w:r>
      <w:r w:rsidR="0031171C" w:rsidRPr="002F7FD4">
        <w:rPr>
          <w:rFonts w:ascii="Arial" w:hAnsi="Arial" w:cs="Arial"/>
          <w:color w:val="000000" w:themeColor="text1"/>
        </w:rPr>
        <w:t>.</w:t>
      </w:r>
    </w:p>
    <w:p w:rsidR="002F7FD4" w:rsidRPr="002F7FD4" w:rsidRDefault="002F7FD4" w:rsidP="002F7FD4">
      <w:pPr>
        <w:jc w:val="both"/>
        <w:rPr>
          <w:rFonts w:ascii="Arial" w:hAnsi="Arial" w:cs="Arial"/>
          <w:color w:val="000000" w:themeColor="text1"/>
        </w:rPr>
      </w:pPr>
    </w:p>
    <w:p w:rsidR="0031171C" w:rsidRDefault="0031171C" w:rsidP="002F7FD4">
      <w:pPr>
        <w:jc w:val="both"/>
        <w:rPr>
          <w:rFonts w:ascii="Arial" w:hAnsi="Arial" w:cs="Arial"/>
        </w:rPr>
      </w:pPr>
      <w:r w:rsidRPr="002F7FD4">
        <w:rPr>
          <w:rFonts w:ascii="Arial" w:hAnsi="Arial" w:cs="Arial"/>
        </w:rPr>
        <w:t>CLÁUSULA TERCEIRA: LEGISLAÇÃO APLICÁVEL À EXECUÇÃO DO CONTRATO, INCLUSIVE QUANTO AOS CASOS OMISSOS (</w:t>
      </w:r>
      <w:hyperlink r:id="rId9" w:anchor="art92iii" w:history="1">
        <w:r w:rsidRPr="002F7FD4">
          <w:rPr>
            <w:rStyle w:val="Hyperlink"/>
            <w:rFonts w:ascii="Arial" w:hAnsi="Arial" w:cs="Arial"/>
          </w:rPr>
          <w:t>art. 92, III</w:t>
        </w:r>
      </w:hyperlink>
      <w:r w:rsidRPr="002F7FD4">
        <w:rPr>
          <w:rFonts w:ascii="Arial" w:hAnsi="Arial" w:cs="Arial"/>
        </w:rPr>
        <w:t>)</w:t>
      </w:r>
    </w:p>
    <w:p w:rsidR="002F7FD4" w:rsidRPr="002F7FD4" w:rsidRDefault="002F7FD4" w:rsidP="002F7FD4">
      <w:pPr>
        <w:jc w:val="both"/>
        <w:rPr>
          <w:rFonts w:ascii="Arial" w:hAnsi="Arial" w:cs="Arial"/>
        </w:rPr>
      </w:pPr>
    </w:p>
    <w:p w:rsidR="0031171C" w:rsidRPr="002F7FD4" w:rsidRDefault="00151106" w:rsidP="002F7FD4">
      <w:pPr>
        <w:jc w:val="both"/>
        <w:rPr>
          <w:rFonts w:ascii="Arial" w:hAnsi="Arial" w:cs="Arial"/>
        </w:rPr>
      </w:pPr>
      <w:r w:rsidRPr="002F7FD4">
        <w:rPr>
          <w:rFonts w:ascii="Arial" w:hAnsi="Arial" w:cs="Arial"/>
        </w:rPr>
        <w:t>3.</w:t>
      </w:r>
      <w:r w:rsidR="0031171C" w:rsidRPr="002F7FD4">
        <w:rPr>
          <w:rFonts w:ascii="Arial" w:hAnsi="Arial" w:cs="Arial"/>
        </w:rPr>
        <w:t xml:space="preserve">1. Este contrato rege-se pelas disposições expressas na </w:t>
      </w:r>
      <w:hyperlink r:id="rId10" w:history="1">
        <w:r w:rsidR="0031171C" w:rsidRPr="002F7FD4">
          <w:rPr>
            <w:rStyle w:val="Hyperlink"/>
            <w:rFonts w:ascii="Arial" w:hAnsi="Arial" w:cs="Arial"/>
          </w:rPr>
          <w:t>Lei nº 14.133/20211</w:t>
        </w:r>
      </w:hyperlink>
      <w:r w:rsidR="0031171C" w:rsidRPr="002F7FD4">
        <w:rPr>
          <w:rFonts w:ascii="Arial" w:hAnsi="Arial" w:cs="Arial"/>
        </w:rPr>
        <w:t xml:space="preserve"> e pelos preceitos de direito público, sendo aplicados, supletivamente, os princípios da teoria geral dos contratos e as disposições de direito privado. </w:t>
      </w:r>
    </w:p>
    <w:p w:rsidR="0031171C" w:rsidRDefault="00151106" w:rsidP="002F7FD4">
      <w:pPr>
        <w:jc w:val="both"/>
        <w:rPr>
          <w:rFonts w:ascii="Arial" w:hAnsi="Arial" w:cs="Arial"/>
        </w:rPr>
      </w:pPr>
      <w:r w:rsidRPr="002F7FD4">
        <w:rPr>
          <w:rFonts w:ascii="Arial" w:hAnsi="Arial" w:cs="Arial"/>
        </w:rPr>
        <w:t>3.</w:t>
      </w:r>
      <w:r w:rsidR="0031171C" w:rsidRPr="002F7FD4">
        <w:rPr>
          <w:rFonts w:ascii="Arial" w:hAnsi="Arial" w:cs="Arial"/>
        </w:rPr>
        <w:t>2. Os casos omissos serão resolvidos à luz da referida lei, recorrendo-se à analogia, aos costumes e aos princípios gerais do direito</w:t>
      </w:r>
    </w:p>
    <w:p w:rsidR="002F7FD4" w:rsidRPr="002F7FD4" w:rsidRDefault="002F7FD4" w:rsidP="002F7FD4">
      <w:pPr>
        <w:jc w:val="both"/>
        <w:rPr>
          <w:rFonts w:ascii="Arial" w:hAnsi="Arial" w:cs="Arial"/>
        </w:rPr>
      </w:pPr>
    </w:p>
    <w:p w:rsidR="0031171C" w:rsidRDefault="0031171C" w:rsidP="002F7FD4">
      <w:pPr>
        <w:jc w:val="both"/>
        <w:rPr>
          <w:rFonts w:ascii="Arial" w:hAnsi="Arial" w:cs="Arial"/>
        </w:rPr>
      </w:pPr>
      <w:r w:rsidRPr="002F7FD4">
        <w:rPr>
          <w:rFonts w:ascii="Arial" w:hAnsi="Arial" w:cs="Arial"/>
        </w:rPr>
        <w:t>CLÁUSULA QUARTA: REGIME DE EXECUÇÃO (</w:t>
      </w:r>
      <w:hyperlink r:id="rId11" w:anchor="art92iv" w:history="1">
        <w:r w:rsidRPr="002F7FD4">
          <w:rPr>
            <w:rStyle w:val="Hyperlink"/>
            <w:rFonts w:ascii="Arial" w:hAnsi="Arial" w:cs="Arial"/>
          </w:rPr>
          <w:t>art. 92, IV</w:t>
        </w:r>
      </w:hyperlink>
      <w:r w:rsidRPr="002F7FD4">
        <w:rPr>
          <w:rFonts w:ascii="Arial" w:hAnsi="Arial" w:cs="Arial"/>
        </w:rPr>
        <w:t>)</w:t>
      </w:r>
    </w:p>
    <w:p w:rsidR="002F7FD4" w:rsidRPr="002F7FD4" w:rsidRDefault="002F7FD4" w:rsidP="002F7FD4">
      <w:pPr>
        <w:jc w:val="both"/>
        <w:rPr>
          <w:rFonts w:ascii="Arial" w:hAnsi="Arial" w:cs="Arial"/>
        </w:rPr>
      </w:pPr>
    </w:p>
    <w:p w:rsidR="0031171C" w:rsidRPr="002F7FD4" w:rsidRDefault="0031171C" w:rsidP="002F7FD4">
      <w:pPr>
        <w:jc w:val="both"/>
        <w:rPr>
          <w:rFonts w:ascii="Arial" w:hAnsi="Arial" w:cs="Arial"/>
        </w:rPr>
      </w:pPr>
      <w:proofErr w:type="gramStart"/>
      <w:r w:rsidRPr="002F7FD4">
        <w:rPr>
          <w:rFonts w:ascii="Arial" w:eastAsia="NSimSun" w:hAnsi="Arial" w:cs="Arial"/>
          <w:color w:val="000000"/>
        </w:rPr>
        <w:t>4.1  O</w:t>
      </w:r>
      <w:proofErr w:type="gramEnd"/>
      <w:r w:rsidRPr="002F7FD4">
        <w:rPr>
          <w:rFonts w:ascii="Arial" w:eastAsia="NSimSun" w:hAnsi="Arial" w:cs="Arial"/>
          <w:color w:val="000000"/>
        </w:rPr>
        <w:t xml:space="preserve"> objeto do presente contrato será realizado sob a Forma/Regime Execução: Indireta.</w:t>
      </w:r>
    </w:p>
    <w:p w:rsidR="00261AAA" w:rsidRDefault="00261AAA" w:rsidP="002F7FD4">
      <w:pPr>
        <w:jc w:val="both"/>
        <w:rPr>
          <w:rFonts w:ascii="Arial" w:hAnsi="Arial" w:cs="Arial"/>
        </w:rPr>
      </w:pPr>
    </w:p>
    <w:p w:rsidR="00B04CDB" w:rsidRDefault="0031171C" w:rsidP="002F7FD4">
      <w:pPr>
        <w:jc w:val="both"/>
        <w:rPr>
          <w:rFonts w:ascii="Arial" w:hAnsi="Arial" w:cs="Arial"/>
        </w:rPr>
      </w:pPr>
      <w:r w:rsidRPr="002F7FD4">
        <w:rPr>
          <w:rFonts w:ascii="Arial" w:hAnsi="Arial" w:cs="Arial"/>
        </w:rPr>
        <w:lastRenderedPageBreak/>
        <w:t>CLÁUSULA QUINTA: O PREÇO E AS CONDIÇÕES DE PAGAMENTO, OS CRITÉRIOS, A DATA-BASE E A PERIODICIDADE DO REAJUSTAMENTO DE PREÇOS E OS CRITÉRIOS DE ATUALIZAÇÃO MONETÁRIA ENTRE A DATA DO ADIMPLEMENTO DAS OBRIGAÇÕES E A DO EFETIVO PAGAMENTO (</w:t>
      </w:r>
      <w:hyperlink r:id="rId12" w:anchor="art92v" w:history="1">
        <w:r w:rsidRPr="002F7FD4">
          <w:rPr>
            <w:rStyle w:val="Hyperlink"/>
            <w:rFonts w:ascii="Arial" w:hAnsi="Arial" w:cs="Arial"/>
          </w:rPr>
          <w:t>art. 92, V</w:t>
        </w:r>
      </w:hyperlink>
      <w:r w:rsidRPr="002F7FD4">
        <w:rPr>
          <w:rFonts w:ascii="Arial" w:hAnsi="Arial" w:cs="Arial"/>
        </w:rPr>
        <w:t>)</w:t>
      </w:r>
    </w:p>
    <w:p w:rsidR="002F7FD4" w:rsidRPr="002F7FD4" w:rsidRDefault="002F7FD4" w:rsidP="002F7FD4">
      <w:pPr>
        <w:jc w:val="both"/>
        <w:rPr>
          <w:rFonts w:ascii="Arial" w:hAnsi="Arial" w:cs="Arial"/>
        </w:rPr>
      </w:pPr>
    </w:p>
    <w:p w:rsidR="00B04CDB" w:rsidRDefault="00B04CDB" w:rsidP="002F7FD4">
      <w:pPr>
        <w:jc w:val="both"/>
        <w:rPr>
          <w:rFonts w:ascii="Arial" w:eastAsia="NSimSun" w:hAnsi="Arial" w:cs="Arial"/>
          <w:color w:val="000000"/>
        </w:rPr>
      </w:pPr>
      <w:r w:rsidRPr="002F7FD4">
        <w:rPr>
          <w:rFonts w:ascii="Arial" w:eastAsia="NSimSun" w:hAnsi="Arial" w:cs="Arial"/>
          <w:color w:val="000000"/>
        </w:rPr>
        <w:t>5.1 - A CONTRATANTE pagará a CONTRATADA o preço total de R$ 4.000,00 (quatro mil reais).</w:t>
      </w:r>
    </w:p>
    <w:p w:rsidR="002F7FD4" w:rsidRPr="002F7FD4" w:rsidRDefault="002F7FD4" w:rsidP="002F7FD4">
      <w:pPr>
        <w:jc w:val="both"/>
        <w:rPr>
          <w:rFonts w:ascii="Arial" w:eastAsia="NSimSun" w:hAnsi="Arial" w:cs="Arial"/>
          <w:color w:val="000000"/>
        </w:rPr>
      </w:pPr>
    </w:p>
    <w:p w:rsidR="00B04CDB" w:rsidRPr="002F7FD4" w:rsidRDefault="00B04CDB" w:rsidP="002F7FD4">
      <w:pPr>
        <w:jc w:val="both"/>
        <w:rPr>
          <w:rFonts w:ascii="Arial" w:eastAsia="NSimSun" w:hAnsi="Arial" w:cs="Arial"/>
          <w:color w:val="000000"/>
        </w:rPr>
      </w:pPr>
      <w:r w:rsidRPr="002F7FD4">
        <w:rPr>
          <w:rFonts w:ascii="Arial" w:eastAsia="NSimSun" w:hAnsi="Arial" w:cs="Arial"/>
          <w:color w:val="000000"/>
        </w:rPr>
        <w:t xml:space="preserve">5.2 -  Após a prestação de serviços e entrega da Nota Fiscal devidamente atestada pela Fiscal do Contrato Sra. SARAJANI SEGALA CARDOZO DA SILVA o pagamento será efetuado em até 20 (vinte) dias. </w:t>
      </w:r>
    </w:p>
    <w:p w:rsidR="00B04CDB" w:rsidRPr="002F7FD4" w:rsidRDefault="00B04CDB" w:rsidP="002F7FD4">
      <w:pPr>
        <w:jc w:val="both"/>
        <w:rPr>
          <w:rFonts w:ascii="Arial" w:eastAsia="NSimSun" w:hAnsi="Arial" w:cs="Arial"/>
          <w:color w:val="000000"/>
        </w:rPr>
      </w:pPr>
    </w:p>
    <w:p w:rsidR="00B04CDB" w:rsidRPr="002F7FD4" w:rsidRDefault="00B04CDB" w:rsidP="002F7FD4">
      <w:pPr>
        <w:jc w:val="both"/>
        <w:rPr>
          <w:rFonts w:ascii="Arial" w:hAnsi="Arial" w:cs="Arial"/>
        </w:rPr>
      </w:pPr>
      <w:r w:rsidRPr="002F7FD4">
        <w:rPr>
          <w:rFonts w:ascii="Arial" w:eastAsia="NSimSun" w:hAnsi="Arial" w:cs="Arial"/>
          <w:color w:val="000000"/>
        </w:rPr>
        <w:t xml:space="preserve">5.3 - </w:t>
      </w:r>
      <w:r w:rsidRPr="002F7FD4">
        <w:rPr>
          <w:rFonts w:ascii="Arial" w:hAnsi="Arial" w:cs="Arial"/>
        </w:rPr>
        <w:t xml:space="preserve"> Nota fiscal eletrônica deverá ser emitida em nome do Município </w:t>
      </w:r>
      <w:proofErr w:type="gramStart"/>
      <w:r w:rsidRPr="002F7FD4">
        <w:rPr>
          <w:rFonts w:ascii="Arial" w:hAnsi="Arial" w:cs="Arial"/>
        </w:rPr>
        <w:t>de  Águas</w:t>
      </w:r>
      <w:proofErr w:type="gramEnd"/>
      <w:r w:rsidRPr="002F7FD4">
        <w:rPr>
          <w:rFonts w:ascii="Arial" w:hAnsi="Arial" w:cs="Arial"/>
        </w:rPr>
        <w:t xml:space="preserve"> Frias CNPJ 95.990.180/0001-02 Rua Sete de Setembro, 512, centro, Águas Frias -SC, CEP 89.843-000. A mesma deverá ser encaminhada para o e-mail: contabilidade@aguasfrias.sc.gov.br, nos arquivos com extensão XML e PDF, sob pena de retenção de pagamentos.</w:t>
      </w:r>
      <w:r w:rsidRPr="002F7FD4">
        <w:rPr>
          <w:rFonts w:ascii="Arial" w:hAnsi="Arial" w:cs="Arial"/>
        </w:rPr>
        <w:t xml:space="preserve"> Juntamente com a Nota fiscal deverá ser enviado as certidões vigentes de regularidade fiscal e trabalhista.</w:t>
      </w:r>
    </w:p>
    <w:p w:rsidR="00B04CDB" w:rsidRPr="002F7FD4" w:rsidRDefault="00B04CDB" w:rsidP="002F7FD4">
      <w:pPr>
        <w:jc w:val="both"/>
        <w:rPr>
          <w:rFonts w:ascii="Arial" w:hAnsi="Arial" w:cs="Arial"/>
        </w:rPr>
      </w:pPr>
    </w:p>
    <w:p w:rsidR="00B04CDB" w:rsidRDefault="00B04CDB" w:rsidP="002F7FD4">
      <w:pPr>
        <w:jc w:val="both"/>
        <w:rPr>
          <w:rFonts w:ascii="Arial" w:eastAsia="NSimSun" w:hAnsi="Arial" w:cs="Arial"/>
          <w:color w:val="000000"/>
        </w:rPr>
      </w:pPr>
      <w:r w:rsidRPr="002F7FD4">
        <w:rPr>
          <w:rFonts w:ascii="Arial" w:eastAsia="NSimSun" w:hAnsi="Arial" w:cs="Arial"/>
          <w:color w:val="000000"/>
        </w:rPr>
        <w:t xml:space="preserve">5.4 - Fica expressamente estabelecido que os preços constantes na proposta da CONTRATADA incluem todos os custos diretos e indiretos requeridos para a execução do objeto contratado, constituindo-se na única remuneração devida. </w:t>
      </w:r>
    </w:p>
    <w:p w:rsidR="00261AAA" w:rsidRPr="002F7FD4" w:rsidRDefault="00261AAA" w:rsidP="002F7FD4">
      <w:pPr>
        <w:jc w:val="both"/>
        <w:rPr>
          <w:rFonts w:ascii="Arial" w:eastAsia="NSimSun" w:hAnsi="Arial" w:cs="Arial"/>
          <w:color w:val="000000"/>
        </w:rPr>
      </w:pPr>
    </w:p>
    <w:p w:rsidR="00B04CDB" w:rsidRDefault="00B04CDB" w:rsidP="002F7FD4">
      <w:pPr>
        <w:jc w:val="both"/>
        <w:rPr>
          <w:rFonts w:ascii="Arial" w:hAnsi="Arial" w:cs="Arial"/>
          <w:lang w:eastAsia="pt-BR"/>
        </w:rPr>
      </w:pPr>
      <w:r w:rsidRPr="00261AAA">
        <w:rPr>
          <w:rFonts w:ascii="Arial" w:eastAsia="NSimSun" w:hAnsi="Arial" w:cs="Arial"/>
          <w:color w:val="000000"/>
        </w:rPr>
        <w:t>5</w:t>
      </w:r>
      <w:r w:rsidR="003921F8" w:rsidRPr="00261AAA">
        <w:rPr>
          <w:rFonts w:ascii="Arial" w:eastAsia="NSimSun" w:hAnsi="Arial" w:cs="Arial"/>
          <w:color w:val="000000"/>
        </w:rPr>
        <w:t>.3 -</w:t>
      </w:r>
      <w:r w:rsidR="003921F8" w:rsidRPr="00261AAA">
        <w:rPr>
          <w:rFonts w:ascii="Arial" w:hAnsi="Arial" w:cs="Arial"/>
          <w:lang w:eastAsia="pt-BR"/>
        </w:rPr>
        <w:t xml:space="preserve">. Durante o prazo inicial de 12 (doze) </w:t>
      </w:r>
      <w:proofErr w:type="gramStart"/>
      <w:r w:rsidR="003921F8" w:rsidRPr="00261AAA">
        <w:rPr>
          <w:rFonts w:ascii="Arial" w:hAnsi="Arial" w:cs="Arial"/>
          <w:lang w:eastAsia="pt-BR"/>
        </w:rPr>
        <w:t>meses  de</w:t>
      </w:r>
      <w:proofErr w:type="gramEnd"/>
      <w:r w:rsidR="003921F8" w:rsidRPr="00261AAA">
        <w:rPr>
          <w:rFonts w:ascii="Arial" w:hAnsi="Arial" w:cs="Arial"/>
          <w:lang w:eastAsia="pt-BR"/>
        </w:rPr>
        <w:t xml:space="preserve"> execução do contrato,  os preços não sofrerão qualquer reajuste contratual. Em caso de prorrogação do contrato os preços serão </w:t>
      </w:r>
      <w:proofErr w:type="gramStart"/>
      <w:r w:rsidR="003921F8" w:rsidRPr="00261AAA">
        <w:rPr>
          <w:rFonts w:ascii="Arial" w:hAnsi="Arial" w:cs="Arial"/>
          <w:lang w:eastAsia="pt-BR"/>
        </w:rPr>
        <w:t>reajustados  anualmente</w:t>
      </w:r>
      <w:proofErr w:type="gramEnd"/>
      <w:r w:rsidR="003921F8" w:rsidRPr="00261AAA">
        <w:rPr>
          <w:rFonts w:ascii="Arial" w:hAnsi="Arial" w:cs="Arial"/>
          <w:lang w:eastAsia="pt-BR"/>
        </w:rPr>
        <w:t xml:space="preserve"> (decorridos os doze meses), já no início da prorrogação  e assim sucessivamente (de doze em doze meses),de acordo com o índice acumulado (últimos doze meses proporcional) do IPCA/IBGE  (Índice Nacional de Preços ao Consumidor Amplo), divulgado pela Instituto Brasileiro de Geografia e Estatística ou índice legal oficial que venha  a substituí-lo</w:t>
      </w:r>
      <w:r w:rsidR="003921F8" w:rsidRPr="00261AAA">
        <w:rPr>
          <w:rFonts w:ascii="Arial" w:hAnsi="Arial" w:cs="Arial"/>
          <w:lang w:eastAsia="pt-BR"/>
        </w:rPr>
        <w:t>.</w:t>
      </w:r>
    </w:p>
    <w:p w:rsidR="00261AAA" w:rsidRPr="002F7FD4" w:rsidRDefault="00261AAA" w:rsidP="002F7FD4">
      <w:pPr>
        <w:jc w:val="both"/>
        <w:rPr>
          <w:rFonts w:ascii="Arial" w:hAnsi="Arial" w:cs="Arial"/>
        </w:rPr>
      </w:pPr>
    </w:p>
    <w:p w:rsidR="0031171C" w:rsidRDefault="0031171C" w:rsidP="002F7FD4">
      <w:pPr>
        <w:jc w:val="both"/>
        <w:rPr>
          <w:rFonts w:ascii="Arial" w:hAnsi="Arial" w:cs="Arial"/>
          <w:shd w:val="clear" w:color="auto" w:fill="FFFFFF" w:themeFill="background1"/>
        </w:rPr>
      </w:pPr>
      <w:r w:rsidRPr="002F7FD4">
        <w:rPr>
          <w:rFonts w:ascii="Arial" w:hAnsi="Arial" w:cs="Arial"/>
          <w:shd w:val="clear" w:color="auto" w:fill="FFFFFF" w:themeFill="background1"/>
        </w:rPr>
        <w:t xml:space="preserve">CLÁUSULA SEXTA: </w:t>
      </w:r>
      <w:bookmarkStart w:id="2" w:name="art92iv"/>
      <w:bookmarkStart w:id="3" w:name="art92v"/>
      <w:bookmarkStart w:id="4" w:name="art92vi"/>
      <w:bookmarkEnd w:id="2"/>
      <w:bookmarkEnd w:id="3"/>
      <w:bookmarkEnd w:id="4"/>
      <w:r w:rsidRPr="002F7FD4">
        <w:rPr>
          <w:rFonts w:ascii="Arial" w:hAnsi="Arial" w:cs="Arial"/>
          <w:shd w:val="clear" w:color="auto" w:fill="FFFFFF" w:themeFill="background1"/>
        </w:rPr>
        <w:t xml:space="preserve"> PRAZO PARA LIQUIDAÇÃO E PARA PAGAMENTO (</w:t>
      </w:r>
      <w:hyperlink r:id="rId13" w:anchor="art92vi" w:history="1">
        <w:r w:rsidRPr="002F7FD4">
          <w:rPr>
            <w:rStyle w:val="Hyperlink"/>
            <w:rFonts w:ascii="Arial" w:hAnsi="Arial" w:cs="Arial"/>
            <w:shd w:val="clear" w:color="auto" w:fill="FFFFFF" w:themeFill="background1"/>
          </w:rPr>
          <w:t>art. 92, VI</w:t>
        </w:r>
      </w:hyperlink>
      <w:r w:rsidRPr="002F7FD4">
        <w:rPr>
          <w:rFonts w:ascii="Arial" w:hAnsi="Arial" w:cs="Arial"/>
          <w:shd w:val="clear" w:color="auto" w:fill="FFFFFF" w:themeFill="background1"/>
        </w:rPr>
        <w:t>)</w:t>
      </w:r>
    </w:p>
    <w:p w:rsidR="00261AAA" w:rsidRPr="002F7FD4" w:rsidRDefault="00261AAA" w:rsidP="002F7FD4">
      <w:pPr>
        <w:jc w:val="both"/>
        <w:rPr>
          <w:rFonts w:ascii="Arial" w:hAnsi="Arial" w:cs="Arial"/>
        </w:rPr>
      </w:pPr>
    </w:p>
    <w:p w:rsidR="0031171C" w:rsidRDefault="00B04CDB" w:rsidP="002F7FD4">
      <w:pPr>
        <w:jc w:val="both"/>
        <w:rPr>
          <w:rFonts w:ascii="Arial" w:eastAsia="NSimSun" w:hAnsi="Arial" w:cs="Arial"/>
          <w:color w:val="000000"/>
        </w:rPr>
      </w:pPr>
      <w:r w:rsidRPr="002F7FD4">
        <w:rPr>
          <w:rFonts w:ascii="Arial" w:hAnsi="Arial" w:cs="Arial"/>
        </w:rPr>
        <w:t>6.1 - O pagamento será efetuado em</w:t>
      </w:r>
      <w:r w:rsidRPr="002F7FD4">
        <w:rPr>
          <w:rFonts w:ascii="Arial" w:hAnsi="Arial" w:cs="Arial"/>
        </w:rPr>
        <w:t xml:space="preserve"> uma única parcela</w:t>
      </w:r>
      <w:r w:rsidRPr="002F7FD4">
        <w:rPr>
          <w:rFonts w:ascii="Arial" w:hAnsi="Arial" w:cs="Arial"/>
        </w:rPr>
        <w:t xml:space="preserve">, </w:t>
      </w:r>
      <w:proofErr w:type="gramStart"/>
      <w:r w:rsidRPr="002F7FD4">
        <w:rPr>
          <w:rFonts w:ascii="Arial" w:hAnsi="Arial" w:cs="Arial"/>
        </w:rPr>
        <w:t xml:space="preserve">no </w:t>
      </w:r>
      <w:r w:rsidRPr="002F7FD4">
        <w:rPr>
          <w:rFonts w:ascii="Arial" w:hAnsi="Arial" w:cs="Arial"/>
        </w:rPr>
        <w:t xml:space="preserve"> valor</w:t>
      </w:r>
      <w:proofErr w:type="gramEnd"/>
      <w:r w:rsidRPr="002F7FD4">
        <w:rPr>
          <w:rFonts w:ascii="Arial" w:hAnsi="Arial" w:cs="Arial"/>
        </w:rPr>
        <w:t xml:space="preserve"> de R$ </w:t>
      </w:r>
      <w:r w:rsidRPr="002F7FD4">
        <w:rPr>
          <w:rFonts w:ascii="Arial" w:eastAsia="NSimSun" w:hAnsi="Arial" w:cs="Arial"/>
          <w:color w:val="000000"/>
        </w:rPr>
        <w:t>4.000,00 (quatro mil reais)</w:t>
      </w:r>
      <w:r w:rsidRPr="002F7FD4">
        <w:rPr>
          <w:rFonts w:ascii="Arial" w:eastAsia="NSimSun" w:hAnsi="Arial" w:cs="Arial"/>
          <w:color w:val="000000"/>
        </w:rPr>
        <w:t xml:space="preserve"> em até 20 (vinte) </w:t>
      </w:r>
      <w:r w:rsidRPr="002F7FD4">
        <w:rPr>
          <w:rFonts w:ascii="Arial" w:eastAsia="NSimSun" w:hAnsi="Arial" w:cs="Arial"/>
          <w:color w:val="000000"/>
        </w:rPr>
        <w:t>.</w:t>
      </w:r>
    </w:p>
    <w:p w:rsidR="00261AAA" w:rsidRPr="002F7FD4" w:rsidRDefault="00261AAA" w:rsidP="002F7FD4">
      <w:pPr>
        <w:jc w:val="both"/>
        <w:rPr>
          <w:rFonts w:ascii="Arial" w:eastAsia="NSimSun" w:hAnsi="Arial" w:cs="Arial"/>
          <w:color w:val="000000"/>
        </w:rPr>
      </w:pPr>
    </w:p>
    <w:p w:rsidR="00A61273" w:rsidRDefault="00A61273" w:rsidP="002F7FD4">
      <w:pPr>
        <w:jc w:val="both"/>
        <w:rPr>
          <w:rFonts w:ascii="Arial" w:hAnsi="Arial" w:cs="Arial"/>
        </w:rPr>
      </w:pPr>
      <w:r w:rsidRPr="002F7FD4">
        <w:rPr>
          <w:rFonts w:ascii="Arial" w:eastAsia="NSimSun" w:hAnsi="Arial" w:cs="Arial"/>
          <w:color w:val="000000"/>
        </w:rPr>
        <w:t>6.2. S</w:t>
      </w:r>
      <w:r w:rsidRPr="002F7FD4">
        <w:rPr>
          <w:rFonts w:ascii="Arial" w:hAnsi="Arial" w:cs="Arial"/>
        </w:rPr>
        <w:t>erá</w:t>
      </w:r>
      <w:r w:rsidRPr="002F7FD4">
        <w:rPr>
          <w:rFonts w:ascii="Arial" w:hAnsi="Arial" w:cs="Arial"/>
          <w:spacing w:val="1"/>
        </w:rPr>
        <w:t xml:space="preserve"> </w:t>
      </w:r>
      <w:r w:rsidRPr="002F7FD4">
        <w:rPr>
          <w:rFonts w:ascii="Arial" w:hAnsi="Arial" w:cs="Arial"/>
        </w:rPr>
        <w:t>efetuado</w:t>
      </w:r>
      <w:r w:rsidRPr="002F7FD4">
        <w:rPr>
          <w:rFonts w:ascii="Arial" w:hAnsi="Arial" w:cs="Arial"/>
          <w:spacing w:val="1"/>
        </w:rPr>
        <w:t xml:space="preserve"> </w:t>
      </w:r>
      <w:r w:rsidRPr="002F7FD4">
        <w:rPr>
          <w:rFonts w:ascii="Arial" w:hAnsi="Arial" w:cs="Arial"/>
        </w:rPr>
        <w:t>o</w:t>
      </w:r>
      <w:r w:rsidRPr="002F7FD4">
        <w:rPr>
          <w:rFonts w:ascii="Arial" w:hAnsi="Arial" w:cs="Arial"/>
          <w:spacing w:val="1"/>
        </w:rPr>
        <w:t xml:space="preserve"> </w:t>
      </w:r>
      <w:r w:rsidRPr="002F7FD4">
        <w:rPr>
          <w:rFonts w:ascii="Arial" w:hAnsi="Arial" w:cs="Arial"/>
        </w:rPr>
        <w:t>pagamento</w:t>
      </w:r>
      <w:r w:rsidRPr="002F7FD4">
        <w:rPr>
          <w:rFonts w:ascii="Arial" w:hAnsi="Arial" w:cs="Arial"/>
          <w:spacing w:val="1"/>
        </w:rPr>
        <w:t xml:space="preserve"> </w:t>
      </w:r>
      <w:r w:rsidRPr="002F7FD4">
        <w:rPr>
          <w:rFonts w:ascii="Arial" w:hAnsi="Arial" w:cs="Arial"/>
        </w:rPr>
        <w:t>perante</w:t>
      </w:r>
      <w:r w:rsidRPr="002F7FD4">
        <w:rPr>
          <w:rFonts w:ascii="Arial" w:hAnsi="Arial" w:cs="Arial"/>
          <w:spacing w:val="1"/>
        </w:rPr>
        <w:t xml:space="preserve"> </w:t>
      </w:r>
      <w:r w:rsidRPr="002F7FD4">
        <w:rPr>
          <w:rFonts w:ascii="Arial" w:hAnsi="Arial" w:cs="Arial"/>
        </w:rPr>
        <w:t>apresentação</w:t>
      </w:r>
      <w:r w:rsidRPr="002F7FD4">
        <w:rPr>
          <w:rFonts w:ascii="Arial" w:hAnsi="Arial" w:cs="Arial"/>
          <w:spacing w:val="1"/>
        </w:rPr>
        <w:t xml:space="preserve"> </w:t>
      </w:r>
      <w:r w:rsidRPr="002F7FD4">
        <w:rPr>
          <w:rFonts w:ascii="Arial" w:hAnsi="Arial" w:cs="Arial"/>
        </w:rPr>
        <w:t>de</w:t>
      </w:r>
      <w:r w:rsidRPr="002F7FD4">
        <w:rPr>
          <w:rFonts w:ascii="Arial" w:hAnsi="Arial" w:cs="Arial"/>
          <w:spacing w:val="1"/>
        </w:rPr>
        <w:t xml:space="preserve"> </w:t>
      </w:r>
      <w:r w:rsidRPr="002F7FD4">
        <w:rPr>
          <w:rFonts w:ascii="Arial" w:hAnsi="Arial" w:cs="Arial"/>
        </w:rPr>
        <w:t>documento</w:t>
      </w:r>
      <w:r w:rsidRPr="002F7FD4">
        <w:rPr>
          <w:rFonts w:ascii="Arial" w:hAnsi="Arial" w:cs="Arial"/>
          <w:spacing w:val="1"/>
        </w:rPr>
        <w:t xml:space="preserve"> </w:t>
      </w:r>
      <w:r w:rsidRPr="002F7FD4">
        <w:rPr>
          <w:rFonts w:ascii="Arial" w:hAnsi="Arial" w:cs="Arial"/>
        </w:rPr>
        <w:t>fiscal,</w:t>
      </w:r>
      <w:r w:rsidRPr="002F7FD4">
        <w:rPr>
          <w:rFonts w:ascii="Arial" w:hAnsi="Arial" w:cs="Arial"/>
          <w:spacing w:val="1"/>
        </w:rPr>
        <w:t xml:space="preserve"> </w:t>
      </w:r>
      <w:r w:rsidRPr="002F7FD4">
        <w:rPr>
          <w:rFonts w:ascii="Arial" w:hAnsi="Arial" w:cs="Arial"/>
        </w:rPr>
        <w:t>com</w:t>
      </w:r>
      <w:r w:rsidRPr="002F7FD4">
        <w:rPr>
          <w:rFonts w:ascii="Arial" w:hAnsi="Arial" w:cs="Arial"/>
          <w:spacing w:val="1"/>
        </w:rPr>
        <w:t xml:space="preserve"> </w:t>
      </w:r>
      <w:r w:rsidRPr="002F7FD4">
        <w:rPr>
          <w:rFonts w:ascii="Arial" w:hAnsi="Arial" w:cs="Arial"/>
        </w:rPr>
        <w:t>carimbo</w:t>
      </w:r>
      <w:r w:rsidRPr="002F7FD4">
        <w:rPr>
          <w:rFonts w:ascii="Arial" w:hAnsi="Arial" w:cs="Arial"/>
          <w:spacing w:val="1"/>
        </w:rPr>
        <w:t xml:space="preserve"> </w:t>
      </w:r>
      <w:r w:rsidRPr="002F7FD4">
        <w:rPr>
          <w:rFonts w:ascii="Arial" w:hAnsi="Arial" w:cs="Arial"/>
        </w:rPr>
        <w:t>e</w:t>
      </w:r>
      <w:r w:rsidRPr="002F7FD4">
        <w:rPr>
          <w:rFonts w:ascii="Arial" w:hAnsi="Arial" w:cs="Arial"/>
          <w:spacing w:val="1"/>
        </w:rPr>
        <w:t xml:space="preserve"> </w:t>
      </w:r>
      <w:r w:rsidRPr="002F7FD4">
        <w:rPr>
          <w:rFonts w:ascii="Arial" w:hAnsi="Arial" w:cs="Arial"/>
        </w:rPr>
        <w:t>assinatura</w:t>
      </w:r>
      <w:r w:rsidRPr="002F7FD4">
        <w:rPr>
          <w:rFonts w:ascii="Arial" w:hAnsi="Arial" w:cs="Arial"/>
          <w:spacing w:val="1"/>
        </w:rPr>
        <w:t xml:space="preserve"> </w:t>
      </w:r>
      <w:r w:rsidRPr="002F7FD4">
        <w:rPr>
          <w:rFonts w:ascii="Arial" w:hAnsi="Arial" w:cs="Arial"/>
        </w:rPr>
        <w:t>certificando</w:t>
      </w:r>
      <w:r w:rsidRPr="002F7FD4">
        <w:rPr>
          <w:rFonts w:ascii="Arial" w:hAnsi="Arial" w:cs="Arial"/>
          <w:spacing w:val="1"/>
        </w:rPr>
        <w:t xml:space="preserve"> </w:t>
      </w:r>
      <w:r w:rsidRPr="002F7FD4">
        <w:rPr>
          <w:rFonts w:ascii="Arial" w:hAnsi="Arial" w:cs="Arial"/>
        </w:rPr>
        <w:t>a</w:t>
      </w:r>
      <w:r w:rsidRPr="002F7FD4">
        <w:rPr>
          <w:rFonts w:ascii="Arial" w:hAnsi="Arial" w:cs="Arial"/>
          <w:spacing w:val="1"/>
        </w:rPr>
        <w:t xml:space="preserve"> </w:t>
      </w:r>
      <w:r w:rsidRPr="002F7FD4">
        <w:rPr>
          <w:rFonts w:ascii="Arial" w:hAnsi="Arial" w:cs="Arial"/>
        </w:rPr>
        <w:t>liquidação da despesa. O pagamento será efetuado em até 20 (vinte) dias após a prestação dos serviços</w:t>
      </w:r>
    </w:p>
    <w:p w:rsidR="00261AAA" w:rsidRPr="002F7FD4" w:rsidRDefault="00261AAA" w:rsidP="002F7FD4">
      <w:pPr>
        <w:jc w:val="both"/>
        <w:rPr>
          <w:rFonts w:ascii="Arial" w:hAnsi="Arial" w:cs="Arial"/>
        </w:rPr>
      </w:pPr>
    </w:p>
    <w:p w:rsidR="0031171C" w:rsidRPr="002F7FD4" w:rsidRDefault="0031171C" w:rsidP="002F7FD4">
      <w:pPr>
        <w:jc w:val="both"/>
        <w:rPr>
          <w:rFonts w:ascii="Arial" w:hAnsi="Arial" w:cs="Arial"/>
        </w:rPr>
      </w:pPr>
      <w:bookmarkStart w:id="5" w:name="art92vii"/>
      <w:bookmarkEnd w:id="5"/>
      <w:r w:rsidRPr="002F7FD4">
        <w:rPr>
          <w:rFonts w:ascii="Arial" w:hAnsi="Arial" w:cs="Arial"/>
        </w:rPr>
        <w:t xml:space="preserve">CLÁUSULA SÉTIMA: OS PRAZOS DE ENTREGA, OBSERVAÇÃO E RECEBIMENTO DEFINITIVO, </w:t>
      </w:r>
      <w:r w:rsidRPr="002F7FD4">
        <w:rPr>
          <w:rFonts w:ascii="Arial" w:hAnsi="Arial" w:cs="Arial"/>
          <w:u w:val="single"/>
        </w:rPr>
        <w:t>QUANDO FOR O CASO</w:t>
      </w:r>
      <w:r w:rsidRPr="002F7FD4">
        <w:rPr>
          <w:rFonts w:ascii="Arial" w:hAnsi="Arial" w:cs="Arial"/>
        </w:rPr>
        <w:t xml:space="preserve"> (</w:t>
      </w:r>
      <w:hyperlink r:id="rId14" w:anchor="art92vii" w:history="1">
        <w:r w:rsidRPr="002F7FD4">
          <w:rPr>
            <w:rStyle w:val="Hyperlink"/>
            <w:rFonts w:ascii="Arial" w:hAnsi="Arial" w:cs="Arial"/>
          </w:rPr>
          <w:t>art. 92, VII</w:t>
        </w:r>
      </w:hyperlink>
      <w:r w:rsidRPr="002F7FD4">
        <w:rPr>
          <w:rFonts w:ascii="Arial" w:hAnsi="Arial" w:cs="Arial"/>
        </w:rPr>
        <w:t>)</w:t>
      </w:r>
    </w:p>
    <w:p w:rsidR="00A61273" w:rsidRPr="002F7FD4" w:rsidRDefault="00A61273" w:rsidP="002F7FD4">
      <w:pPr>
        <w:jc w:val="both"/>
        <w:rPr>
          <w:rFonts w:ascii="Arial" w:hAnsi="Arial" w:cs="Arial"/>
        </w:rPr>
      </w:pPr>
    </w:p>
    <w:p w:rsidR="00A61273" w:rsidRDefault="00151106" w:rsidP="002F7FD4">
      <w:pPr>
        <w:jc w:val="both"/>
        <w:rPr>
          <w:rFonts w:ascii="Arial" w:hAnsi="Arial" w:cs="Arial"/>
        </w:rPr>
      </w:pPr>
      <w:r w:rsidRPr="002F7FD4">
        <w:rPr>
          <w:rFonts w:ascii="Arial" w:hAnsi="Arial" w:cs="Arial"/>
        </w:rPr>
        <w:t>7.1.</w:t>
      </w:r>
      <w:r w:rsidR="00A61273" w:rsidRPr="002F7FD4">
        <w:rPr>
          <w:rFonts w:ascii="Arial" w:hAnsi="Arial" w:cs="Arial"/>
        </w:rPr>
        <w:t xml:space="preserve"> </w:t>
      </w:r>
      <w:r w:rsidR="00A61273" w:rsidRPr="002F7FD4">
        <w:rPr>
          <w:rFonts w:ascii="Arial" w:hAnsi="Arial" w:cs="Arial"/>
        </w:rPr>
        <w:t xml:space="preserve">O prazo de </w:t>
      </w:r>
      <w:proofErr w:type="gramStart"/>
      <w:r w:rsidR="00A61273" w:rsidRPr="002F7FD4">
        <w:rPr>
          <w:rFonts w:ascii="Arial" w:hAnsi="Arial" w:cs="Arial"/>
        </w:rPr>
        <w:t>realização  da</w:t>
      </w:r>
      <w:proofErr w:type="gramEnd"/>
      <w:r w:rsidR="00A61273" w:rsidRPr="002F7FD4">
        <w:rPr>
          <w:rFonts w:ascii="Arial" w:hAnsi="Arial" w:cs="Arial"/>
        </w:rPr>
        <w:t xml:space="preserve"> capacitação será de até 05 (cinco) dias após a emissão da ordem e serviços , </w:t>
      </w:r>
      <w:r w:rsidR="00A61273" w:rsidRPr="002F7FD4">
        <w:rPr>
          <w:rFonts w:ascii="Arial" w:hAnsi="Arial" w:cs="Arial"/>
        </w:rPr>
        <w:t xml:space="preserve"> e </w:t>
      </w:r>
      <w:r w:rsidR="00A61273" w:rsidRPr="002F7FD4">
        <w:rPr>
          <w:rFonts w:ascii="Arial" w:hAnsi="Arial" w:cs="Arial"/>
        </w:rPr>
        <w:t xml:space="preserve">o contrato </w:t>
      </w:r>
      <w:r w:rsidR="00A61273" w:rsidRPr="002F7FD4">
        <w:rPr>
          <w:rFonts w:ascii="Arial" w:hAnsi="Arial" w:cs="Arial"/>
        </w:rPr>
        <w:t xml:space="preserve">terá vigência da assinatura até  </w:t>
      </w:r>
      <w:r w:rsidR="00A61273" w:rsidRPr="002F7FD4">
        <w:rPr>
          <w:rFonts w:ascii="Arial" w:hAnsi="Arial" w:cs="Arial"/>
        </w:rPr>
        <w:t>30/06/2023</w:t>
      </w:r>
      <w:r w:rsidR="00261AAA">
        <w:rPr>
          <w:rFonts w:ascii="Arial" w:hAnsi="Arial" w:cs="Arial"/>
        </w:rPr>
        <w:t>.</w:t>
      </w:r>
    </w:p>
    <w:p w:rsidR="00261AAA" w:rsidRPr="002F7FD4" w:rsidRDefault="00261AAA" w:rsidP="002F7FD4">
      <w:pPr>
        <w:jc w:val="both"/>
        <w:rPr>
          <w:rFonts w:ascii="Arial" w:hAnsi="Arial" w:cs="Arial"/>
        </w:rPr>
      </w:pPr>
    </w:p>
    <w:p w:rsidR="0031171C" w:rsidRDefault="00151106" w:rsidP="002F7FD4">
      <w:pPr>
        <w:jc w:val="both"/>
        <w:rPr>
          <w:rFonts w:ascii="Arial" w:eastAsia="NSimSun" w:hAnsi="Arial" w:cs="Arial"/>
          <w:color w:val="000000"/>
        </w:rPr>
      </w:pPr>
      <w:r w:rsidRPr="002F7FD4">
        <w:rPr>
          <w:rFonts w:ascii="Arial" w:eastAsia="NSimSun" w:hAnsi="Arial" w:cs="Arial"/>
          <w:color w:val="000000"/>
        </w:rPr>
        <w:t xml:space="preserve">7.2. </w:t>
      </w:r>
      <w:r w:rsidR="00A61273" w:rsidRPr="002F7FD4">
        <w:rPr>
          <w:rFonts w:ascii="Arial" w:eastAsia="NSimSun" w:hAnsi="Arial" w:cs="Arial"/>
          <w:color w:val="000000"/>
        </w:rPr>
        <w:t xml:space="preserve"> Os prazos serão em dias consecutivos, exceto quando for explicitamente disposto de forma diferente. </w:t>
      </w:r>
    </w:p>
    <w:p w:rsidR="00261AAA" w:rsidRPr="002F7FD4" w:rsidRDefault="00261AAA" w:rsidP="002F7FD4">
      <w:pPr>
        <w:jc w:val="both"/>
        <w:rPr>
          <w:rFonts w:ascii="Arial" w:eastAsia="NSimSun" w:hAnsi="Arial" w:cs="Arial"/>
          <w:color w:val="000000"/>
        </w:rPr>
      </w:pPr>
    </w:p>
    <w:p w:rsidR="00261AAA" w:rsidRPr="008B2FFD" w:rsidRDefault="00151106" w:rsidP="008B2FFD">
      <w:pPr>
        <w:jc w:val="both"/>
        <w:rPr>
          <w:rFonts w:ascii="Arial" w:eastAsia="NSimSun" w:hAnsi="Arial" w:cs="Arial"/>
          <w:color w:val="000000"/>
        </w:rPr>
      </w:pPr>
      <w:r w:rsidRPr="002F7FD4">
        <w:rPr>
          <w:rFonts w:ascii="Arial" w:eastAsia="NSimSun" w:hAnsi="Arial" w:cs="Arial"/>
          <w:color w:val="000000"/>
        </w:rPr>
        <w:t xml:space="preserve">7.3. </w:t>
      </w:r>
      <w:r w:rsidRPr="002F7FD4">
        <w:rPr>
          <w:rFonts w:ascii="Arial" w:hAnsi="Arial" w:cs="Arial"/>
        </w:rPr>
        <w:t>Os serviços deverão ser prestados no Centro de Referência de Assistência Social (CRAS) situado</w:t>
      </w:r>
      <w:r w:rsidRPr="002F7FD4">
        <w:rPr>
          <w:rFonts w:ascii="Arial" w:hAnsi="Arial" w:cs="Arial"/>
          <w:spacing w:val="-4"/>
        </w:rPr>
        <w:t xml:space="preserve"> </w:t>
      </w:r>
      <w:r w:rsidRPr="002F7FD4">
        <w:rPr>
          <w:rFonts w:ascii="Arial" w:hAnsi="Arial" w:cs="Arial"/>
        </w:rPr>
        <w:t>na</w:t>
      </w:r>
      <w:r w:rsidRPr="002F7FD4">
        <w:rPr>
          <w:rFonts w:ascii="Arial" w:hAnsi="Arial" w:cs="Arial"/>
          <w:spacing w:val="-4"/>
        </w:rPr>
        <w:t xml:space="preserve"> </w:t>
      </w:r>
      <w:r w:rsidRPr="002F7FD4">
        <w:rPr>
          <w:rFonts w:ascii="Arial" w:hAnsi="Arial" w:cs="Arial"/>
        </w:rPr>
        <w:t xml:space="preserve">Rua Dionísio </w:t>
      </w:r>
      <w:proofErr w:type="spellStart"/>
      <w:r w:rsidRPr="002F7FD4">
        <w:rPr>
          <w:rFonts w:ascii="Arial" w:hAnsi="Arial" w:cs="Arial"/>
        </w:rPr>
        <w:t>Santin</w:t>
      </w:r>
      <w:proofErr w:type="spellEnd"/>
      <w:r w:rsidRPr="002F7FD4">
        <w:rPr>
          <w:rFonts w:ascii="Arial" w:hAnsi="Arial" w:cs="Arial"/>
        </w:rPr>
        <w:t>, centro, Águas Frias– SC, CEP</w:t>
      </w:r>
      <w:r w:rsidRPr="002F7FD4">
        <w:rPr>
          <w:rFonts w:ascii="Arial" w:hAnsi="Arial" w:cs="Arial"/>
          <w:spacing w:val="-2"/>
        </w:rPr>
        <w:t xml:space="preserve"> </w:t>
      </w:r>
      <w:r w:rsidRPr="002F7FD4">
        <w:rPr>
          <w:rFonts w:ascii="Arial" w:hAnsi="Arial" w:cs="Arial"/>
        </w:rPr>
        <w:t>89843-000,</w:t>
      </w:r>
      <w:r w:rsidRPr="002F7FD4">
        <w:rPr>
          <w:rFonts w:ascii="Arial" w:hAnsi="Arial" w:cs="Arial"/>
          <w:spacing w:val="3"/>
        </w:rPr>
        <w:t xml:space="preserve"> </w:t>
      </w:r>
      <w:r w:rsidRPr="002F7FD4">
        <w:rPr>
          <w:rFonts w:ascii="Arial" w:hAnsi="Arial" w:cs="Arial"/>
        </w:rPr>
        <w:t>em</w:t>
      </w:r>
      <w:r w:rsidRPr="002F7FD4">
        <w:rPr>
          <w:rFonts w:ascii="Arial" w:hAnsi="Arial" w:cs="Arial"/>
          <w:spacing w:val="5"/>
        </w:rPr>
        <w:t xml:space="preserve"> </w:t>
      </w:r>
      <w:r w:rsidRPr="002F7FD4">
        <w:rPr>
          <w:rFonts w:ascii="Arial" w:hAnsi="Arial" w:cs="Arial"/>
        </w:rPr>
        <w:t>seu</w:t>
      </w:r>
      <w:r w:rsidRPr="002F7FD4">
        <w:rPr>
          <w:rFonts w:ascii="Arial" w:hAnsi="Arial" w:cs="Arial"/>
          <w:spacing w:val="6"/>
        </w:rPr>
        <w:t xml:space="preserve"> </w:t>
      </w:r>
      <w:r w:rsidRPr="002F7FD4">
        <w:rPr>
          <w:rFonts w:ascii="Arial" w:hAnsi="Arial" w:cs="Arial"/>
        </w:rPr>
        <w:t>horário</w:t>
      </w:r>
      <w:r w:rsidRPr="002F7FD4">
        <w:rPr>
          <w:rFonts w:ascii="Arial" w:hAnsi="Arial" w:cs="Arial"/>
          <w:spacing w:val="5"/>
        </w:rPr>
        <w:t xml:space="preserve"> </w:t>
      </w:r>
      <w:r w:rsidRPr="002F7FD4">
        <w:rPr>
          <w:rFonts w:ascii="Arial" w:hAnsi="Arial" w:cs="Arial"/>
        </w:rPr>
        <w:t>de</w:t>
      </w:r>
      <w:r w:rsidRPr="002F7FD4">
        <w:rPr>
          <w:rFonts w:ascii="Arial" w:hAnsi="Arial" w:cs="Arial"/>
          <w:spacing w:val="-47"/>
        </w:rPr>
        <w:t xml:space="preserve"> </w:t>
      </w:r>
      <w:r w:rsidRPr="002F7FD4">
        <w:rPr>
          <w:rFonts w:ascii="Arial" w:hAnsi="Arial" w:cs="Arial"/>
        </w:rPr>
        <w:t>funcionamento</w:t>
      </w:r>
      <w:r w:rsidRPr="002F7FD4">
        <w:rPr>
          <w:rFonts w:ascii="Arial" w:hAnsi="Arial" w:cs="Arial"/>
          <w:spacing w:val="-3"/>
        </w:rPr>
        <w:t xml:space="preserve"> </w:t>
      </w:r>
      <w:r w:rsidRPr="002F7FD4">
        <w:rPr>
          <w:rFonts w:ascii="Arial" w:hAnsi="Arial" w:cs="Arial"/>
        </w:rPr>
        <w:t>das</w:t>
      </w:r>
      <w:r w:rsidRPr="002F7FD4">
        <w:rPr>
          <w:rFonts w:ascii="Arial" w:hAnsi="Arial" w:cs="Arial"/>
          <w:spacing w:val="-4"/>
        </w:rPr>
        <w:t xml:space="preserve"> </w:t>
      </w:r>
      <w:r w:rsidRPr="002F7FD4">
        <w:rPr>
          <w:rFonts w:ascii="Arial" w:hAnsi="Arial" w:cs="Arial"/>
        </w:rPr>
        <w:t>7h30min</w:t>
      </w:r>
      <w:r w:rsidRPr="002F7FD4">
        <w:rPr>
          <w:rFonts w:ascii="Arial" w:hAnsi="Arial" w:cs="Arial"/>
          <w:spacing w:val="-2"/>
        </w:rPr>
        <w:t xml:space="preserve"> </w:t>
      </w:r>
      <w:r w:rsidRPr="002F7FD4">
        <w:rPr>
          <w:rFonts w:ascii="Arial" w:hAnsi="Arial" w:cs="Arial"/>
        </w:rPr>
        <w:t>às</w:t>
      </w:r>
      <w:r w:rsidRPr="002F7FD4">
        <w:rPr>
          <w:rFonts w:ascii="Arial" w:hAnsi="Arial" w:cs="Arial"/>
          <w:spacing w:val="-3"/>
        </w:rPr>
        <w:t xml:space="preserve"> </w:t>
      </w:r>
      <w:r w:rsidRPr="002F7FD4">
        <w:rPr>
          <w:rFonts w:ascii="Arial" w:hAnsi="Arial" w:cs="Arial"/>
        </w:rPr>
        <w:t>11h30min</w:t>
      </w:r>
      <w:r w:rsidRPr="002F7FD4">
        <w:rPr>
          <w:rFonts w:ascii="Arial" w:hAnsi="Arial" w:cs="Arial"/>
          <w:spacing w:val="-4"/>
        </w:rPr>
        <w:t xml:space="preserve"> </w:t>
      </w:r>
      <w:r w:rsidRPr="002F7FD4">
        <w:rPr>
          <w:rFonts w:ascii="Arial" w:hAnsi="Arial" w:cs="Arial"/>
        </w:rPr>
        <w:t>e das</w:t>
      </w:r>
      <w:r w:rsidRPr="002F7FD4">
        <w:rPr>
          <w:rFonts w:ascii="Arial" w:hAnsi="Arial" w:cs="Arial"/>
          <w:spacing w:val="-3"/>
        </w:rPr>
        <w:t xml:space="preserve"> </w:t>
      </w:r>
      <w:r w:rsidRPr="002F7FD4">
        <w:rPr>
          <w:rFonts w:ascii="Arial" w:hAnsi="Arial" w:cs="Arial"/>
        </w:rPr>
        <w:t>13h</w:t>
      </w:r>
      <w:r w:rsidRPr="002F7FD4">
        <w:rPr>
          <w:rFonts w:ascii="Arial" w:hAnsi="Arial" w:cs="Arial"/>
          <w:spacing w:val="-5"/>
        </w:rPr>
        <w:t xml:space="preserve"> </w:t>
      </w:r>
      <w:r w:rsidRPr="002F7FD4">
        <w:rPr>
          <w:rFonts w:ascii="Arial" w:hAnsi="Arial" w:cs="Arial"/>
        </w:rPr>
        <w:t>às</w:t>
      </w:r>
      <w:r w:rsidRPr="002F7FD4">
        <w:rPr>
          <w:rFonts w:ascii="Arial" w:hAnsi="Arial" w:cs="Arial"/>
          <w:spacing w:val="-3"/>
        </w:rPr>
        <w:t xml:space="preserve"> </w:t>
      </w:r>
      <w:r w:rsidRPr="002F7FD4">
        <w:rPr>
          <w:rFonts w:ascii="Arial" w:hAnsi="Arial" w:cs="Arial"/>
        </w:rPr>
        <w:t>17</w:t>
      </w:r>
      <w:r w:rsidRPr="002F7FD4">
        <w:rPr>
          <w:rFonts w:ascii="Arial" w:hAnsi="Arial" w:cs="Arial"/>
          <w:spacing w:val="-1"/>
        </w:rPr>
        <w:t xml:space="preserve"> </w:t>
      </w:r>
      <w:r w:rsidRPr="002F7FD4">
        <w:rPr>
          <w:rFonts w:ascii="Arial" w:hAnsi="Arial" w:cs="Arial"/>
        </w:rPr>
        <w:t>horas</w:t>
      </w:r>
      <w:r w:rsidRPr="002F7FD4">
        <w:rPr>
          <w:rFonts w:ascii="Arial" w:eastAsia="NSimSun" w:hAnsi="Arial" w:cs="Arial"/>
          <w:color w:val="000000"/>
        </w:rPr>
        <w:t xml:space="preserve"> </w:t>
      </w:r>
    </w:p>
    <w:p w:rsidR="00261AAA" w:rsidRPr="002F7FD4" w:rsidRDefault="00261AAA" w:rsidP="00261AAA">
      <w:pPr>
        <w:shd w:val="clear" w:color="auto" w:fill="FFFFFF" w:themeFill="background1"/>
        <w:jc w:val="both"/>
        <w:rPr>
          <w:rFonts w:ascii="Arial" w:hAnsi="Arial" w:cs="Arial"/>
        </w:rPr>
      </w:pPr>
    </w:p>
    <w:p w:rsidR="0031171C" w:rsidRDefault="0031171C" w:rsidP="00261AAA">
      <w:pPr>
        <w:shd w:val="clear" w:color="auto" w:fill="FFFFFF" w:themeFill="background1"/>
        <w:jc w:val="both"/>
        <w:rPr>
          <w:rFonts w:ascii="Arial" w:hAnsi="Arial" w:cs="Arial"/>
        </w:rPr>
      </w:pPr>
      <w:bookmarkStart w:id="6" w:name="art92viii"/>
      <w:bookmarkEnd w:id="6"/>
      <w:r w:rsidRPr="00261AAA">
        <w:rPr>
          <w:rFonts w:ascii="Arial" w:hAnsi="Arial" w:cs="Arial"/>
          <w:shd w:val="clear" w:color="auto" w:fill="FFFFFF" w:themeFill="background1"/>
        </w:rPr>
        <w:t>CLÁUSULA OITAVA: O CRÉDITO PELO QUAL CORRERÁ A DESPESA, COM A INDICAÇÃO DA CLASSIFICAÇÃO FUNCIONAL PROGRAMÁTICA E DA CATEGORIA ECONÔMICA (</w:t>
      </w:r>
      <w:hyperlink r:id="rId15" w:anchor="art92viii" w:history="1">
        <w:r w:rsidRPr="00261AAA">
          <w:rPr>
            <w:rStyle w:val="Hyperlink"/>
            <w:rFonts w:ascii="Arial" w:hAnsi="Arial" w:cs="Arial"/>
            <w:shd w:val="clear" w:color="auto" w:fill="FFFFFF" w:themeFill="background1"/>
          </w:rPr>
          <w:t>art. 92, VIII</w:t>
        </w:r>
      </w:hyperlink>
      <w:r w:rsidRPr="002F7FD4">
        <w:rPr>
          <w:rFonts w:ascii="Arial" w:hAnsi="Arial" w:cs="Arial"/>
        </w:rPr>
        <w:t>)</w:t>
      </w:r>
    </w:p>
    <w:p w:rsidR="00261AAA" w:rsidRPr="002F7FD4" w:rsidRDefault="00261AAA" w:rsidP="00261AAA">
      <w:pPr>
        <w:shd w:val="clear" w:color="auto" w:fill="FFFFFF" w:themeFill="background1"/>
        <w:jc w:val="both"/>
        <w:rPr>
          <w:rFonts w:ascii="Arial" w:hAnsi="Arial" w:cs="Arial"/>
        </w:rPr>
      </w:pPr>
    </w:p>
    <w:p w:rsidR="00A125DB" w:rsidRDefault="00A125DB" w:rsidP="002F7FD4">
      <w:pPr>
        <w:jc w:val="both"/>
        <w:rPr>
          <w:rFonts w:ascii="Arial" w:hAnsi="Arial" w:cs="Arial"/>
        </w:rPr>
      </w:pPr>
      <w:r w:rsidRPr="002F7FD4">
        <w:rPr>
          <w:rFonts w:ascii="Arial" w:hAnsi="Arial" w:cs="Arial"/>
        </w:rPr>
        <w:t>8.1 - As despesas decorrentes do presente contrato correrão por conta do Orçamento Fiscal vigente, cuja fonte de recurso tem a seguinte classificação:</w:t>
      </w:r>
    </w:p>
    <w:p w:rsidR="00261AAA" w:rsidRPr="002F7FD4" w:rsidRDefault="00261AAA" w:rsidP="002F7FD4">
      <w:pPr>
        <w:jc w:val="both"/>
        <w:rPr>
          <w:rFonts w:ascii="Arial" w:hAnsi="Arial" w:cs="Arial"/>
        </w:rPr>
      </w:pPr>
    </w:p>
    <w:tbl>
      <w:tblPr>
        <w:tblW w:w="9819" w:type="dxa"/>
        <w:tblInd w:w="-8" w:type="dxa"/>
        <w:tblBorders>
          <w:top w:val="single" w:sz="6" w:space="0" w:color="000000"/>
          <w:left w:val="single" w:sz="6" w:space="0" w:color="000000"/>
          <w:bottom w:val="single" w:sz="6" w:space="0" w:color="000000"/>
          <w:right w:val="single" w:sz="4" w:space="0" w:color="auto"/>
          <w:insideH w:val="single" w:sz="6" w:space="0" w:color="000000"/>
          <w:insideV w:val="single" w:sz="6" w:space="0" w:color="000000"/>
        </w:tblBorders>
        <w:tblCellMar>
          <w:left w:w="70" w:type="dxa"/>
          <w:right w:w="70" w:type="dxa"/>
        </w:tblCellMar>
        <w:tblLook w:val="04A0" w:firstRow="1" w:lastRow="0" w:firstColumn="1" w:lastColumn="0" w:noHBand="0" w:noVBand="1"/>
      </w:tblPr>
      <w:tblGrid>
        <w:gridCol w:w="1276"/>
        <w:gridCol w:w="1276"/>
        <w:gridCol w:w="3159"/>
        <w:gridCol w:w="2089"/>
        <w:gridCol w:w="2019"/>
      </w:tblGrid>
      <w:tr w:rsidR="00A61273" w:rsidRPr="002F7FD4" w:rsidTr="00151106">
        <w:tc>
          <w:tcPr>
            <w:tcW w:w="1276" w:type="dxa"/>
          </w:tcPr>
          <w:p w:rsidR="00A61273" w:rsidRPr="002F7FD4" w:rsidRDefault="00A125DB" w:rsidP="002F7FD4">
            <w:pPr>
              <w:jc w:val="both"/>
              <w:rPr>
                <w:rFonts w:ascii="Arial" w:hAnsi="Arial" w:cs="Arial"/>
              </w:rPr>
            </w:pPr>
            <w:r w:rsidRPr="002F7FD4">
              <w:rPr>
                <w:rFonts w:ascii="Arial" w:hAnsi="Arial" w:cs="Arial"/>
              </w:rPr>
              <w:t>Código da Despesa</w:t>
            </w:r>
          </w:p>
        </w:tc>
        <w:tc>
          <w:tcPr>
            <w:tcW w:w="1276" w:type="dxa"/>
          </w:tcPr>
          <w:p w:rsidR="00A61273" w:rsidRPr="002F7FD4" w:rsidRDefault="00A125DB" w:rsidP="002F7FD4">
            <w:pPr>
              <w:jc w:val="both"/>
              <w:rPr>
                <w:rFonts w:ascii="Arial" w:hAnsi="Arial" w:cs="Arial"/>
              </w:rPr>
            </w:pPr>
            <w:r w:rsidRPr="002F7FD4">
              <w:rPr>
                <w:rFonts w:ascii="Arial" w:hAnsi="Arial" w:cs="Arial"/>
              </w:rPr>
              <w:t>Recurso</w:t>
            </w:r>
          </w:p>
        </w:tc>
        <w:tc>
          <w:tcPr>
            <w:tcW w:w="3159" w:type="dxa"/>
          </w:tcPr>
          <w:p w:rsidR="00A61273" w:rsidRPr="002F7FD4" w:rsidRDefault="00A125DB" w:rsidP="002F7FD4">
            <w:pPr>
              <w:jc w:val="both"/>
              <w:rPr>
                <w:rFonts w:ascii="Arial" w:hAnsi="Arial" w:cs="Arial"/>
              </w:rPr>
            </w:pPr>
            <w:r w:rsidRPr="002F7FD4">
              <w:rPr>
                <w:rFonts w:ascii="Arial" w:hAnsi="Arial" w:cs="Arial"/>
              </w:rPr>
              <w:t>Projeto/Atividade</w:t>
            </w:r>
          </w:p>
        </w:tc>
        <w:tc>
          <w:tcPr>
            <w:tcW w:w="2089" w:type="dxa"/>
          </w:tcPr>
          <w:p w:rsidR="00A61273" w:rsidRPr="002F7FD4" w:rsidRDefault="00A61273" w:rsidP="002F7FD4">
            <w:pPr>
              <w:jc w:val="both"/>
              <w:rPr>
                <w:rFonts w:ascii="Arial" w:hAnsi="Arial" w:cs="Arial"/>
              </w:rPr>
            </w:pPr>
            <w:r w:rsidRPr="002F7FD4">
              <w:rPr>
                <w:rFonts w:ascii="Arial" w:hAnsi="Arial" w:cs="Arial"/>
              </w:rPr>
              <w:t>Item Orçamentário</w:t>
            </w:r>
          </w:p>
        </w:tc>
        <w:tc>
          <w:tcPr>
            <w:tcW w:w="2019" w:type="dxa"/>
          </w:tcPr>
          <w:p w:rsidR="00A61273" w:rsidRPr="002F7FD4" w:rsidRDefault="00A61273" w:rsidP="002F7FD4">
            <w:pPr>
              <w:jc w:val="both"/>
              <w:rPr>
                <w:rFonts w:ascii="Arial" w:hAnsi="Arial" w:cs="Arial"/>
              </w:rPr>
            </w:pPr>
            <w:r w:rsidRPr="002F7FD4">
              <w:rPr>
                <w:rFonts w:ascii="Arial" w:hAnsi="Arial" w:cs="Arial"/>
              </w:rPr>
              <w:t xml:space="preserve">Natureza orçamentária </w:t>
            </w:r>
          </w:p>
        </w:tc>
      </w:tr>
    </w:tbl>
    <w:p w:rsidR="00A61273" w:rsidRPr="00261AAA" w:rsidRDefault="00A61273" w:rsidP="002F7FD4">
      <w:pPr>
        <w:jc w:val="both"/>
        <w:rPr>
          <w:rFonts w:ascii="Arial" w:hAnsi="Arial" w:cs="Arial"/>
          <w:sz w:val="2"/>
          <w:szCs w:val="2"/>
        </w:rPr>
      </w:pPr>
    </w:p>
    <w:tbl>
      <w:tblPr>
        <w:tblW w:w="9819" w:type="dxa"/>
        <w:tblInd w:w="-8" w:type="dxa"/>
        <w:tblCellMar>
          <w:left w:w="70" w:type="dxa"/>
          <w:right w:w="70" w:type="dxa"/>
        </w:tblCellMar>
        <w:tblLook w:val="04A0" w:firstRow="1" w:lastRow="0" w:firstColumn="1" w:lastColumn="0" w:noHBand="0" w:noVBand="1"/>
      </w:tblPr>
      <w:tblGrid>
        <w:gridCol w:w="1276"/>
        <w:gridCol w:w="1276"/>
        <w:gridCol w:w="3123"/>
        <w:gridCol w:w="2099"/>
        <w:gridCol w:w="2045"/>
      </w:tblGrid>
      <w:tr w:rsidR="00A61273" w:rsidRPr="002F7FD4" w:rsidTr="00151106">
        <w:tc>
          <w:tcPr>
            <w:tcW w:w="1276" w:type="dxa"/>
            <w:tcBorders>
              <w:top w:val="single" w:sz="6" w:space="0" w:color="000000"/>
              <w:left w:val="single" w:sz="6" w:space="0" w:color="000000"/>
              <w:bottom w:val="single" w:sz="6" w:space="0" w:color="000000"/>
            </w:tcBorders>
          </w:tcPr>
          <w:p w:rsidR="00A61273" w:rsidRPr="002F7FD4" w:rsidRDefault="00A125DB" w:rsidP="002F7FD4">
            <w:pPr>
              <w:jc w:val="both"/>
              <w:rPr>
                <w:rFonts w:ascii="Arial" w:hAnsi="Arial" w:cs="Arial"/>
              </w:rPr>
            </w:pPr>
            <w:r w:rsidRPr="002F7FD4">
              <w:rPr>
                <w:rFonts w:ascii="Arial" w:hAnsi="Arial" w:cs="Arial"/>
              </w:rPr>
              <w:t>648</w:t>
            </w:r>
          </w:p>
        </w:tc>
        <w:tc>
          <w:tcPr>
            <w:tcW w:w="1276" w:type="dxa"/>
            <w:tcBorders>
              <w:top w:val="single" w:sz="6" w:space="0" w:color="000000"/>
              <w:left w:val="single" w:sz="6" w:space="0" w:color="000000"/>
              <w:bottom w:val="single" w:sz="6" w:space="0" w:color="000000"/>
            </w:tcBorders>
          </w:tcPr>
          <w:p w:rsidR="00A61273" w:rsidRPr="002F7FD4" w:rsidRDefault="00A125DB" w:rsidP="002F7FD4">
            <w:pPr>
              <w:jc w:val="both"/>
              <w:rPr>
                <w:rFonts w:ascii="Arial" w:hAnsi="Arial" w:cs="Arial"/>
              </w:rPr>
            </w:pPr>
            <w:r w:rsidRPr="002F7FD4">
              <w:rPr>
                <w:rFonts w:ascii="Arial" w:hAnsi="Arial" w:cs="Arial"/>
              </w:rPr>
              <w:t>150000</w:t>
            </w:r>
          </w:p>
        </w:tc>
        <w:tc>
          <w:tcPr>
            <w:tcW w:w="3123" w:type="dxa"/>
            <w:tcBorders>
              <w:top w:val="single" w:sz="6" w:space="0" w:color="000000"/>
              <w:left w:val="single" w:sz="6" w:space="0" w:color="000000"/>
              <w:bottom w:val="single" w:sz="6" w:space="0" w:color="000000"/>
            </w:tcBorders>
          </w:tcPr>
          <w:p w:rsidR="00A61273" w:rsidRPr="002F7FD4" w:rsidRDefault="00A125DB" w:rsidP="002F7FD4">
            <w:pPr>
              <w:jc w:val="both"/>
              <w:rPr>
                <w:rFonts w:ascii="Arial" w:hAnsi="Arial" w:cs="Arial"/>
              </w:rPr>
            </w:pPr>
            <w:r w:rsidRPr="002F7FD4">
              <w:rPr>
                <w:rFonts w:ascii="Arial" w:hAnsi="Arial" w:cs="Arial"/>
              </w:rPr>
              <w:t xml:space="preserve">2 / 26 - </w:t>
            </w:r>
            <w:r w:rsidR="00A61273" w:rsidRPr="002F7FD4">
              <w:rPr>
                <w:rFonts w:ascii="Arial" w:hAnsi="Arial" w:cs="Arial"/>
              </w:rPr>
              <w:t>Manutenção das Atividades da Secretaria</w:t>
            </w:r>
          </w:p>
        </w:tc>
        <w:tc>
          <w:tcPr>
            <w:tcW w:w="2099" w:type="dxa"/>
            <w:tcBorders>
              <w:top w:val="single" w:sz="6" w:space="0" w:color="000000"/>
              <w:left w:val="single" w:sz="6" w:space="0" w:color="000000"/>
              <w:bottom w:val="single" w:sz="6" w:space="0" w:color="000000"/>
              <w:right w:val="single" w:sz="4" w:space="0" w:color="auto"/>
            </w:tcBorders>
          </w:tcPr>
          <w:p w:rsidR="00A61273" w:rsidRPr="002F7FD4" w:rsidRDefault="00A61273" w:rsidP="002F7FD4">
            <w:pPr>
              <w:jc w:val="both"/>
              <w:rPr>
                <w:rFonts w:ascii="Arial" w:hAnsi="Arial" w:cs="Arial"/>
              </w:rPr>
            </w:pPr>
            <w:r w:rsidRPr="002F7FD4">
              <w:rPr>
                <w:rFonts w:ascii="Arial" w:hAnsi="Arial" w:cs="Arial"/>
              </w:rPr>
              <w:t>339039480000</w:t>
            </w:r>
          </w:p>
        </w:tc>
        <w:tc>
          <w:tcPr>
            <w:tcW w:w="2045" w:type="dxa"/>
            <w:tcBorders>
              <w:top w:val="single" w:sz="6" w:space="0" w:color="000000"/>
              <w:left w:val="single" w:sz="6" w:space="0" w:color="000000"/>
              <w:bottom w:val="single" w:sz="6" w:space="0" w:color="000000"/>
              <w:right w:val="single" w:sz="4" w:space="0" w:color="auto"/>
            </w:tcBorders>
          </w:tcPr>
          <w:p w:rsidR="00A61273" w:rsidRPr="002F7FD4" w:rsidRDefault="00A61273" w:rsidP="002F7FD4">
            <w:pPr>
              <w:jc w:val="both"/>
              <w:rPr>
                <w:rFonts w:ascii="Arial" w:hAnsi="Arial" w:cs="Arial"/>
              </w:rPr>
            </w:pPr>
            <w:r w:rsidRPr="002F7FD4">
              <w:rPr>
                <w:rFonts w:ascii="Arial" w:hAnsi="Arial" w:cs="Arial"/>
              </w:rPr>
              <w:t>Serviços de Seleção de Treinamento</w:t>
            </w:r>
          </w:p>
        </w:tc>
      </w:tr>
    </w:tbl>
    <w:p w:rsidR="00151106" w:rsidRPr="002F7FD4" w:rsidRDefault="00151106" w:rsidP="002F7FD4">
      <w:pPr>
        <w:jc w:val="both"/>
        <w:rPr>
          <w:rFonts w:ascii="Arial" w:hAnsi="Arial" w:cs="Arial"/>
        </w:rPr>
      </w:pPr>
      <w:bookmarkStart w:id="7" w:name="art92ix"/>
      <w:bookmarkEnd w:id="7"/>
    </w:p>
    <w:p w:rsidR="00DC2A03" w:rsidRPr="002F7FD4" w:rsidRDefault="00DC2A03" w:rsidP="002F7FD4">
      <w:pPr>
        <w:jc w:val="both"/>
        <w:rPr>
          <w:rFonts w:ascii="Arial" w:hAnsi="Arial" w:cs="Arial"/>
        </w:rPr>
      </w:pPr>
      <w:r w:rsidRPr="002F7FD4">
        <w:rPr>
          <w:rFonts w:ascii="Arial" w:hAnsi="Arial" w:cs="Arial"/>
        </w:rPr>
        <w:t xml:space="preserve">CLÁUSULA NONA - PRAZO PARA RESPOSTA AO PEDIDO DE REPACTUAÇÃO DE PREÇOS, QUANDO FOR O CASO (ART. 92, X) </w:t>
      </w:r>
    </w:p>
    <w:p w:rsidR="00DC2A03" w:rsidRPr="002F7FD4" w:rsidRDefault="00DC2A03" w:rsidP="002F7FD4">
      <w:pPr>
        <w:jc w:val="both"/>
        <w:rPr>
          <w:rFonts w:ascii="Arial" w:hAnsi="Arial" w:cs="Arial"/>
        </w:rPr>
      </w:pPr>
    </w:p>
    <w:p w:rsidR="00DC2A03" w:rsidRPr="002F7FD4" w:rsidRDefault="00DC2A03" w:rsidP="002F7FD4">
      <w:pPr>
        <w:jc w:val="both"/>
        <w:rPr>
          <w:rFonts w:ascii="Arial" w:hAnsi="Arial" w:cs="Arial"/>
        </w:rPr>
      </w:pPr>
      <w:r w:rsidRPr="002F7FD4">
        <w:rPr>
          <w:rFonts w:ascii="Arial" w:hAnsi="Arial" w:cs="Arial"/>
        </w:rPr>
        <w:t xml:space="preserve">9.1 </w:t>
      </w:r>
      <w:r w:rsidR="00151106" w:rsidRPr="002F7FD4">
        <w:rPr>
          <w:rFonts w:ascii="Arial" w:hAnsi="Arial" w:cs="Arial"/>
        </w:rPr>
        <w:t>–</w:t>
      </w:r>
      <w:r w:rsidRPr="002F7FD4">
        <w:rPr>
          <w:rFonts w:ascii="Arial" w:hAnsi="Arial" w:cs="Arial"/>
        </w:rPr>
        <w:t xml:space="preserve"> </w:t>
      </w:r>
      <w:r w:rsidR="00151106" w:rsidRPr="002F7FD4">
        <w:rPr>
          <w:rFonts w:ascii="Arial" w:hAnsi="Arial" w:cs="Arial"/>
        </w:rPr>
        <w:t xml:space="preserve">Caso ocorra a solicitação de repactuação a CONTRATANTE terá até </w:t>
      </w:r>
      <w:r w:rsidR="00C1392B" w:rsidRPr="002F7FD4">
        <w:rPr>
          <w:rFonts w:ascii="Arial" w:hAnsi="Arial" w:cs="Arial"/>
        </w:rPr>
        <w:t>20 (vinte)</w:t>
      </w:r>
      <w:r w:rsidR="00261AAA">
        <w:rPr>
          <w:rFonts w:ascii="Arial" w:hAnsi="Arial" w:cs="Arial"/>
        </w:rPr>
        <w:t xml:space="preserve"> dias</w:t>
      </w:r>
      <w:r w:rsidR="00151106" w:rsidRPr="002F7FD4">
        <w:rPr>
          <w:rFonts w:ascii="Arial" w:hAnsi="Arial" w:cs="Arial"/>
        </w:rPr>
        <w:t xml:space="preserve">. </w:t>
      </w:r>
    </w:p>
    <w:p w:rsidR="00DC2A03" w:rsidRPr="002F7FD4" w:rsidRDefault="00DC2A03" w:rsidP="002F7FD4">
      <w:pPr>
        <w:jc w:val="both"/>
        <w:rPr>
          <w:rFonts w:ascii="Arial" w:hAnsi="Arial" w:cs="Arial"/>
        </w:rPr>
      </w:pPr>
    </w:p>
    <w:p w:rsidR="00DC2A03" w:rsidRPr="002F7FD4" w:rsidRDefault="00DC2A03" w:rsidP="002F7FD4">
      <w:pPr>
        <w:jc w:val="both"/>
        <w:rPr>
          <w:rFonts w:ascii="Arial" w:hAnsi="Arial" w:cs="Arial"/>
        </w:rPr>
      </w:pPr>
      <w:r w:rsidRPr="002F7FD4">
        <w:rPr>
          <w:rFonts w:ascii="Arial" w:hAnsi="Arial" w:cs="Arial"/>
        </w:rPr>
        <w:t xml:space="preserve">CÁUSULA DÉCIMA - PRAZO PARA RESPOSTA AO PEDIDO DE RESTABELECIMENTO DO EQUILÍBRIO ECONÔMICO-FINANCEIRO, QUANDO FOR O CASO (ART. 92, XI) </w:t>
      </w:r>
    </w:p>
    <w:p w:rsidR="00DC2A03" w:rsidRPr="002F7FD4" w:rsidRDefault="00DC2A03" w:rsidP="002F7FD4">
      <w:pPr>
        <w:jc w:val="both"/>
        <w:rPr>
          <w:rFonts w:ascii="Arial" w:hAnsi="Arial" w:cs="Arial"/>
        </w:rPr>
      </w:pPr>
    </w:p>
    <w:p w:rsidR="00DC2A03" w:rsidRPr="002F7FD4" w:rsidRDefault="00DC2A03" w:rsidP="002F7FD4">
      <w:pPr>
        <w:jc w:val="both"/>
        <w:rPr>
          <w:rFonts w:ascii="Arial" w:hAnsi="Arial" w:cs="Arial"/>
        </w:rPr>
      </w:pPr>
      <w:r w:rsidRPr="002F7FD4">
        <w:rPr>
          <w:rFonts w:ascii="Arial" w:hAnsi="Arial" w:cs="Arial"/>
        </w:rPr>
        <w:t xml:space="preserve">10.1 - O reequilíbrio econômico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rsidR="00DC2A03" w:rsidRPr="002F7FD4" w:rsidRDefault="00DC2A03" w:rsidP="002F7FD4">
      <w:pPr>
        <w:jc w:val="both"/>
        <w:rPr>
          <w:rFonts w:ascii="Arial" w:hAnsi="Arial" w:cs="Arial"/>
        </w:rPr>
      </w:pPr>
    </w:p>
    <w:p w:rsidR="00DC2A03" w:rsidRDefault="00DC2A03" w:rsidP="002F7FD4">
      <w:pPr>
        <w:jc w:val="both"/>
        <w:rPr>
          <w:rFonts w:ascii="Arial" w:hAnsi="Arial" w:cs="Arial"/>
        </w:rPr>
      </w:pPr>
      <w:r w:rsidRPr="002F7FD4">
        <w:rPr>
          <w:rFonts w:ascii="Arial" w:hAnsi="Arial" w:cs="Arial"/>
        </w:rPr>
        <w:t xml:space="preserve">10.2 - Se concedido o reequilíbrio este atingirá somente compras futuras, posteriores ao pedido, não recaindo nas compras já solicitadas e empenhadas. Devendo o fornecedor entregar os bens ou prestar os serviços já empenhados pelo valor da licitação. </w:t>
      </w:r>
    </w:p>
    <w:p w:rsidR="00261AAA" w:rsidRPr="002F7FD4" w:rsidRDefault="00261AAA" w:rsidP="002F7FD4">
      <w:pPr>
        <w:jc w:val="both"/>
        <w:rPr>
          <w:rFonts w:ascii="Arial" w:hAnsi="Arial" w:cs="Arial"/>
        </w:rPr>
      </w:pPr>
    </w:p>
    <w:p w:rsidR="0031171C" w:rsidRPr="002F7FD4" w:rsidRDefault="00DC2A03" w:rsidP="002F7FD4">
      <w:pPr>
        <w:jc w:val="both"/>
        <w:rPr>
          <w:rFonts w:ascii="Arial" w:hAnsi="Arial" w:cs="Arial"/>
        </w:rPr>
      </w:pPr>
      <w:r w:rsidRPr="002F7FD4">
        <w:rPr>
          <w:rFonts w:ascii="Arial" w:hAnsi="Arial" w:cs="Arial"/>
        </w:rPr>
        <w:t>CLÁUSULA DÉCIMA PRIMEIRA - OS DIREITOS E AS RESPONSABILIDADES DAS PARTES, AS PENALIDADES CABÍVEIS E OS VALORES DAS MULTAS E SUAS BASES DE CÁLCULO (ART. 92, XIV)</w:t>
      </w:r>
    </w:p>
    <w:p w:rsidR="00DC2A03" w:rsidRPr="002F7FD4" w:rsidRDefault="00DC2A03" w:rsidP="002F7FD4">
      <w:pPr>
        <w:jc w:val="both"/>
        <w:rPr>
          <w:rFonts w:ascii="Arial" w:hAnsi="Arial" w:cs="Arial"/>
        </w:rPr>
      </w:pPr>
    </w:p>
    <w:p w:rsidR="00DC2A03" w:rsidRPr="002F7FD4" w:rsidRDefault="00DC2A03" w:rsidP="002F7FD4">
      <w:pPr>
        <w:jc w:val="both"/>
        <w:rPr>
          <w:rFonts w:ascii="Arial" w:hAnsi="Arial" w:cs="Arial"/>
        </w:rPr>
      </w:pPr>
      <w:r w:rsidRPr="002F7FD4">
        <w:rPr>
          <w:rFonts w:ascii="Arial" w:hAnsi="Arial" w:cs="Arial"/>
        </w:rPr>
        <w:t xml:space="preserve">11.1 - São obrigações da CONTRATADA: </w:t>
      </w:r>
    </w:p>
    <w:p w:rsidR="00DC2A03" w:rsidRPr="002F7FD4" w:rsidRDefault="00DC2A03" w:rsidP="00261AAA">
      <w:pPr>
        <w:ind w:left="567"/>
        <w:jc w:val="both"/>
        <w:rPr>
          <w:rFonts w:ascii="Arial" w:hAnsi="Arial" w:cs="Arial"/>
        </w:rPr>
      </w:pPr>
      <w:r w:rsidRPr="002F7FD4">
        <w:rPr>
          <w:rFonts w:ascii="Arial" w:hAnsi="Arial" w:cs="Arial"/>
        </w:rPr>
        <w:t xml:space="preserve">a) Prestar os serviços constantes na cláusula primeira do presente instrumento contratual. </w:t>
      </w:r>
    </w:p>
    <w:p w:rsidR="00DC2A03" w:rsidRPr="002F7FD4" w:rsidRDefault="00DC2A03" w:rsidP="00261AAA">
      <w:pPr>
        <w:ind w:left="567"/>
        <w:jc w:val="both"/>
        <w:rPr>
          <w:rFonts w:ascii="Arial" w:hAnsi="Arial" w:cs="Arial"/>
        </w:rPr>
      </w:pPr>
      <w:r w:rsidRPr="002F7FD4">
        <w:rPr>
          <w:rFonts w:ascii="Arial" w:hAnsi="Arial" w:cs="Arial"/>
        </w:rPr>
        <w:t xml:space="preserve">b) Utilizar-se de pessoal próprio para a realização dos serviços, ficando responsável pelos encargos decorrentes da contratação. </w:t>
      </w:r>
    </w:p>
    <w:p w:rsidR="00DC2A03" w:rsidRPr="002F7FD4" w:rsidRDefault="00DC2A03" w:rsidP="00261AAA">
      <w:pPr>
        <w:ind w:left="567"/>
        <w:jc w:val="both"/>
        <w:rPr>
          <w:rFonts w:ascii="Arial" w:hAnsi="Arial" w:cs="Arial"/>
        </w:rPr>
      </w:pPr>
      <w:r w:rsidRPr="002F7FD4">
        <w:rPr>
          <w:rFonts w:ascii="Arial" w:hAnsi="Arial" w:cs="Arial"/>
        </w:rPr>
        <w:t xml:space="preserve">c) Responsabilizar-se pelo pagamento dos impostos que recaírem sobre o valor contratado, despesas de locomoção e materiais necessários à realização dos serviços. </w:t>
      </w:r>
    </w:p>
    <w:p w:rsidR="00DC2A03" w:rsidRPr="002F7FD4" w:rsidRDefault="00DC2A03" w:rsidP="00261AAA">
      <w:pPr>
        <w:ind w:left="567"/>
        <w:jc w:val="both"/>
        <w:rPr>
          <w:rFonts w:ascii="Arial" w:hAnsi="Arial" w:cs="Arial"/>
        </w:rPr>
      </w:pPr>
      <w:r w:rsidRPr="002F7FD4">
        <w:rPr>
          <w:rFonts w:ascii="Arial" w:hAnsi="Arial" w:cs="Arial"/>
        </w:rPr>
        <w:t xml:space="preserve">d) Manter endereço de cadastro atualizado, bem como telefone e correio eletrônico. </w:t>
      </w:r>
    </w:p>
    <w:p w:rsidR="00DC2A03" w:rsidRPr="002F7FD4" w:rsidRDefault="00DC2A03" w:rsidP="00261AAA">
      <w:pPr>
        <w:ind w:left="567"/>
        <w:jc w:val="both"/>
        <w:rPr>
          <w:rFonts w:ascii="Arial" w:hAnsi="Arial" w:cs="Arial"/>
        </w:rPr>
      </w:pPr>
      <w:r w:rsidRPr="002F7FD4">
        <w:rPr>
          <w:rFonts w:ascii="Arial" w:hAnsi="Arial" w:cs="Arial"/>
        </w:rPr>
        <w:t xml:space="preserve">e) Manter, durante toda a execução do contrato, em compatibilidade com as obrigações por ele assumidas, todas as condições exigidas para a qualificação, na contratação direta (ART. 92, XVI) </w:t>
      </w:r>
    </w:p>
    <w:p w:rsidR="00DC2A03" w:rsidRPr="002F7FD4" w:rsidRDefault="00DC2A03" w:rsidP="00261AAA">
      <w:pPr>
        <w:ind w:left="567"/>
        <w:jc w:val="both"/>
        <w:rPr>
          <w:rFonts w:ascii="Arial" w:hAnsi="Arial" w:cs="Arial"/>
        </w:rPr>
      </w:pPr>
      <w:r w:rsidRPr="002F7FD4">
        <w:rPr>
          <w:rFonts w:ascii="Arial" w:hAnsi="Arial" w:cs="Arial"/>
        </w:rPr>
        <w:t xml:space="preserve">f) Cumprir as exigências de reserva de cargos prevista em lei, bem como em outras normas específicas, para pessoa com deficiência, para reabilitado da previdência social e para aprendiz (ART. 92, XVII) </w:t>
      </w:r>
    </w:p>
    <w:p w:rsidR="00DC2A03" w:rsidRPr="002F7FD4" w:rsidRDefault="00DC2A03" w:rsidP="002F7FD4">
      <w:pPr>
        <w:jc w:val="both"/>
        <w:rPr>
          <w:rFonts w:ascii="Arial" w:hAnsi="Arial" w:cs="Arial"/>
        </w:rPr>
      </w:pPr>
    </w:p>
    <w:p w:rsidR="00DC2A03" w:rsidRPr="002F7FD4" w:rsidRDefault="00DC2A03" w:rsidP="002F7FD4">
      <w:pPr>
        <w:jc w:val="both"/>
        <w:rPr>
          <w:rFonts w:ascii="Arial" w:hAnsi="Arial" w:cs="Arial"/>
        </w:rPr>
      </w:pPr>
      <w:r w:rsidRPr="002F7FD4">
        <w:rPr>
          <w:rFonts w:ascii="Arial" w:hAnsi="Arial" w:cs="Arial"/>
        </w:rPr>
        <w:t xml:space="preserve">11.2 - São obrigações da CONTRATANTE: </w:t>
      </w:r>
    </w:p>
    <w:p w:rsidR="00DC2A03" w:rsidRPr="002F7FD4" w:rsidRDefault="00DC2A03" w:rsidP="00261AAA">
      <w:pPr>
        <w:ind w:left="567"/>
        <w:jc w:val="both"/>
        <w:rPr>
          <w:rFonts w:ascii="Arial" w:hAnsi="Arial" w:cs="Arial"/>
        </w:rPr>
      </w:pPr>
      <w:r w:rsidRPr="002F7FD4">
        <w:rPr>
          <w:rFonts w:ascii="Arial" w:hAnsi="Arial" w:cs="Arial"/>
        </w:rPr>
        <w:t xml:space="preserve">a) Possibilitar condições para a prestação dos serviços. </w:t>
      </w:r>
    </w:p>
    <w:p w:rsidR="00DC2A03" w:rsidRPr="002F7FD4" w:rsidRDefault="00DC2A03" w:rsidP="00261AAA">
      <w:pPr>
        <w:ind w:left="567"/>
        <w:jc w:val="both"/>
        <w:rPr>
          <w:rFonts w:ascii="Arial" w:hAnsi="Arial" w:cs="Arial"/>
        </w:rPr>
      </w:pPr>
      <w:r w:rsidRPr="002F7FD4">
        <w:rPr>
          <w:rFonts w:ascii="Arial" w:hAnsi="Arial" w:cs="Arial"/>
        </w:rPr>
        <w:t xml:space="preserve">b) Fiscalizar o cumprimento das obrigações do Contratado, inclusive quanto à não interrupção dos serviços a serem prestados. </w:t>
      </w:r>
    </w:p>
    <w:p w:rsidR="00DC2A03" w:rsidRPr="002F7FD4" w:rsidRDefault="00DC2A03" w:rsidP="00261AAA">
      <w:pPr>
        <w:ind w:left="567"/>
        <w:jc w:val="both"/>
        <w:rPr>
          <w:rFonts w:ascii="Arial" w:hAnsi="Arial" w:cs="Arial"/>
        </w:rPr>
      </w:pPr>
      <w:r w:rsidRPr="002F7FD4">
        <w:rPr>
          <w:rFonts w:ascii="Arial" w:hAnsi="Arial" w:cs="Arial"/>
        </w:rPr>
        <w:t xml:space="preserve">c) Acompanhar a fiscalização e o andamento dos serviços prestados. </w:t>
      </w:r>
    </w:p>
    <w:p w:rsidR="00DC2A03" w:rsidRPr="002F7FD4" w:rsidRDefault="00DC2A03" w:rsidP="00261AAA">
      <w:pPr>
        <w:ind w:firstLine="567"/>
        <w:jc w:val="both"/>
        <w:rPr>
          <w:rFonts w:ascii="Arial" w:hAnsi="Arial" w:cs="Arial"/>
        </w:rPr>
      </w:pPr>
      <w:r w:rsidRPr="002F7FD4">
        <w:rPr>
          <w:rFonts w:ascii="Arial" w:hAnsi="Arial" w:cs="Arial"/>
        </w:rPr>
        <w:t xml:space="preserve">d) Efetuar o pagamento nas condições estabelecidas neste contrato. </w:t>
      </w:r>
    </w:p>
    <w:p w:rsidR="00261AAA" w:rsidRDefault="00261AAA" w:rsidP="002F7FD4">
      <w:pPr>
        <w:jc w:val="both"/>
        <w:rPr>
          <w:rFonts w:ascii="Arial" w:hAnsi="Arial" w:cs="Arial"/>
        </w:rPr>
      </w:pPr>
    </w:p>
    <w:p w:rsidR="00DC2A03" w:rsidRPr="002F7FD4" w:rsidRDefault="00DC2A03" w:rsidP="002F7FD4">
      <w:pPr>
        <w:jc w:val="both"/>
        <w:rPr>
          <w:rFonts w:ascii="Arial" w:hAnsi="Arial" w:cs="Arial"/>
        </w:rPr>
      </w:pPr>
      <w:r w:rsidRPr="002F7FD4">
        <w:rPr>
          <w:rFonts w:ascii="Arial" w:hAnsi="Arial" w:cs="Arial"/>
        </w:rPr>
        <w:t xml:space="preserve">11.3 - O contratado será responsabilizado administrativamente pelas seguintes infrações (art. 155 e 156 da Lei nº 14.133/2021): </w:t>
      </w:r>
    </w:p>
    <w:p w:rsidR="00DC2A03" w:rsidRPr="002F7FD4" w:rsidRDefault="00DC2A03" w:rsidP="00261AAA">
      <w:pPr>
        <w:ind w:left="567"/>
        <w:jc w:val="both"/>
        <w:rPr>
          <w:rFonts w:ascii="Arial" w:hAnsi="Arial" w:cs="Arial"/>
        </w:rPr>
      </w:pPr>
      <w:r w:rsidRPr="002F7FD4">
        <w:rPr>
          <w:rFonts w:ascii="Arial" w:hAnsi="Arial" w:cs="Arial"/>
        </w:rPr>
        <w:t xml:space="preserve">I - Dar causa à inexecução parcial do contrato: </w:t>
      </w:r>
    </w:p>
    <w:p w:rsidR="00DC2A03" w:rsidRPr="002F7FD4" w:rsidRDefault="00DC2A03" w:rsidP="00261AAA">
      <w:pPr>
        <w:ind w:left="567"/>
        <w:jc w:val="both"/>
        <w:rPr>
          <w:rFonts w:ascii="Arial" w:hAnsi="Arial" w:cs="Arial"/>
        </w:rPr>
      </w:pPr>
      <w:r w:rsidRPr="002F7FD4">
        <w:rPr>
          <w:rFonts w:ascii="Arial" w:hAnsi="Arial" w:cs="Arial"/>
        </w:rPr>
        <w:lastRenderedPageBreak/>
        <w:t xml:space="preserve">II - Dar causa à inexecução parcial do contrato que cause grave dano à Administração, ao funcionamento dos serviços públicos ou ao interesse coletivo; </w:t>
      </w:r>
    </w:p>
    <w:p w:rsidR="00DC2A03" w:rsidRPr="002F7FD4" w:rsidRDefault="00DC2A03" w:rsidP="00261AAA">
      <w:pPr>
        <w:ind w:left="567"/>
        <w:jc w:val="both"/>
        <w:rPr>
          <w:rFonts w:ascii="Arial" w:hAnsi="Arial" w:cs="Arial"/>
        </w:rPr>
      </w:pPr>
      <w:r w:rsidRPr="002F7FD4">
        <w:rPr>
          <w:rFonts w:ascii="Arial" w:hAnsi="Arial" w:cs="Arial"/>
        </w:rPr>
        <w:t xml:space="preserve">III - Dar causa à inexecução total do contrato; </w:t>
      </w:r>
    </w:p>
    <w:p w:rsidR="00DC2A03" w:rsidRPr="002F7FD4" w:rsidRDefault="00DC2A03" w:rsidP="00261AAA">
      <w:pPr>
        <w:ind w:left="567"/>
        <w:jc w:val="both"/>
        <w:rPr>
          <w:rFonts w:ascii="Arial" w:hAnsi="Arial" w:cs="Arial"/>
        </w:rPr>
      </w:pPr>
      <w:r w:rsidRPr="002F7FD4">
        <w:rPr>
          <w:rFonts w:ascii="Arial" w:hAnsi="Arial" w:cs="Arial"/>
        </w:rPr>
        <w:t xml:space="preserve">IV - Deixar de entregar a documentação exigida para o certame; </w:t>
      </w:r>
    </w:p>
    <w:p w:rsidR="00DC2A03" w:rsidRPr="002F7FD4" w:rsidRDefault="00DC2A03" w:rsidP="00261AAA">
      <w:pPr>
        <w:ind w:left="567"/>
        <w:jc w:val="both"/>
        <w:rPr>
          <w:rFonts w:ascii="Arial" w:hAnsi="Arial" w:cs="Arial"/>
        </w:rPr>
      </w:pPr>
      <w:r w:rsidRPr="002F7FD4">
        <w:rPr>
          <w:rFonts w:ascii="Arial" w:hAnsi="Arial" w:cs="Arial"/>
        </w:rPr>
        <w:t xml:space="preserve">V - Não manter a proposta, salvo em decorrência de fato superveniente devidamente justificado; </w:t>
      </w:r>
    </w:p>
    <w:p w:rsidR="00DC2A03" w:rsidRPr="002F7FD4" w:rsidRDefault="00DC2A03" w:rsidP="00261AAA">
      <w:pPr>
        <w:ind w:left="567"/>
        <w:jc w:val="both"/>
        <w:rPr>
          <w:rFonts w:ascii="Arial" w:hAnsi="Arial" w:cs="Arial"/>
        </w:rPr>
      </w:pPr>
      <w:r w:rsidRPr="002F7FD4">
        <w:rPr>
          <w:rFonts w:ascii="Arial" w:hAnsi="Arial" w:cs="Arial"/>
        </w:rPr>
        <w:t xml:space="preserve">VI - Não celebrar o contrato ou não entregar a documentação exigida para a contratação, quando convocado dentro do prazo de validade de sua proposta; </w:t>
      </w:r>
    </w:p>
    <w:p w:rsidR="00DC2A03" w:rsidRPr="002F7FD4" w:rsidRDefault="00DC2A03" w:rsidP="00261AAA">
      <w:pPr>
        <w:ind w:left="567"/>
        <w:jc w:val="both"/>
        <w:rPr>
          <w:rFonts w:ascii="Arial" w:hAnsi="Arial" w:cs="Arial"/>
        </w:rPr>
      </w:pPr>
      <w:r w:rsidRPr="002F7FD4">
        <w:rPr>
          <w:rFonts w:ascii="Arial" w:hAnsi="Arial" w:cs="Arial"/>
        </w:rPr>
        <w:t xml:space="preserve">VII - Ensejar o retardamento da execução ou da entrega do objeto da licitação sem motivo justificado; </w:t>
      </w:r>
    </w:p>
    <w:p w:rsidR="00DC2A03" w:rsidRPr="002F7FD4" w:rsidRDefault="00DC2A03" w:rsidP="00261AAA">
      <w:pPr>
        <w:ind w:left="567"/>
        <w:jc w:val="both"/>
        <w:rPr>
          <w:rFonts w:ascii="Arial" w:hAnsi="Arial" w:cs="Arial"/>
        </w:rPr>
      </w:pPr>
      <w:r w:rsidRPr="002F7FD4">
        <w:rPr>
          <w:rFonts w:ascii="Arial" w:hAnsi="Arial" w:cs="Arial"/>
        </w:rPr>
        <w:t xml:space="preserve">VIII - Apresentar declaração ou documentação falsa exigida para o certame ou prestar declaração falsa durante a licitação ou a execução do contrato; </w:t>
      </w:r>
    </w:p>
    <w:p w:rsidR="00DC2A03" w:rsidRPr="002F7FD4" w:rsidRDefault="00DC2A03" w:rsidP="00261AAA">
      <w:pPr>
        <w:ind w:left="567"/>
        <w:jc w:val="both"/>
        <w:rPr>
          <w:rFonts w:ascii="Arial" w:hAnsi="Arial" w:cs="Arial"/>
        </w:rPr>
      </w:pPr>
      <w:r w:rsidRPr="002F7FD4">
        <w:rPr>
          <w:rFonts w:ascii="Arial" w:hAnsi="Arial" w:cs="Arial"/>
        </w:rPr>
        <w:t xml:space="preserve">IX - Fraudar a licitação ou praticar ato fraudulento na execução do contrato; </w:t>
      </w:r>
    </w:p>
    <w:p w:rsidR="00DC2A03" w:rsidRPr="002F7FD4" w:rsidRDefault="00DC2A03" w:rsidP="00261AAA">
      <w:pPr>
        <w:ind w:left="567"/>
        <w:jc w:val="both"/>
        <w:rPr>
          <w:rFonts w:ascii="Arial" w:hAnsi="Arial" w:cs="Arial"/>
        </w:rPr>
      </w:pPr>
      <w:r w:rsidRPr="002F7FD4">
        <w:rPr>
          <w:rFonts w:ascii="Arial" w:hAnsi="Arial" w:cs="Arial"/>
        </w:rPr>
        <w:t xml:space="preserve">X - Comportar-se de modo inidôneo ou cometer fraude de qualquer natureza; </w:t>
      </w:r>
    </w:p>
    <w:p w:rsidR="008E0756" w:rsidRPr="002F7FD4" w:rsidRDefault="00DC2A03" w:rsidP="00261AAA">
      <w:pPr>
        <w:ind w:left="567"/>
        <w:jc w:val="both"/>
        <w:rPr>
          <w:rFonts w:ascii="Arial" w:hAnsi="Arial" w:cs="Arial"/>
        </w:rPr>
      </w:pPr>
      <w:r w:rsidRPr="002F7FD4">
        <w:rPr>
          <w:rFonts w:ascii="Arial" w:hAnsi="Arial" w:cs="Arial"/>
        </w:rPr>
        <w:t>XI - Praticar atos ilícitos com vistas a frust</w:t>
      </w:r>
      <w:r w:rsidR="008E0756" w:rsidRPr="002F7FD4">
        <w:rPr>
          <w:rFonts w:ascii="Arial" w:hAnsi="Arial" w:cs="Arial"/>
        </w:rPr>
        <w:t xml:space="preserve">rar os objetivos da licitação; </w:t>
      </w:r>
    </w:p>
    <w:p w:rsidR="00DC2A03" w:rsidRDefault="00C1392B" w:rsidP="00261AAA">
      <w:pPr>
        <w:ind w:left="567"/>
        <w:jc w:val="both"/>
        <w:rPr>
          <w:rFonts w:ascii="Arial" w:hAnsi="Arial" w:cs="Arial"/>
        </w:rPr>
      </w:pPr>
      <w:r w:rsidRPr="002F7FD4">
        <w:rPr>
          <w:rFonts w:ascii="Arial" w:hAnsi="Arial" w:cs="Arial"/>
        </w:rPr>
        <w:t xml:space="preserve"> </w:t>
      </w:r>
      <w:r w:rsidR="00DC2A03" w:rsidRPr="002F7FD4">
        <w:rPr>
          <w:rFonts w:ascii="Arial" w:hAnsi="Arial" w:cs="Arial"/>
        </w:rPr>
        <w:t xml:space="preserve">XII - Praticar ato lesivo previsto no art. 5º da </w:t>
      </w:r>
      <w:r w:rsidR="00DC2A03" w:rsidRPr="002F7FD4">
        <w:rPr>
          <w:rFonts w:ascii="Arial" w:hAnsi="Arial" w:cs="Arial"/>
          <w:color w:val="0000FF"/>
        </w:rPr>
        <w:t xml:space="preserve">Lei nº 12.846, de 1º de agosto de 2013 </w:t>
      </w:r>
      <w:r w:rsidR="00DC2A03" w:rsidRPr="002F7FD4">
        <w:rPr>
          <w:rFonts w:ascii="Arial" w:hAnsi="Arial" w:cs="Arial"/>
        </w:rPr>
        <w:t xml:space="preserve">– Dispõe sobre a responsabilização administrativa e civil de pessoas jurídicas pela prática de atos contra a administração pública, nacional ou estrangeira, e dá outras providências. </w:t>
      </w:r>
    </w:p>
    <w:p w:rsidR="00261AAA" w:rsidRPr="002F7FD4" w:rsidRDefault="00261AAA" w:rsidP="00261AAA">
      <w:pPr>
        <w:ind w:firstLine="567"/>
        <w:jc w:val="both"/>
        <w:rPr>
          <w:rFonts w:ascii="Arial" w:hAnsi="Arial" w:cs="Arial"/>
        </w:rPr>
      </w:pPr>
    </w:p>
    <w:p w:rsidR="0031171C" w:rsidRPr="002F7FD4" w:rsidRDefault="00261AAA" w:rsidP="002F7FD4">
      <w:pPr>
        <w:jc w:val="both"/>
        <w:rPr>
          <w:rFonts w:ascii="Arial" w:hAnsi="Arial" w:cs="Arial"/>
        </w:rPr>
      </w:pPr>
      <w:r>
        <w:rPr>
          <w:rFonts w:ascii="Arial" w:hAnsi="Arial" w:cs="Arial"/>
        </w:rPr>
        <w:t>11.3.1</w:t>
      </w:r>
      <w:r w:rsidR="00DC2A03" w:rsidRPr="002F7FD4">
        <w:rPr>
          <w:rFonts w:ascii="Arial" w:hAnsi="Arial" w:cs="Arial"/>
        </w:rPr>
        <w:t xml:space="preserve"> Serão aplicadas as seguintes sanções às penalidades acima indicadas:</w:t>
      </w:r>
    </w:p>
    <w:p w:rsidR="00DC2A03" w:rsidRPr="002F7FD4" w:rsidRDefault="00DC2A03" w:rsidP="002F7FD4">
      <w:pPr>
        <w:jc w:val="both"/>
        <w:rPr>
          <w:rFonts w:ascii="Arial" w:hAnsi="Arial" w:cs="Arial"/>
          <w:highlight w:val="green"/>
        </w:rPr>
      </w:pPr>
    </w:p>
    <w:tbl>
      <w:tblPr>
        <w:tblW w:w="10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84"/>
        <w:gridCol w:w="4472"/>
      </w:tblGrid>
      <w:tr w:rsidR="003761A3" w:rsidRPr="002F7FD4" w:rsidTr="003761A3">
        <w:tblPrEx>
          <w:tblCellMar>
            <w:top w:w="0" w:type="dxa"/>
            <w:bottom w:w="0" w:type="dxa"/>
          </w:tblCellMar>
        </w:tblPrEx>
        <w:trPr>
          <w:trHeight w:val="782"/>
        </w:trPr>
        <w:tc>
          <w:tcPr>
            <w:tcW w:w="670" w:type="dxa"/>
          </w:tcPr>
          <w:p w:rsidR="003761A3" w:rsidRPr="002F7FD4" w:rsidRDefault="003761A3" w:rsidP="002F7FD4">
            <w:pPr>
              <w:jc w:val="both"/>
              <w:rPr>
                <w:rFonts w:ascii="Arial" w:hAnsi="Arial" w:cs="Arial"/>
              </w:rPr>
            </w:pPr>
            <w:r w:rsidRPr="002F7FD4">
              <w:rPr>
                <w:rFonts w:ascii="Arial" w:hAnsi="Arial" w:cs="Arial"/>
              </w:rPr>
              <w:t>I -</w:t>
            </w:r>
          </w:p>
        </w:tc>
        <w:tc>
          <w:tcPr>
            <w:tcW w:w="4884" w:type="dxa"/>
          </w:tcPr>
          <w:p w:rsidR="003761A3" w:rsidRPr="002F7FD4" w:rsidRDefault="003761A3" w:rsidP="002F7FD4">
            <w:pPr>
              <w:jc w:val="both"/>
              <w:rPr>
                <w:rFonts w:ascii="Arial" w:hAnsi="Arial" w:cs="Arial"/>
              </w:rPr>
            </w:pPr>
            <w:r w:rsidRPr="002F7FD4">
              <w:rPr>
                <w:rFonts w:ascii="Arial" w:hAnsi="Arial" w:cs="Arial"/>
              </w:rPr>
              <w:t xml:space="preserve">Advertência (art. 156, § 2º). </w:t>
            </w:r>
          </w:p>
        </w:tc>
        <w:tc>
          <w:tcPr>
            <w:tcW w:w="4472" w:type="dxa"/>
          </w:tcPr>
          <w:p w:rsidR="003761A3" w:rsidRPr="002F7FD4" w:rsidRDefault="003761A3" w:rsidP="002F7FD4">
            <w:pPr>
              <w:jc w:val="both"/>
              <w:rPr>
                <w:rFonts w:ascii="Arial" w:hAnsi="Arial" w:cs="Arial"/>
              </w:rPr>
            </w:pPr>
            <w:r w:rsidRPr="002F7FD4">
              <w:rPr>
                <w:rFonts w:ascii="Arial" w:hAnsi="Arial" w:cs="Arial"/>
              </w:rPr>
              <w:t xml:space="preserve">I </w:t>
            </w:r>
          </w:p>
          <w:p w:rsidR="003761A3" w:rsidRPr="002F7FD4" w:rsidRDefault="003761A3" w:rsidP="002F7FD4">
            <w:pPr>
              <w:jc w:val="both"/>
              <w:rPr>
                <w:rFonts w:ascii="Arial" w:hAnsi="Arial" w:cs="Arial"/>
              </w:rPr>
            </w:pPr>
          </w:p>
          <w:p w:rsidR="003761A3" w:rsidRPr="002F7FD4" w:rsidRDefault="003761A3" w:rsidP="002F7FD4">
            <w:pPr>
              <w:jc w:val="both"/>
              <w:rPr>
                <w:rFonts w:ascii="Arial" w:hAnsi="Arial" w:cs="Arial"/>
              </w:rPr>
            </w:pPr>
            <w:r w:rsidRPr="002F7FD4">
              <w:rPr>
                <w:rFonts w:ascii="Arial" w:hAnsi="Arial" w:cs="Arial"/>
              </w:rPr>
              <w:t xml:space="preserve">Obs. 1: Quando não se justificar a imposição de penalidade mais grave </w:t>
            </w:r>
          </w:p>
          <w:p w:rsidR="003761A3" w:rsidRPr="002F7FD4" w:rsidRDefault="003761A3" w:rsidP="002F7FD4">
            <w:pPr>
              <w:jc w:val="both"/>
              <w:rPr>
                <w:rFonts w:ascii="Arial" w:hAnsi="Arial" w:cs="Arial"/>
              </w:rPr>
            </w:pPr>
            <w:r w:rsidRPr="002F7FD4">
              <w:rPr>
                <w:rFonts w:ascii="Arial" w:hAnsi="Arial" w:cs="Arial"/>
              </w:rPr>
              <w:t xml:space="preserve">Obs. 2: Pode ser aplicada cumulativamente com multa (art. 156, § 7º). </w:t>
            </w:r>
          </w:p>
          <w:p w:rsidR="003761A3" w:rsidRPr="002F7FD4" w:rsidRDefault="003761A3" w:rsidP="002F7FD4">
            <w:pPr>
              <w:jc w:val="both"/>
              <w:rPr>
                <w:rFonts w:ascii="Arial" w:hAnsi="Arial" w:cs="Arial"/>
              </w:rPr>
            </w:pPr>
          </w:p>
        </w:tc>
      </w:tr>
      <w:tr w:rsidR="003761A3" w:rsidRPr="002F7FD4" w:rsidTr="003761A3">
        <w:tblPrEx>
          <w:tblCellMar>
            <w:top w:w="0" w:type="dxa"/>
            <w:bottom w:w="0" w:type="dxa"/>
          </w:tblCellMar>
        </w:tblPrEx>
        <w:trPr>
          <w:trHeight w:val="110"/>
        </w:trPr>
        <w:tc>
          <w:tcPr>
            <w:tcW w:w="670" w:type="dxa"/>
          </w:tcPr>
          <w:p w:rsidR="003761A3" w:rsidRPr="002F7FD4" w:rsidRDefault="003761A3" w:rsidP="002F7FD4">
            <w:pPr>
              <w:jc w:val="both"/>
              <w:rPr>
                <w:rFonts w:ascii="Arial" w:hAnsi="Arial" w:cs="Arial"/>
              </w:rPr>
            </w:pPr>
            <w:r w:rsidRPr="002F7FD4">
              <w:rPr>
                <w:rFonts w:ascii="Arial" w:hAnsi="Arial" w:cs="Arial"/>
              </w:rPr>
              <w:t>II -</w:t>
            </w:r>
          </w:p>
        </w:tc>
        <w:tc>
          <w:tcPr>
            <w:tcW w:w="4884" w:type="dxa"/>
          </w:tcPr>
          <w:p w:rsidR="003761A3" w:rsidRPr="002F7FD4" w:rsidRDefault="003761A3" w:rsidP="002F7FD4">
            <w:pPr>
              <w:jc w:val="both"/>
              <w:rPr>
                <w:rFonts w:ascii="Arial" w:hAnsi="Arial" w:cs="Arial"/>
              </w:rPr>
            </w:pPr>
            <w:r w:rsidRPr="002F7FD4">
              <w:rPr>
                <w:rFonts w:ascii="Arial" w:hAnsi="Arial" w:cs="Arial"/>
              </w:rPr>
              <w:t xml:space="preserve">Multa de 10% </w:t>
            </w:r>
          </w:p>
        </w:tc>
        <w:tc>
          <w:tcPr>
            <w:tcW w:w="4472" w:type="dxa"/>
          </w:tcPr>
          <w:p w:rsidR="003761A3" w:rsidRPr="002F7FD4" w:rsidRDefault="003761A3" w:rsidP="002F7FD4">
            <w:pPr>
              <w:jc w:val="both"/>
              <w:rPr>
                <w:rFonts w:ascii="Arial" w:hAnsi="Arial" w:cs="Arial"/>
              </w:rPr>
            </w:pPr>
            <w:r w:rsidRPr="002F7FD4">
              <w:rPr>
                <w:rFonts w:ascii="Arial" w:hAnsi="Arial" w:cs="Arial"/>
              </w:rPr>
              <w:t xml:space="preserve">Qualquer infração (art. 156, § 3º). </w:t>
            </w:r>
          </w:p>
          <w:p w:rsidR="003761A3" w:rsidRPr="002F7FD4" w:rsidRDefault="003761A3" w:rsidP="002F7FD4">
            <w:pPr>
              <w:jc w:val="both"/>
              <w:rPr>
                <w:rFonts w:ascii="Arial" w:hAnsi="Arial" w:cs="Arial"/>
              </w:rPr>
            </w:pPr>
          </w:p>
        </w:tc>
      </w:tr>
      <w:tr w:rsidR="003761A3" w:rsidRPr="002F7FD4" w:rsidTr="003761A3">
        <w:tblPrEx>
          <w:tblCellMar>
            <w:top w:w="0" w:type="dxa"/>
            <w:bottom w:w="0" w:type="dxa"/>
          </w:tblCellMar>
        </w:tblPrEx>
        <w:trPr>
          <w:trHeight w:val="110"/>
        </w:trPr>
        <w:tc>
          <w:tcPr>
            <w:tcW w:w="670" w:type="dxa"/>
          </w:tcPr>
          <w:p w:rsidR="003761A3" w:rsidRPr="002F7FD4" w:rsidRDefault="003761A3" w:rsidP="002F7FD4">
            <w:pPr>
              <w:jc w:val="both"/>
              <w:rPr>
                <w:rFonts w:ascii="Arial" w:hAnsi="Arial" w:cs="Arial"/>
              </w:rPr>
            </w:pPr>
          </w:p>
          <w:p w:rsidR="003761A3" w:rsidRPr="002F7FD4" w:rsidRDefault="003761A3" w:rsidP="002F7FD4">
            <w:pPr>
              <w:jc w:val="both"/>
              <w:rPr>
                <w:rFonts w:ascii="Arial" w:hAnsi="Arial" w:cs="Arial"/>
              </w:rPr>
            </w:pPr>
            <w:r w:rsidRPr="002F7FD4">
              <w:rPr>
                <w:rFonts w:ascii="Arial" w:hAnsi="Arial" w:cs="Arial"/>
              </w:rPr>
              <w:t xml:space="preserve">III - </w:t>
            </w:r>
          </w:p>
        </w:tc>
        <w:tc>
          <w:tcPr>
            <w:tcW w:w="4884" w:type="dxa"/>
          </w:tcPr>
          <w:p w:rsidR="003761A3" w:rsidRPr="002F7FD4" w:rsidRDefault="003761A3" w:rsidP="002F7FD4">
            <w:pPr>
              <w:jc w:val="both"/>
              <w:rPr>
                <w:rFonts w:ascii="Arial" w:hAnsi="Arial" w:cs="Arial"/>
              </w:rPr>
            </w:pPr>
            <w:r w:rsidRPr="002F7FD4">
              <w:rPr>
                <w:rFonts w:ascii="Arial" w:hAnsi="Arial" w:cs="Arial"/>
              </w:rPr>
              <w:t xml:space="preserve">Impedimento de licitar e contratar no âmbito da Administração Pública direta e indireta do Município de Santiago do Sul, pelo prazo máximo de 3 (três) anos (art. 156, § 4º). </w:t>
            </w:r>
          </w:p>
        </w:tc>
        <w:tc>
          <w:tcPr>
            <w:tcW w:w="4472" w:type="dxa"/>
          </w:tcPr>
          <w:p w:rsidR="003761A3" w:rsidRPr="002F7FD4" w:rsidRDefault="003761A3" w:rsidP="002F7FD4">
            <w:pPr>
              <w:jc w:val="both"/>
              <w:rPr>
                <w:rFonts w:ascii="Arial" w:hAnsi="Arial" w:cs="Arial"/>
              </w:rPr>
            </w:pPr>
            <w:r w:rsidRPr="002F7FD4">
              <w:rPr>
                <w:rFonts w:ascii="Arial" w:hAnsi="Arial" w:cs="Arial"/>
              </w:rPr>
              <w:t xml:space="preserve">II </w:t>
            </w:r>
          </w:p>
          <w:p w:rsidR="003761A3" w:rsidRPr="002F7FD4" w:rsidRDefault="003761A3" w:rsidP="002F7FD4">
            <w:pPr>
              <w:jc w:val="both"/>
              <w:rPr>
                <w:rFonts w:ascii="Arial" w:hAnsi="Arial" w:cs="Arial"/>
              </w:rPr>
            </w:pPr>
            <w:r w:rsidRPr="002F7FD4">
              <w:rPr>
                <w:rFonts w:ascii="Arial" w:hAnsi="Arial" w:cs="Arial"/>
              </w:rPr>
              <w:t xml:space="preserve">III </w:t>
            </w:r>
          </w:p>
          <w:p w:rsidR="003761A3" w:rsidRPr="002F7FD4" w:rsidRDefault="003761A3" w:rsidP="002F7FD4">
            <w:pPr>
              <w:jc w:val="both"/>
              <w:rPr>
                <w:rFonts w:ascii="Arial" w:hAnsi="Arial" w:cs="Arial"/>
              </w:rPr>
            </w:pPr>
            <w:r w:rsidRPr="002F7FD4">
              <w:rPr>
                <w:rFonts w:ascii="Arial" w:hAnsi="Arial" w:cs="Arial"/>
              </w:rPr>
              <w:t xml:space="preserve">IV </w:t>
            </w:r>
          </w:p>
          <w:p w:rsidR="003761A3" w:rsidRPr="002F7FD4" w:rsidRDefault="003761A3" w:rsidP="002F7FD4">
            <w:pPr>
              <w:jc w:val="both"/>
              <w:rPr>
                <w:rFonts w:ascii="Arial" w:hAnsi="Arial" w:cs="Arial"/>
              </w:rPr>
            </w:pPr>
            <w:r w:rsidRPr="002F7FD4">
              <w:rPr>
                <w:rFonts w:ascii="Arial" w:hAnsi="Arial" w:cs="Arial"/>
              </w:rPr>
              <w:t xml:space="preserve">V </w:t>
            </w:r>
          </w:p>
          <w:p w:rsidR="003761A3" w:rsidRPr="002F7FD4" w:rsidRDefault="003761A3" w:rsidP="002F7FD4">
            <w:pPr>
              <w:jc w:val="both"/>
              <w:rPr>
                <w:rFonts w:ascii="Arial" w:hAnsi="Arial" w:cs="Arial"/>
              </w:rPr>
            </w:pPr>
            <w:r w:rsidRPr="002F7FD4">
              <w:rPr>
                <w:rFonts w:ascii="Arial" w:hAnsi="Arial" w:cs="Arial"/>
              </w:rPr>
              <w:t xml:space="preserve">VI </w:t>
            </w:r>
          </w:p>
          <w:p w:rsidR="003761A3" w:rsidRPr="002F7FD4" w:rsidRDefault="003761A3" w:rsidP="002F7FD4">
            <w:pPr>
              <w:jc w:val="both"/>
              <w:rPr>
                <w:rFonts w:ascii="Arial" w:hAnsi="Arial" w:cs="Arial"/>
              </w:rPr>
            </w:pPr>
            <w:r w:rsidRPr="002F7FD4">
              <w:rPr>
                <w:rFonts w:ascii="Arial" w:hAnsi="Arial" w:cs="Arial"/>
              </w:rPr>
              <w:t xml:space="preserve">VII </w:t>
            </w:r>
          </w:p>
          <w:p w:rsidR="003761A3" w:rsidRPr="002F7FD4" w:rsidRDefault="003761A3" w:rsidP="002F7FD4">
            <w:pPr>
              <w:jc w:val="both"/>
              <w:rPr>
                <w:rFonts w:ascii="Arial" w:hAnsi="Arial" w:cs="Arial"/>
              </w:rPr>
            </w:pPr>
          </w:p>
          <w:p w:rsidR="003761A3" w:rsidRPr="002F7FD4" w:rsidRDefault="003761A3" w:rsidP="002F7FD4">
            <w:pPr>
              <w:jc w:val="both"/>
              <w:rPr>
                <w:rFonts w:ascii="Arial" w:hAnsi="Arial" w:cs="Arial"/>
              </w:rPr>
            </w:pPr>
            <w:r w:rsidRPr="002F7FD4">
              <w:rPr>
                <w:rFonts w:ascii="Arial" w:hAnsi="Arial" w:cs="Arial"/>
              </w:rPr>
              <w:t xml:space="preserve">Obs. 1: Quando não se justificar a imposição de penalidade mais grave. </w:t>
            </w:r>
          </w:p>
          <w:p w:rsidR="003761A3" w:rsidRPr="002F7FD4" w:rsidRDefault="003761A3" w:rsidP="002F7FD4">
            <w:pPr>
              <w:jc w:val="both"/>
              <w:rPr>
                <w:rFonts w:ascii="Arial" w:hAnsi="Arial" w:cs="Arial"/>
              </w:rPr>
            </w:pPr>
            <w:r w:rsidRPr="002F7FD4">
              <w:rPr>
                <w:rFonts w:ascii="Arial" w:hAnsi="Arial" w:cs="Arial"/>
              </w:rPr>
              <w:t xml:space="preserve">Obs. 2: Pode ser aplicada cumulativamente com multa (art. 156, § 7º). </w:t>
            </w:r>
          </w:p>
        </w:tc>
      </w:tr>
      <w:tr w:rsidR="003761A3" w:rsidRPr="002F7FD4" w:rsidTr="003761A3">
        <w:tblPrEx>
          <w:tblCellMar>
            <w:top w:w="0" w:type="dxa"/>
            <w:bottom w:w="0" w:type="dxa"/>
          </w:tblCellMar>
        </w:tblPrEx>
        <w:trPr>
          <w:trHeight w:val="110"/>
        </w:trPr>
        <w:tc>
          <w:tcPr>
            <w:tcW w:w="670" w:type="dxa"/>
          </w:tcPr>
          <w:p w:rsidR="003761A3" w:rsidRPr="002F7FD4" w:rsidRDefault="003761A3" w:rsidP="002F7FD4">
            <w:pPr>
              <w:jc w:val="both"/>
              <w:rPr>
                <w:rFonts w:ascii="Arial" w:hAnsi="Arial" w:cs="Arial"/>
              </w:rPr>
            </w:pPr>
          </w:p>
          <w:p w:rsidR="003761A3" w:rsidRPr="002F7FD4" w:rsidRDefault="003761A3" w:rsidP="002F7FD4">
            <w:pPr>
              <w:jc w:val="both"/>
              <w:rPr>
                <w:rFonts w:ascii="Arial" w:hAnsi="Arial" w:cs="Arial"/>
              </w:rPr>
            </w:pPr>
            <w:r w:rsidRPr="002F7FD4">
              <w:rPr>
                <w:rFonts w:ascii="Arial" w:hAnsi="Arial" w:cs="Arial"/>
              </w:rPr>
              <w:t>IV -</w:t>
            </w:r>
          </w:p>
          <w:p w:rsidR="003761A3" w:rsidRPr="002F7FD4" w:rsidRDefault="003761A3" w:rsidP="002F7FD4">
            <w:pPr>
              <w:jc w:val="both"/>
              <w:rPr>
                <w:rFonts w:ascii="Arial" w:hAnsi="Arial" w:cs="Arial"/>
              </w:rPr>
            </w:pPr>
          </w:p>
        </w:tc>
        <w:tc>
          <w:tcPr>
            <w:tcW w:w="4884" w:type="dxa"/>
          </w:tcPr>
          <w:p w:rsidR="003761A3" w:rsidRPr="002F7FD4" w:rsidRDefault="003761A3" w:rsidP="002F7FD4">
            <w:pPr>
              <w:jc w:val="both"/>
              <w:rPr>
                <w:rFonts w:ascii="Arial" w:hAnsi="Arial" w:cs="Arial"/>
              </w:rPr>
            </w:pPr>
            <w:r w:rsidRPr="002F7FD4">
              <w:rPr>
                <w:rFonts w:ascii="Arial" w:hAnsi="Arial" w:cs="Arial"/>
              </w:rPr>
              <w:t xml:space="preserve">Declaração de inidoneidade para licitar ou contratar no âmbito da Administração Pública direta e indireta de todos os entes federativos, pelo prazo mínimo de 3 (três) anos e máximo de 6 (seis) anos (art. 156, § 5º). </w:t>
            </w:r>
          </w:p>
        </w:tc>
        <w:tc>
          <w:tcPr>
            <w:tcW w:w="4472" w:type="dxa"/>
          </w:tcPr>
          <w:p w:rsidR="003761A3" w:rsidRPr="002F7FD4" w:rsidRDefault="003761A3" w:rsidP="002F7FD4">
            <w:pPr>
              <w:jc w:val="both"/>
              <w:rPr>
                <w:rFonts w:ascii="Arial" w:hAnsi="Arial" w:cs="Arial"/>
              </w:rPr>
            </w:pPr>
            <w:r w:rsidRPr="002F7FD4">
              <w:rPr>
                <w:rFonts w:ascii="Arial" w:hAnsi="Arial" w:cs="Arial"/>
              </w:rPr>
              <w:t xml:space="preserve">VIII </w:t>
            </w:r>
          </w:p>
          <w:p w:rsidR="003761A3" w:rsidRPr="002F7FD4" w:rsidRDefault="003761A3" w:rsidP="002F7FD4">
            <w:pPr>
              <w:jc w:val="both"/>
              <w:rPr>
                <w:rFonts w:ascii="Arial" w:hAnsi="Arial" w:cs="Arial"/>
              </w:rPr>
            </w:pPr>
            <w:r w:rsidRPr="002F7FD4">
              <w:rPr>
                <w:rFonts w:ascii="Arial" w:hAnsi="Arial" w:cs="Arial"/>
              </w:rPr>
              <w:t xml:space="preserve">IX </w:t>
            </w:r>
          </w:p>
          <w:p w:rsidR="003761A3" w:rsidRPr="002F7FD4" w:rsidRDefault="003761A3" w:rsidP="002F7FD4">
            <w:pPr>
              <w:jc w:val="both"/>
              <w:rPr>
                <w:rFonts w:ascii="Arial" w:hAnsi="Arial" w:cs="Arial"/>
              </w:rPr>
            </w:pPr>
            <w:r w:rsidRPr="002F7FD4">
              <w:rPr>
                <w:rFonts w:ascii="Arial" w:hAnsi="Arial" w:cs="Arial"/>
              </w:rPr>
              <w:t xml:space="preserve">X </w:t>
            </w:r>
          </w:p>
          <w:p w:rsidR="003761A3" w:rsidRPr="002F7FD4" w:rsidRDefault="003761A3" w:rsidP="002F7FD4">
            <w:pPr>
              <w:jc w:val="both"/>
              <w:rPr>
                <w:rFonts w:ascii="Arial" w:hAnsi="Arial" w:cs="Arial"/>
              </w:rPr>
            </w:pPr>
            <w:r w:rsidRPr="002F7FD4">
              <w:rPr>
                <w:rFonts w:ascii="Arial" w:hAnsi="Arial" w:cs="Arial"/>
              </w:rPr>
              <w:t xml:space="preserve">XI </w:t>
            </w:r>
          </w:p>
          <w:p w:rsidR="003761A3" w:rsidRPr="002F7FD4" w:rsidRDefault="003761A3" w:rsidP="002F7FD4">
            <w:pPr>
              <w:jc w:val="both"/>
              <w:rPr>
                <w:rFonts w:ascii="Arial" w:hAnsi="Arial" w:cs="Arial"/>
              </w:rPr>
            </w:pPr>
            <w:r w:rsidRPr="002F7FD4">
              <w:rPr>
                <w:rFonts w:ascii="Arial" w:hAnsi="Arial" w:cs="Arial"/>
              </w:rPr>
              <w:t xml:space="preserve">XII </w:t>
            </w:r>
          </w:p>
          <w:p w:rsidR="003761A3" w:rsidRPr="002F7FD4" w:rsidRDefault="003761A3" w:rsidP="002F7FD4">
            <w:pPr>
              <w:jc w:val="both"/>
              <w:rPr>
                <w:rFonts w:ascii="Arial" w:hAnsi="Arial" w:cs="Arial"/>
              </w:rPr>
            </w:pPr>
          </w:p>
          <w:p w:rsidR="003761A3" w:rsidRPr="002F7FD4" w:rsidRDefault="003761A3" w:rsidP="002F7FD4">
            <w:pPr>
              <w:jc w:val="both"/>
              <w:rPr>
                <w:rFonts w:ascii="Arial" w:hAnsi="Arial" w:cs="Arial"/>
              </w:rPr>
            </w:pPr>
            <w:r w:rsidRPr="002F7FD4">
              <w:rPr>
                <w:rFonts w:ascii="Arial" w:hAnsi="Arial" w:cs="Arial"/>
              </w:rPr>
              <w:t xml:space="preserve">Obs. 1: Pode ser aplicada cumulativamente com multa (art. 156, § 7º). </w:t>
            </w:r>
          </w:p>
        </w:tc>
      </w:tr>
    </w:tbl>
    <w:p w:rsidR="00DC2A03" w:rsidRPr="002F7FD4" w:rsidRDefault="00DC2A03" w:rsidP="002F7FD4">
      <w:pPr>
        <w:jc w:val="both"/>
        <w:rPr>
          <w:rFonts w:ascii="Arial" w:hAnsi="Arial" w:cs="Arial"/>
        </w:rPr>
      </w:pPr>
    </w:p>
    <w:p w:rsidR="00DC2A03" w:rsidRPr="002F7FD4" w:rsidRDefault="00DC2A03" w:rsidP="002F7FD4">
      <w:pPr>
        <w:jc w:val="both"/>
        <w:rPr>
          <w:rFonts w:ascii="Arial" w:hAnsi="Arial" w:cs="Arial"/>
        </w:rPr>
      </w:pPr>
      <w:bookmarkStart w:id="8" w:name="art92x"/>
      <w:bookmarkStart w:id="9" w:name="art92xi"/>
      <w:bookmarkEnd w:id="8"/>
      <w:bookmarkEnd w:id="9"/>
      <w:r w:rsidRPr="002F7FD4">
        <w:rPr>
          <w:rFonts w:ascii="Arial" w:hAnsi="Arial" w:cs="Arial"/>
        </w:rPr>
        <w:t xml:space="preserve">11.3.2 - Na aplicação das sanções serão considerados (art. 156, § 1º da Lei nº 14.133/2021): </w:t>
      </w:r>
    </w:p>
    <w:p w:rsidR="00DC2A03" w:rsidRPr="002F7FD4" w:rsidRDefault="00DC2A03" w:rsidP="00261AAA">
      <w:pPr>
        <w:ind w:left="567"/>
        <w:jc w:val="both"/>
        <w:rPr>
          <w:rFonts w:ascii="Arial" w:hAnsi="Arial" w:cs="Arial"/>
        </w:rPr>
      </w:pPr>
      <w:r w:rsidRPr="002F7FD4">
        <w:rPr>
          <w:rFonts w:ascii="Arial" w:hAnsi="Arial" w:cs="Arial"/>
        </w:rPr>
        <w:lastRenderedPageBreak/>
        <w:t xml:space="preserve">I - A natureza e a gravidade da infração cometida; </w:t>
      </w:r>
    </w:p>
    <w:p w:rsidR="00DC2A03" w:rsidRPr="002F7FD4" w:rsidRDefault="00DC2A03" w:rsidP="00261AAA">
      <w:pPr>
        <w:ind w:left="567"/>
        <w:jc w:val="both"/>
        <w:rPr>
          <w:rFonts w:ascii="Arial" w:hAnsi="Arial" w:cs="Arial"/>
        </w:rPr>
      </w:pPr>
      <w:r w:rsidRPr="002F7FD4">
        <w:rPr>
          <w:rFonts w:ascii="Arial" w:hAnsi="Arial" w:cs="Arial"/>
        </w:rPr>
        <w:t xml:space="preserve">II - As peculiaridades do caso concreto; </w:t>
      </w:r>
    </w:p>
    <w:p w:rsidR="00DC2A03" w:rsidRPr="002F7FD4" w:rsidRDefault="00DC2A03" w:rsidP="00261AAA">
      <w:pPr>
        <w:ind w:left="567"/>
        <w:jc w:val="both"/>
        <w:rPr>
          <w:rFonts w:ascii="Arial" w:hAnsi="Arial" w:cs="Arial"/>
        </w:rPr>
      </w:pPr>
      <w:r w:rsidRPr="002F7FD4">
        <w:rPr>
          <w:rFonts w:ascii="Arial" w:hAnsi="Arial" w:cs="Arial"/>
        </w:rPr>
        <w:t xml:space="preserve">III - As circunstâncias agravantes ou atenuantes; </w:t>
      </w:r>
    </w:p>
    <w:p w:rsidR="00DC2A03" w:rsidRPr="002F7FD4" w:rsidRDefault="00DC2A03" w:rsidP="00261AAA">
      <w:pPr>
        <w:ind w:left="567"/>
        <w:jc w:val="both"/>
        <w:rPr>
          <w:rFonts w:ascii="Arial" w:hAnsi="Arial" w:cs="Arial"/>
        </w:rPr>
      </w:pPr>
      <w:r w:rsidRPr="002F7FD4">
        <w:rPr>
          <w:rFonts w:ascii="Arial" w:hAnsi="Arial" w:cs="Arial"/>
        </w:rPr>
        <w:t xml:space="preserve">IV - Os danos que dela provierem para a Administração Pública; </w:t>
      </w:r>
    </w:p>
    <w:p w:rsidR="00DC2A03" w:rsidRPr="002F7FD4" w:rsidRDefault="00DC2A03" w:rsidP="00261AAA">
      <w:pPr>
        <w:ind w:left="567"/>
        <w:jc w:val="both"/>
        <w:rPr>
          <w:rFonts w:ascii="Arial" w:hAnsi="Arial" w:cs="Arial"/>
        </w:rPr>
      </w:pPr>
      <w:r w:rsidRPr="002F7FD4">
        <w:rPr>
          <w:rFonts w:ascii="Arial" w:hAnsi="Arial" w:cs="Arial"/>
        </w:rPr>
        <w:t xml:space="preserve">V - A implantação ou o aperfeiçoamento de programa de integridade, conforme normas e orientações dos órgãos de controle. </w:t>
      </w:r>
    </w:p>
    <w:p w:rsidR="00DC2A03" w:rsidRPr="002F7FD4" w:rsidRDefault="00DC2A03" w:rsidP="002F7FD4">
      <w:pPr>
        <w:jc w:val="both"/>
        <w:rPr>
          <w:rFonts w:ascii="Arial" w:hAnsi="Arial" w:cs="Arial"/>
        </w:rPr>
      </w:pPr>
    </w:p>
    <w:p w:rsidR="00DC2A03" w:rsidRPr="002F7FD4" w:rsidRDefault="00DC2A03" w:rsidP="002F7FD4">
      <w:pPr>
        <w:jc w:val="both"/>
        <w:rPr>
          <w:rFonts w:ascii="Arial" w:hAnsi="Arial" w:cs="Arial"/>
        </w:rPr>
      </w:pPr>
      <w:r w:rsidRPr="002F7FD4">
        <w:rPr>
          <w:rFonts w:ascii="Arial" w:hAnsi="Arial" w:cs="Arial"/>
        </w:rPr>
        <w:t>11.3.3 - Para aplicação das sanções (</w:t>
      </w:r>
      <w:proofErr w:type="spellStart"/>
      <w:r w:rsidRPr="002F7FD4">
        <w:rPr>
          <w:rFonts w:ascii="Arial" w:hAnsi="Arial" w:cs="Arial"/>
        </w:rPr>
        <w:t>arts</w:t>
      </w:r>
      <w:proofErr w:type="spellEnd"/>
      <w:r w:rsidRPr="002F7FD4">
        <w:rPr>
          <w:rFonts w:ascii="Arial" w:hAnsi="Arial" w:cs="Arial"/>
        </w:rPr>
        <w:t xml:space="preserve">. 156, § 6º, I, 157 e 158 da Lei nº 14.133/2021): </w:t>
      </w:r>
    </w:p>
    <w:p w:rsidR="00DC2A03" w:rsidRPr="002F7FD4" w:rsidRDefault="00DC2A03" w:rsidP="008B2FFD">
      <w:pPr>
        <w:ind w:left="567"/>
        <w:jc w:val="both"/>
        <w:rPr>
          <w:rFonts w:ascii="Arial" w:hAnsi="Arial" w:cs="Arial"/>
        </w:rPr>
      </w:pPr>
      <w:r w:rsidRPr="002F7FD4">
        <w:rPr>
          <w:rFonts w:ascii="Arial" w:hAnsi="Arial" w:cs="Arial"/>
        </w:rPr>
        <w:t xml:space="preserve">I - Inciso II do item 11.3: será facultada a defesa do interessado no prazo de 15 (quinze) dias úteis, contado da data de sua intimação; </w:t>
      </w:r>
    </w:p>
    <w:p w:rsidR="00DC2A03" w:rsidRPr="002F7FD4" w:rsidRDefault="00DC2A03" w:rsidP="008B2FFD">
      <w:pPr>
        <w:ind w:left="567"/>
        <w:jc w:val="both"/>
        <w:rPr>
          <w:rFonts w:ascii="Arial" w:hAnsi="Arial" w:cs="Arial"/>
        </w:rPr>
      </w:pPr>
      <w:r w:rsidRPr="002F7FD4">
        <w:rPr>
          <w:rFonts w:ascii="Arial" w:hAnsi="Arial" w:cs="Arial"/>
        </w:rPr>
        <w:t xml:space="preserve">II - Incisos III e IV do item 11.3: a) Instauração de processo de responsabilização, a ser conduzido por comissão composta de 2 (dois) ou mais servidores estáveis, que avaliará fatos e circunstâncias conhecidos; </w:t>
      </w:r>
    </w:p>
    <w:p w:rsidR="00DC2A03" w:rsidRPr="002F7FD4" w:rsidRDefault="00DC2A03" w:rsidP="008B2FFD">
      <w:pPr>
        <w:ind w:left="567"/>
        <w:jc w:val="both"/>
        <w:rPr>
          <w:rFonts w:ascii="Arial" w:hAnsi="Arial" w:cs="Arial"/>
        </w:rPr>
      </w:pPr>
      <w:r w:rsidRPr="002F7FD4">
        <w:rPr>
          <w:rFonts w:ascii="Arial" w:hAnsi="Arial" w:cs="Arial"/>
        </w:rPr>
        <w:t xml:space="preserve">b) O licitante ou o contratado será intimada para, no prazo de 15 (quinze) dias úteis, contado da data de intimação, apresentar defesa escrita e especificar as provas que pretenda produzir; </w:t>
      </w:r>
    </w:p>
    <w:p w:rsidR="00DC2A03" w:rsidRPr="002F7FD4" w:rsidRDefault="00DC2A03" w:rsidP="008B2FFD">
      <w:pPr>
        <w:ind w:left="567"/>
        <w:jc w:val="both"/>
        <w:rPr>
          <w:rFonts w:ascii="Arial" w:hAnsi="Arial" w:cs="Arial"/>
        </w:rPr>
      </w:pPr>
      <w:r w:rsidRPr="002F7FD4">
        <w:rPr>
          <w:rFonts w:ascii="Arial" w:hAnsi="Arial" w:cs="Arial"/>
        </w:rPr>
        <w:t xml:space="preserve">c) Na hipótese de deferimento de pedido de produção de novas provas ou de juntada de provas julgadas indispensáveis pela comissão, o licitante ou o contratado poderá apresentar alegações finais no prazo de 15 (quinze) dias úteis, contado da data da intimação; </w:t>
      </w:r>
    </w:p>
    <w:p w:rsidR="00DC2A03" w:rsidRPr="002F7FD4" w:rsidRDefault="00DC2A03" w:rsidP="008B2FFD">
      <w:pPr>
        <w:ind w:left="567"/>
        <w:jc w:val="both"/>
        <w:rPr>
          <w:rFonts w:ascii="Arial" w:hAnsi="Arial" w:cs="Arial"/>
        </w:rPr>
      </w:pPr>
      <w:r w:rsidRPr="002F7FD4">
        <w:rPr>
          <w:rFonts w:ascii="Arial" w:hAnsi="Arial" w:cs="Arial"/>
        </w:rPr>
        <w:t xml:space="preserve">d) Serão indeferidas pela comissão, mediante decisão fundamentada, provas ilícitas, impertinentes, desnecessárias, protelatórias ou intempestivas; </w:t>
      </w:r>
    </w:p>
    <w:p w:rsidR="00DC2A03" w:rsidRPr="002F7FD4" w:rsidRDefault="00DC2A03" w:rsidP="008B2FFD">
      <w:pPr>
        <w:ind w:left="567"/>
        <w:jc w:val="both"/>
        <w:rPr>
          <w:rFonts w:ascii="Arial" w:hAnsi="Arial" w:cs="Arial"/>
        </w:rPr>
      </w:pPr>
      <w:r w:rsidRPr="002F7FD4">
        <w:rPr>
          <w:rFonts w:ascii="Arial" w:hAnsi="Arial" w:cs="Arial"/>
        </w:rPr>
        <w:t xml:space="preserve">e) A sanção prevista no inciso IV do item 11.3.1 será precedida de análise jurídica e será de competência exclusiva de secretário municipal (art. 156, § 6º, I da Lei nº 14.133/2021); </w:t>
      </w:r>
    </w:p>
    <w:p w:rsidR="00DC2A03" w:rsidRPr="002F7FD4" w:rsidRDefault="00DC2A03" w:rsidP="008B2FFD">
      <w:pPr>
        <w:ind w:left="567"/>
        <w:jc w:val="both"/>
        <w:rPr>
          <w:rFonts w:ascii="Arial" w:hAnsi="Arial" w:cs="Arial"/>
        </w:rPr>
      </w:pPr>
      <w:r w:rsidRPr="002F7FD4">
        <w:rPr>
          <w:rFonts w:ascii="Arial" w:hAnsi="Arial" w:cs="Arial"/>
        </w:rPr>
        <w:t>f) A prescrição ocorrerá em 5 (cinco) anos, contados da ciência da infração pela Administração Pública Municipal, e será:</w:t>
      </w:r>
    </w:p>
    <w:p w:rsidR="00DC2A03" w:rsidRPr="002F7FD4" w:rsidRDefault="00DC2A03" w:rsidP="008B2FFD">
      <w:pPr>
        <w:ind w:left="567"/>
        <w:jc w:val="both"/>
        <w:rPr>
          <w:rFonts w:ascii="Arial" w:hAnsi="Arial" w:cs="Arial"/>
        </w:rPr>
      </w:pPr>
      <w:r w:rsidRPr="002F7FD4">
        <w:rPr>
          <w:rFonts w:ascii="Arial" w:hAnsi="Arial" w:cs="Arial"/>
        </w:rPr>
        <w:t xml:space="preserve"> i) Interrompida pela instauração do processo de responsabilização a que se refere este item; </w:t>
      </w:r>
    </w:p>
    <w:p w:rsidR="00DC2A03" w:rsidRPr="002F7FD4" w:rsidRDefault="00DC2A03" w:rsidP="008B2FFD">
      <w:pPr>
        <w:ind w:left="567"/>
        <w:jc w:val="both"/>
        <w:rPr>
          <w:rFonts w:ascii="Arial" w:hAnsi="Arial" w:cs="Arial"/>
        </w:rPr>
      </w:pPr>
      <w:proofErr w:type="spellStart"/>
      <w:r w:rsidRPr="002F7FD4">
        <w:rPr>
          <w:rFonts w:ascii="Arial" w:hAnsi="Arial" w:cs="Arial"/>
        </w:rPr>
        <w:t>ii</w:t>
      </w:r>
      <w:proofErr w:type="spellEnd"/>
      <w:r w:rsidRPr="002F7FD4">
        <w:rPr>
          <w:rFonts w:ascii="Arial" w:hAnsi="Arial" w:cs="Arial"/>
        </w:rPr>
        <w:t xml:space="preserve">) Suspensa pela celebração de acordo de leniência previsto na </w:t>
      </w:r>
      <w:r w:rsidRPr="002F7FD4">
        <w:rPr>
          <w:rFonts w:ascii="Arial" w:hAnsi="Arial" w:cs="Arial"/>
          <w:color w:val="0000FF"/>
        </w:rPr>
        <w:t xml:space="preserve">Lei nº 12.846, de 1º de agosto de 2013 </w:t>
      </w:r>
      <w:r w:rsidRPr="002F7FD4">
        <w:rPr>
          <w:rFonts w:ascii="Arial" w:hAnsi="Arial" w:cs="Arial"/>
        </w:rPr>
        <w:t xml:space="preserve">– Dispõe sobre a responsabilização administrativa e civil de pessoas jurídicas pela prática de atos contra a administração pública, nacional ou estrangeira, e dá outras providências; </w:t>
      </w:r>
    </w:p>
    <w:p w:rsidR="00DC2A03" w:rsidRPr="002F7FD4" w:rsidRDefault="00DC2A03" w:rsidP="008B2FFD">
      <w:pPr>
        <w:ind w:left="567"/>
        <w:jc w:val="both"/>
        <w:rPr>
          <w:rFonts w:ascii="Arial" w:hAnsi="Arial" w:cs="Arial"/>
        </w:rPr>
      </w:pPr>
      <w:proofErr w:type="spellStart"/>
      <w:r w:rsidRPr="002F7FD4">
        <w:rPr>
          <w:rFonts w:ascii="Arial" w:hAnsi="Arial" w:cs="Arial"/>
        </w:rPr>
        <w:t>iii</w:t>
      </w:r>
      <w:proofErr w:type="spellEnd"/>
      <w:r w:rsidRPr="002F7FD4">
        <w:rPr>
          <w:rFonts w:ascii="Arial" w:hAnsi="Arial" w:cs="Arial"/>
        </w:rPr>
        <w:t xml:space="preserve">) Suspensa por decisão judicial que inviabilize a conclusão da apuração administrativa. </w:t>
      </w:r>
    </w:p>
    <w:p w:rsidR="00DC2A03" w:rsidRPr="002F7FD4" w:rsidRDefault="00DC2A03" w:rsidP="002F7FD4">
      <w:pPr>
        <w:jc w:val="both"/>
        <w:rPr>
          <w:rFonts w:ascii="Arial" w:hAnsi="Arial" w:cs="Arial"/>
        </w:rPr>
      </w:pPr>
    </w:p>
    <w:p w:rsidR="008B2FFD" w:rsidRDefault="00DC2A03" w:rsidP="002F7FD4">
      <w:pPr>
        <w:jc w:val="both"/>
        <w:rPr>
          <w:rFonts w:ascii="Arial" w:hAnsi="Arial" w:cs="Arial"/>
        </w:rPr>
      </w:pPr>
      <w:r w:rsidRPr="002F7FD4">
        <w:rPr>
          <w:rFonts w:ascii="Arial" w:hAnsi="Arial" w:cs="Arial"/>
        </w:rPr>
        <w:t>11.4 - Se a multa aplicada e as indenizações cabíveis forem superiores ao valor de pagamento eventualmente devido pela Administração Pública Municipal ao contratado, além da perda desse valor, a diferença será descontada da garantia prestada ou será cobrada judicialmente (art. 156, § 8º da Lei nº 14.133/2021).</w:t>
      </w:r>
    </w:p>
    <w:p w:rsidR="00DC2A03" w:rsidRPr="002F7FD4" w:rsidRDefault="00DC2A03" w:rsidP="002F7FD4">
      <w:pPr>
        <w:jc w:val="both"/>
        <w:rPr>
          <w:rFonts w:ascii="Arial" w:hAnsi="Arial" w:cs="Arial"/>
        </w:rPr>
      </w:pPr>
      <w:r w:rsidRPr="002F7FD4">
        <w:rPr>
          <w:rFonts w:ascii="Arial" w:hAnsi="Arial" w:cs="Arial"/>
        </w:rPr>
        <w:t xml:space="preserve"> </w:t>
      </w:r>
    </w:p>
    <w:p w:rsidR="00DC2A03" w:rsidRDefault="00DC2A03" w:rsidP="002F7FD4">
      <w:pPr>
        <w:jc w:val="both"/>
        <w:rPr>
          <w:rFonts w:ascii="Arial" w:hAnsi="Arial" w:cs="Arial"/>
        </w:rPr>
      </w:pPr>
      <w:r w:rsidRPr="002F7FD4">
        <w:rPr>
          <w:rFonts w:ascii="Arial" w:hAnsi="Arial" w:cs="Arial"/>
        </w:rPr>
        <w:t xml:space="preserve">11.5 - A aplicação das sanções não exclui, em hipótese alguma, a obrigação de reparação integral do dano causado à Administração Pública Municipal (art. 156, § 9º da Lei nº 14.133/2021). </w:t>
      </w:r>
    </w:p>
    <w:p w:rsidR="008B2FFD" w:rsidRPr="002F7FD4" w:rsidRDefault="008B2FFD" w:rsidP="002F7FD4">
      <w:pPr>
        <w:jc w:val="both"/>
        <w:rPr>
          <w:rFonts w:ascii="Arial" w:hAnsi="Arial" w:cs="Arial"/>
        </w:rPr>
      </w:pPr>
    </w:p>
    <w:p w:rsidR="00DC2A03" w:rsidRDefault="00DC2A03" w:rsidP="002F7FD4">
      <w:pPr>
        <w:jc w:val="both"/>
        <w:rPr>
          <w:rFonts w:ascii="Arial" w:hAnsi="Arial" w:cs="Arial"/>
        </w:rPr>
      </w:pPr>
      <w:r w:rsidRPr="002F7FD4">
        <w:rPr>
          <w:rFonts w:ascii="Arial" w:hAnsi="Arial" w:cs="Arial"/>
        </w:rPr>
        <w:t xml:space="preserve">11.6 - Os atos previstos como infrações administrativas na Lei nº 14.133/2021 ou em outras leis de licitações e contratos da Administração Pública que também sejam tipificados como atos lesivos na Lei nº 12.846, de 1º de agosto de 2013, serão apurados e julgados conjuntamente, nos mesmos autos, observados o rito procedimental e a autoridade competente definidos na referida Lei (art. 159 da Lei nº 14.133/2021). </w:t>
      </w:r>
    </w:p>
    <w:p w:rsidR="008B2FFD" w:rsidRPr="002F7FD4" w:rsidRDefault="008B2FFD" w:rsidP="002F7FD4">
      <w:pPr>
        <w:jc w:val="both"/>
        <w:rPr>
          <w:rFonts w:ascii="Arial" w:hAnsi="Arial" w:cs="Arial"/>
        </w:rPr>
      </w:pPr>
    </w:p>
    <w:p w:rsidR="00DC2A03" w:rsidRDefault="00DC2A03" w:rsidP="002F7FD4">
      <w:pPr>
        <w:jc w:val="both"/>
        <w:rPr>
          <w:rFonts w:ascii="Arial" w:hAnsi="Arial" w:cs="Arial"/>
        </w:rPr>
      </w:pPr>
      <w:r w:rsidRPr="002F7FD4">
        <w:rPr>
          <w:rFonts w:ascii="Arial" w:hAnsi="Arial" w:cs="Arial"/>
        </w:rPr>
        <w:t xml:space="preserve">11.7 - 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(art. 160 da Lei nº 14.133/2021). </w:t>
      </w:r>
    </w:p>
    <w:p w:rsidR="008B2FFD" w:rsidRPr="002F7FD4" w:rsidRDefault="008B2FFD" w:rsidP="002F7FD4">
      <w:pPr>
        <w:jc w:val="both"/>
        <w:rPr>
          <w:rFonts w:ascii="Arial" w:hAnsi="Arial" w:cs="Arial"/>
        </w:rPr>
      </w:pPr>
    </w:p>
    <w:p w:rsidR="00DC2A03" w:rsidRDefault="00DC2A03" w:rsidP="002F7FD4">
      <w:pPr>
        <w:jc w:val="both"/>
        <w:rPr>
          <w:rFonts w:ascii="Arial" w:hAnsi="Arial" w:cs="Arial"/>
        </w:rPr>
      </w:pPr>
      <w:r w:rsidRPr="002F7FD4">
        <w:rPr>
          <w:rFonts w:ascii="Arial" w:hAnsi="Arial" w:cs="Arial"/>
        </w:rPr>
        <w:t xml:space="preserve">11.8. - A Administração Pública Municipal, no prazo máximo 15 (quinze) dias úteis, contado da data de aplicação da sanção, informará e manterá atualizados os dados relativos às sanções por ela aplicadas, para fins de publicidade </w:t>
      </w:r>
      <w:r w:rsidRPr="002F7FD4">
        <w:rPr>
          <w:rFonts w:ascii="Arial" w:hAnsi="Arial" w:cs="Arial"/>
        </w:rPr>
        <w:lastRenderedPageBreak/>
        <w:t>no Cadastro Nacional de Empresas Inidôneas e Suspensas (</w:t>
      </w:r>
      <w:proofErr w:type="spellStart"/>
      <w:r w:rsidRPr="002F7FD4">
        <w:rPr>
          <w:rFonts w:ascii="Arial" w:hAnsi="Arial" w:cs="Arial"/>
        </w:rPr>
        <w:t>Ceis</w:t>
      </w:r>
      <w:proofErr w:type="spellEnd"/>
      <w:r w:rsidRPr="002F7FD4">
        <w:rPr>
          <w:rFonts w:ascii="Arial" w:hAnsi="Arial" w:cs="Arial"/>
        </w:rPr>
        <w:t>) e no Cadastro Nacional de Empresas Punidas (</w:t>
      </w:r>
      <w:proofErr w:type="spellStart"/>
      <w:r w:rsidRPr="002F7FD4">
        <w:rPr>
          <w:rFonts w:ascii="Arial" w:hAnsi="Arial" w:cs="Arial"/>
        </w:rPr>
        <w:t>Cnep</w:t>
      </w:r>
      <w:proofErr w:type="spellEnd"/>
      <w:r w:rsidRPr="002F7FD4">
        <w:rPr>
          <w:rFonts w:ascii="Arial" w:hAnsi="Arial" w:cs="Arial"/>
        </w:rPr>
        <w:t xml:space="preserve">), instituídos no âmbito do Poder Executivo federal (art. 161 da Lei nº 14.133/2021). </w:t>
      </w:r>
    </w:p>
    <w:p w:rsidR="008B2FFD" w:rsidRPr="002F7FD4" w:rsidRDefault="008B2FFD" w:rsidP="002F7FD4">
      <w:pPr>
        <w:jc w:val="both"/>
        <w:rPr>
          <w:rFonts w:ascii="Arial" w:hAnsi="Arial" w:cs="Arial"/>
        </w:rPr>
      </w:pPr>
    </w:p>
    <w:p w:rsidR="00DC2A03" w:rsidRDefault="00DC2A03" w:rsidP="002F7FD4">
      <w:pPr>
        <w:jc w:val="both"/>
        <w:rPr>
          <w:rFonts w:ascii="Arial" w:hAnsi="Arial" w:cs="Arial"/>
        </w:rPr>
      </w:pPr>
      <w:r w:rsidRPr="002F7FD4">
        <w:rPr>
          <w:rFonts w:ascii="Arial" w:hAnsi="Arial" w:cs="Arial"/>
        </w:rPr>
        <w:t xml:space="preserve">11.9 - O atraso injustificado na execução do contrato sujeitará o contratado a multa de mora, na forma prevista no inciso II do item 11.3.1 (art. 162 da Lei nº 14.133/2021). </w:t>
      </w:r>
    </w:p>
    <w:p w:rsidR="008B2FFD" w:rsidRPr="002F7FD4" w:rsidRDefault="008B2FFD" w:rsidP="002F7FD4">
      <w:pPr>
        <w:jc w:val="both"/>
        <w:rPr>
          <w:rFonts w:ascii="Arial" w:hAnsi="Arial" w:cs="Arial"/>
        </w:rPr>
      </w:pPr>
    </w:p>
    <w:p w:rsidR="0031171C" w:rsidRPr="002F7FD4" w:rsidRDefault="00DC2A03" w:rsidP="002F7FD4">
      <w:pPr>
        <w:jc w:val="both"/>
        <w:rPr>
          <w:rFonts w:ascii="Arial" w:hAnsi="Arial" w:cs="Arial"/>
        </w:rPr>
      </w:pPr>
      <w:r w:rsidRPr="002F7FD4">
        <w:rPr>
          <w:rFonts w:ascii="Arial" w:hAnsi="Arial" w:cs="Arial"/>
        </w:rPr>
        <w:t>11.10 - A aplicação de multa de mora não impedirá que a Administração a converta em compensatória e promova a extinção unilateral do contrato com a aplicação cumulada de outras sanções previstas na Lei nº 14.133/2021 (art. 162, parágrafo único da Lei nº 14.133/2021).</w:t>
      </w:r>
    </w:p>
    <w:p w:rsidR="00DC2A03" w:rsidRPr="002F7FD4" w:rsidRDefault="00DC2A03" w:rsidP="002F7FD4">
      <w:pPr>
        <w:jc w:val="both"/>
        <w:rPr>
          <w:rFonts w:ascii="Arial" w:hAnsi="Arial" w:cs="Arial"/>
        </w:rPr>
      </w:pPr>
    </w:p>
    <w:p w:rsidR="00DC2A03" w:rsidRPr="002F7FD4" w:rsidRDefault="00DC2A03" w:rsidP="002F7FD4">
      <w:pPr>
        <w:jc w:val="both"/>
        <w:rPr>
          <w:rFonts w:ascii="Arial" w:hAnsi="Arial" w:cs="Arial"/>
        </w:rPr>
      </w:pPr>
      <w:r w:rsidRPr="002F7FD4">
        <w:rPr>
          <w:rFonts w:ascii="Arial" w:hAnsi="Arial" w:cs="Arial"/>
        </w:rPr>
        <w:t xml:space="preserve">11.11 - É admitida a reabilitação do licitante ou contratado perante o Município de Santiago do Sul, exigidos, cumulativamente (art. 163 da Lei nº 14.133/2021). </w:t>
      </w:r>
    </w:p>
    <w:p w:rsidR="00DC2A03" w:rsidRPr="002F7FD4" w:rsidRDefault="00DC2A03" w:rsidP="008B2FFD">
      <w:pPr>
        <w:ind w:left="567"/>
        <w:jc w:val="both"/>
        <w:rPr>
          <w:rFonts w:ascii="Arial" w:hAnsi="Arial" w:cs="Arial"/>
        </w:rPr>
      </w:pPr>
      <w:r w:rsidRPr="002F7FD4">
        <w:rPr>
          <w:rFonts w:ascii="Arial" w:hAnsi="Arial" w:cs="Arial"/>
        </w:rPr>
        <w:t xml:space="preserve">I - Reparação integral do dano causado à Administração Pública Municipal; </w:t>
      </w:r>
    </w:p>
    <w:p w:rsidR="00DC2A03" w:rsidRPr="002F7FD4" w:rsidRDefault="00DC2A03" w:rsidP="008B2FFD">
      <w:pPr>
        <w:ind w:left="567"/>
        <w:jc w:val="both"/>
        <w:rPr>
          <w:rFonts w:ascii="Arial" w:hAnsi="Arial" w:cs="Arial"/>
        </w:rPr>
      </w:pPr>
      <w:r w:rsidRPr="002F7FD4">
        <w:rPr>
          <w:rFonts w:ascii="Arial" w:hAnsi="Arial" w:cs="Arial"/>
        </w:rPr>
        <w:t xml:space="preserve">II - Pagamento da multa; </w:t>
      </w:r>
    </w:p>
    <w:p w:rsidR="00DC2A03" w:rsidRPr="002F7FD4" w:rsidRDefault="00DC2A03" w:rsidP="008B2FFD">
      <w:pPr>
        <w:ind w:left="567"/>
        <w:jc w:val="both"/>
        <w:rPr>
          <w:rFonts w:ascii="Arial" w:hAnsi="Arial" w:cs="Arial"/>
        </w:rPr>
      </w:pPr>
      <w:r w:rsidRPr="002F7FD4">
        <w:rPr>
          <w:rFonts w:ascii="Arial" w:hAnsi="Arial" w:cs="Arial"/>
        </w:rPr>
        <w:t xml:space="preserve">III - Transcurso do prazo mínimo de 1 (um) ano da aplicação da penalidade, no caso de impedimento de licitar e contratar, ou de 3 (três) anos da aplicação da penalidade, no caso de declaração de inidoneidade; </w:t>
      </w:r>
    </w:p>
    <w:p w:rsidR="00DC2A03" w:rsidRPr="002F7FD4" w:rsidRDefault="00DC2A03" w:rsidP="008B2FFD">
      <w:pPr>
        <w:ind w:left="567"/>
        <w:jc w:val="both"/>
        <w:rPr>
          <w:rFonts w:ascii="Arial" w:hAnsi="Arial" w:cs="Arial"/>
        </w:rPr>
      </w:pPr>
      <w:r w:rsidRPr="002F7FD4">
        <w:rPr>
          <w:rFonts w:ascii="Arial" w:hAnsi="Arial" w:cs="Arial"/>
        </w:rPr>
        <w:t xml:space="preserve">IV - Cumprimento das condições de reabilitação definidas no ato punitivo; </w:t>
      </w:r>
    </w:p>
    <w:p w:rsidR="00DC2A03" w:rsidRPr="002F7FD4" w:rsidRDefault="00DC2A03" w:rsidP="008B2FFD">
      <w:pPr>
        <w:ind w:left="567"/>
        <w:jc w:val="both"/>
        <w:rPr>
          <w:rFonts w:ascii="Arial" w:hAnsi="Arial" w:cs="Arial"/>
        </w:rPr>
      </w:pPr>
      <w:r w:rsidRPr="002F7FD4">
        <w:rPr>
          <w:rFonts w:ascii="Arial" w:hAnsi="Arial" w:cs="Arial"/>
        </w:rPr>
        <w:t xml:space="preserve">V - Análise jurídica prévia, com posicionamento conclusivo quanto ao cumprimento dos requisitos definidos neste item. </w:t>
      </w:r>
    </w:p>
    <w:p w:rsidR="00DC2A03" w:rsidRPr="002F7FD4" w:rsidRDefault="00DC2A03" w:rsidP="002F7FD4">
      <w:pPr>
        <w:jc w:val="both"/>
        <w:rPr>
          <w:rFonts w:ascii="Arial" w:hAnsi="Arial" w:cs="Arial"/>
        </w:rPr>
      </w:pPr>
    </w:p>
    <w:p w:rsidR="00DC2A03" w:rsidRPr="002F7FD4" w:rsidRDefault="00DC2A03" w:rsidP="002F7FD4">
      <w:pPr>
        <w:jc w:val="both"/>
        <w:rPr>
          <w:rFonts w:ascii="Arial" w:hAnsi="Arial" w:cs="Arial"/>
        </w:rPr>
      </w:pPr>
      <w:r w:rsidRPr="002F7FD4">
        <w:rPr>
          <w:rFonts w:ascii="Arial" w:hAnsi="Arial" w:cs="Arial"/>
        </w:rPr>
        <w:t>11.12 - A sanção pelas infrações previstas nos incisos VIII (</w:t>
      </w:r>
      <w:r w:rsidRPr="002F7FD4">
        <w:rPr>
          <w:rFonts w:ascii="Arial" w:hAnsi="Arial" w:cs="Arial"/>
          <w:i/>
          <w:iCs/>
        </w:rPr>
        <w:t>Apresentar declaração ou documentação falsa exigida para o certame ou prestar declaração falsa durante a licitação ou a execução do contrato</w:t>
      </w:r>
      <w:r w:rsidRPr="002F7FD4">
        <w:rPr>
          <w:rFonts w:ascii="Arial" w:hAnsi="Arial" w:cs="Arial"/>
        </w:rPr>
        <w:t>) e XII (</w:t>
      </w:r>
      <w:r w:rsidRPr="002F7FD4">
        <w:rPr>
          <w:rFonts w:ascii="Arial" w:hAnsi="Arial" w:cs="Arial"/>
          <w:i/>
          <w:iCs/>
        </w:rPr>
        <w:t>Praticar ato lesivo previsto no art. 5º da Lei nº 12.846, de 1º de agosto de 2013</w:t>
      </w:r>
      <w:r w:rsidRPr="002F7FD4">
        <w:rPr>
          <w:rFonts w:ascii="Arial" w:hAnsi="Arial" w:cs="Arial"/>
        </w:rPr>
        <w:t xml:space="preserve">) do </w:t>
      </w:r>
      <w:r w:rsidRPr="002F7FD4">
        <w:rPr>
          <w:rFonts w:ascii="Arial" w:hAnsi="Arial" w:cs="Arial"/>
          <w:i/>
          <w:iCs/>
        </w:rPr>
        <w:t xml:space="preserve">caput </w:t>
      </w:r>
      <w:r w:rsidRPr="002F7FD4">
        <w:rPr>
          <w:rFonts w:ascii="Arial" w:hAnsi="Arial" w:cs="Arial"/>
        </w:rPr>
        <w:t>do item 11.3 exigirá, como condição de reabilitação do licitante ou contratado, a implantação ou aperfeiçoamento de programa de integridade pelo responsável (art. 163, parágrafo único da Lei nº 14.133/2021).</w:t>
      </w:r>
    </w:p>
    <w:p w:rsidR="00DC2A03" w:rsidRPr="002F7FD4" w:rsidRDefault="00DC2A03" w:rsidP="002F7FD4">
      <w:pPr>
        <w:jc w:val="both"/>
        <w:rPr>
          <w:rFonts w:ascii="Arial" w:hAnsi="Arial" w:cs="Arial"/>
        </w:rPr>
      </w:pPr>
    </w:p>
    <w:p w:rsidR="00DC2A03" w:rsidRPr="002F7FD4" w:rsidRDefault="00DC2A03" w:rsidP="002F7FD4">
      <w:pPr>
        <w:jc w:val="both"/>
        <w:rPr>
          <w:rFonts w:ascii="Arial" w:hAnsi="Arial" w:cs="Arial"/>
        </w:rPr>
      </w:pPr>
    </w:p>
    <w:p w:rsidR="00DC2A03" w:rsidRPr="002F7FD4" w:rsidRDefault="00DC2A03" w:rsidP="002F7FD4">
      <w:pPr>
        <w:jc w:val="both"/>
        <w:rPr>
          <w:rFonts w:ascii="Arial" w:hAnsi="Arial" w:cs="Arial"/>
        </w:rPr>
      </w:pPr>
      <w:r w:rsidRPr="002F7FD4">
        <w:rPr>
          <w:rFonts w:ascii="Arial" w:hAnsi="Arial" w:cs="Arial"/>
        </w:rPr>
        <w:t xml:space="preserve">CLÁUSULA DÉCIMA SEGUNDA - MODELO DE GESTÃO DO CONTRATO, OBSERVADOS OS REQUISITOS DEFINIDOS EM REGULAMENTO (ART. 92, XVIII) </w:t>
      </w:r>
    </w:p>
    <w:p w:rsidR="008E0756" w:rsidRPr="002F7FD4" w:rsidRDefault="008E0756" w:rsidP="002F7FD4">
      <w:pPr>
        <w:jc w:val="both"/>
        <w:rPr>
          <w:rFonts w:ascii="Arial" w:hAnsi="Arial" w:cs="Arial"/>
        </w:rPr>
      </w:pPr>
    </w:p>
    <w:p w:rsidR="00DC2A03" w:rsidRPr="002F7FD4" w:rsidRDefault="00DC2A03" w:rsidP="002F7FD4">
      <w:pPr>
        <w:jc w:val="both"/>
        <w:rPr>
          <w:rFonts w:ascii="Arial" w:hAnsi="Arial" w:cs="Arial"/>
        </w:rPr>
      </w:pPr>
      <w:r w:rsidRPr="002F7FD4">
        <w:rPr>
          <w:rFonts w:ascii="Arial" w:hAnsi="Arial" w:cs="Arial"/>
        </w:rPr>
        <w:t>12.1 - A fiscalização do cumprimento do objeto será através do fiscal do contrato</w:t>
      </w:r>
      <w:r w:rsidR="008E0756" w:rsidRPr="002F7FD4">
        <w:rPr>
          <w:rFonts w:ascii="Arial" w:hAnsi="Arial" w:cs="Arial"/>
        </w:rPr>
        <w:t xml:space="preserve"> Sra. SARAJANI SEGALA CARDOZO DA SILVA</w:t>
      </w:r>
      <w:r w:rsidRPr="002F7FD4">
        <w:rPr>
          <w:rFonts w:ascii="Arial" w:hAnsi="Arial" w:cs="Arial"/>
        </w:rPr>
        <w:t xml:space="preserve">. </w:t>
      </w:r>
    </w:p>
    <w:p w:rsidR="008E0756" w:rsidRPr="002F7FD4" w:rsidRDefault="008E0756" w:rsidP="002F7FD4">
      <w:pPr>
        <w:jc w:val="both"/>
        <w:rPr>
          <w:rFonts w:ascii="Arial" w:hAnsi="Arial" w:cs="Arial"/>
        </w:rPr>
      </w:pPr>
    </w:p>
    <w:p w:rsidR="00DC2A03" w:rsidRPr="002F7FD4" w:rsidRDefault="00DC2A03" w:rsidP="002F7FD4">
      <w:pPr>
        <w:jc w:val="both"/>
        <w:rPr>
          <w:rFonts w:ascii="Arial" w:hAnsi="Arial" w:cs="Arial"/>
        </w:rPr>
      </w:pPr>
      <w:r w:rsidRPr="002F7FD4">
        <w:rPr>
          <w:rFonts w:ascii="Arial" w:hAnsi="Arial" w:cs="Arial"/>
        </w:rPr>
        <w:t xml:space="preserve">CÁUSULA DÉCIMA TERCEIRA - CASOS DE EXTINÇÃO (ART. 92, XIX) </w:t>
      </w:r>
    </w:p>
    <w:p w:rsidR="008E0756" w:rsidRPr="002F7FD4" w:rsidRDefault="008E0756" w:rsidP="002F7FD4">
      <w:pPr>
        <w:jc w:val="both"/>
        <w:rPr>
          <w:rFonts w:ascii="Arial" w:hAnsi="Arial" w:cs="Arial"/>
        </w:rPr>
      </w:pPr>
    </w:p>
    <w:p w:rsidR="00DC2A03" w:rsidRPr="002F7FD4" w:rsidRDefault="00DC2A03" w:rsidP="002F7FD4">
      <w:pPr>
        <w:jc w:val="both"/>
        <w:rPr>
          <w:rFonts w:ascii="Arial" w:hAnsi="Arial" w:cs="Arial"/>
        </w:rPr>
      </w:pPr>
      <w:r w:rsidRPr="002F7FD4">
        <w:rPr>
          <w:rFonts w:ascii="Arial" w:hAnsi="Arial" w:cs="Arial"/>
        </w:rPr>
        <w:t xml:space="preserve">13.1 - Constituirão motivos para extinção do contrato, devendo ser formalmente motivada nos autos do processo, assegurados o contraditório e a ampla defesa, as seguintes situações (art. 136, caput da Lei nº 14.133/2021): </w:t>
      </w:r>
    </w:p>
    <w:p w:rsidR="00DC2A03" w:rsidRPr="002F7FD4" w:rsidRDefault="00DC2A03" w:rsidP="008B2FFD">
      <w:pPr>
        <w:ind w:left="567"/>
        <w:jc w:val="both"/>
        <w:rPr>
          <w:rFonts w:ascii="Arial" w:hAnsi="Arial" w:cs="Arial"/>
        </w:rPr>
      </w:pPr>
      <w:r w:rsidRPr="002F7FD4">
        <w:rPr>
          <w:rFonts w:ascii="Arial" w:hAnsi="Arial" w:cs="Arial"/>
        </w:rPr>
        <w:t xml:space="preserve">a) Não cumprimento ou cumprimento irregular de cláusulas contratuais, de especificações, de projetos ou de prazos; </w:t>
      </w:r>
    </w:p>
    <w:p w:rsidR="00DC2A03" w:rsidRPr="002F7FD4" w:rsidRDefault="00DC2A03" w:rsidP="008B2FFD">
      <w:pPr>
        <w:ind w:left="567"/>
        <w:jc w:val="both"/>
        <w:rPr>
          <w:rFonts w:ascii="Arial" w:hAnsi="Arial" w:cs="Arial"/>
        </w:rPr>
      </w:pPr>
      <w:r w:rsidRPr="002F7FD4">
        <w:rPr>
          <w:rFonts w:ascii="Arial" w:hAnsi="Arial" w:cs="Arial"/>
        </w:rPr>
        <w:t xml:space="preserve">b) Desatendimento das determinações regulares emitidas pela autoridade designada para acompanhar e fiscalizar sua execução ou por autoridade superior; </w:t>
      </w:r>
    </w:p>
    <w:p w:rsidR="00DC2A03" w:rsidRPr="002F7FD4" w:rsidRDefault="00DC2A03" w:rsidP="008B2FFD">
      <w:pPr>
        <w:ind w:left="567"/>
        <w:jc w:val="both"/>
        <w:rPr>
          <w:rFonts w:ascii="Arial" w:hAnsi="Arial" w:cs="Arial"/>
        </w:rPr>
      </w:pPr>
      <w:r w:rsidRPr="002F7FD4">
        <w:rPr>
          <w:rFonts w:ascii="Arial" w:hAnsi="Arial" w:cs="Arial"/>
        </w:rPr>
        <w:t xml:space="preserve">c) Alteração social ou modificação da finalidade ou da estrutura da empresa que restrinja sua capacidade de concluir o contrato; </w:t>
      </w:r>
    </w:p>
    <w:p w:rsidR="00DC2A03" w:rsidRPr="002F7FD4" w:rsidRDefault="00DC2A03" w:rsidP="008B2FFD">
      <w:pPr>
        <w:ind w:left="567"/>
        <w:jc w:val="both"/>
        <w:rPr>
          <w:rFonts w:ascii="Arial" w:hAnsi="Arial" w:cs="Arial"/>
        </w:rPr>
      </w:pPr>
      <w:r w:rsidRPr="002F7FD4">
        <w:rPr>
          <w:rFonts w:ascii="Arial" w:hAnsi="Arial" w:cs="Arial"/>
        </w:rPr>
        <w:t xml:space="preserve">d) Decretação de falência ou de insolvência civil, dissolução da sociedade ou falecimento da CONTRATADA; </w:t>
      </w:r>
    </w:p>
    <w:p w:rsidR="00DC2A03" w:rsidRPr="002F7FD4" w:rsidRDefault="00DC2A03" w:rsidP="008B2FFD">
      <w:pPr>
        <w:ind w:left="567"/>
        <w:jc w:val="both"/>
        <w:rPr>
          <w:rFonts w:ascii="Arial" w:hAnsi="Arial" w:cs="Arial"/>
        </w:rPr>
      </w:pPr>
      <w:r w:rsidRPr="002F7FD4">
        <w:rPr>
          <w:rFonts w:ascii="Arial" w:hAnsi="Arial" w:cs="Arial"/>
        </w:rPr>
        <w:t xml:space="preserve">e) Caso fortuito ou força maior, regularmente comprovados, impeditivos da execução do contrato; </w:t>
      </w:r>
    </w:p>
    <w:p w:rsidR="00DC2A03" w:rsidRPr="002F7FD4" w:rsidRDefault="00DC2A03" w:rsidP="008B2FFD">
      <w:pPr>
        <w:ind w:left="567"/>
        <w:jc w:val="both"/>
        <w:rPr>
          <w:rFonts w:ascii="Arial" w:hAnsi="Arial" w:cs="Arial"/>
        </w:rPr>
      </w:pPr>
      <w:r w:rsidRPr="002F7FD4">
        <w:rPr>
          <w:rFonts w:ascii="Arial" w:hAnsi="Arial" w:cs="Arial"/>
        </w:rPr>
        <w:t xml:space="preserve">f) Atraso na obtenção da licença ambiental, ou impossibilidade de obtê-la, ou alteração substancial do anteprojeto que dela resultar, ainda que obtida no prazo previsto; </w:t>
      </w:r>
    </w:p>
    <w:p w:rsidR="00DC2A03" w:rsidRPr="002F7FD4" w:rsidRDefault="00DC2A03" w:rsidP="008B2FFD">
      <w:pPr>
        <w:ind w:left="567"/>
        <w:jc w:val="both"/>
        <w:rPr>
          <w:rFonts w:ascii="Arial" w:hAnsi="Arial" w:cs="Arial"/>
        </w:rPr>
      </w:pPr>
      <w:r w:rsidRPr="002F7FD4">
        <w:rPr>
          <w:rFonts w:ascii="Arial" w:hAnsi="Arial" w:cs="Arial"/>
        </w:rPr>
        <w:t xml:space="preserve">g) Atraso na liberação das áreas sujeitas a desapropriação, a desocupação ou a servidão administrativa, ou impossibilidade de liberação dessas áreas; </w:t>
      </w:r>
    </w:p>
    <w:p w:rsidR="00DC2A03" w:rsidRPr="002F7FD4" w:rsidRDefault="00DC2A03" w:rsidP="008B2FFD">
      <w:pPr>
        <w:ind w:left="567"/>
        <w:jc w:val="both"/>
        <w:rPr>
          <w:rFonts w:ascii="Arial" w:hAnsi="Arial" w:cs="Arial"/>
        </w:rPr>
      </w:pPr>
      <w:r w:rsidRPr="002F7FD4">
        <w:rPr>
          <w:rFonts w:ascii="Arial" w:hAnsi="Arial" w:cs="Arial"/>
        </w:rPr>
        <w:t xml:space="preserve">h) Razões de interesse público, justificadas pela autoridade máxima do órgão; </w:t>
      </w:r>
    </w:p>
    <w:p w:rsidR="00DC2A03" w:rsidRPr="002F7FD4" w:rsidRDefault="00DC2A03" w:rsidP="008B2FFD">
      <w:pPr>
        <w:ind w:left="567"/>
        <w:jc w:val="both"/>
        <w:rPr>
          <w:rFonts w:ascii="Arial" w:hAnsi="Arial" w:cs="Arial"/>
        </w:rPr>
      </w:pPr>
      <w:r w:rsidRPr="002F7FD4">
        <w:rPr>
          <w:rFonts w:ascii="Arial" w:hAnsi="Arial" w:cs="Arial"/>
        </w:rPr>
        <w:lastRenderedPageBreak/>
        <w:t xml:space="preserve">i) Não cumprimento das obrigações relativas à reserva de cargos prevista em lei, bem como em outras normas específicas, para pessoa com deficiência, para reabilitado da Previdência Social ou para aprendiz. </w:t>
      </w:r>
    </w:p>
    <w:p w:rsidR="00DC2A03" w:rsidRPr="002F7FD4" w:rsidRDefault="00DC2A03" w:rsidP="002F7FD4">
      <w:pPr>
        <w:jc w:val="both"/>
        <w:rPr>
          <w:rFonts w:ascii="Arial" w:hAnsi="Arial" w:cs="Arial"/>
        </w:rPr>
      </w:pPr>
    </w:p>
    <w:p w:rsidR="00DC2A03" w:rsidRPr="002F7FD4" w:rsidRDefault="00DC2A03" w:rsidP="002F7FD4">
      <w:pPr>
        <w:jc w:val="both"/>
        <w:rPr>
          <w:rFonts w:ascii="Arial" w:hAnsi="Arial" w:cs="Arial"/>
        </w:rPr>
      </w:pPr>
      <w:r w:rsidRPr="002F7FD4">
        <w:rPr>
          <w:rFonts w:ascii="Arial" w:hAnsi="Arial" w:cs="Arial"/>
        </w:rPr>
        <w:t xml:space="preserve">13.2 - As hipóteses de extinção a que se referem as letras “b”, “c” e “d” do item anterior observarão as seguintes disposições (art. 136, § 3º da Lei nº 14.133/2021): </w:t>
      </w:r>
    </w:p>
    <w:p w:rsidR="00DC2A03" w:rsidRPr="002F7FD4" w:rsidRDefault="00DC2A03" w:rsidP="008B2FFD">
      <w:pPr>
        <w:ind w:left="567"/>
        <w:jc w:val="both"/>
        <w:rPr>
          <w:rFonts w:ascii="Arial" w:hAnsi="Arial" w:cs="Arial"/>
        </w:rPr>
      </w:pPr>
      <w:r w:rsidRPr="002F7FD4">
        <w:rPr>
          <w:rFonts w:ascii="Arial" w:hAnsi="Arial" w:cs="Arial"/>
        </w:rPr>
        <w:t xml:space="preserve">a) Não serão admitidas em caso de calamidade pública, de grave perturbação da ordem interna ou de guerra, bem como quando decorrerem de ato ou fato que a CONTRATADA tenha praticado, do qual tenha participado ou para o qual tenha contribuído; </w:t>
      </w:r>
    </w:p>
    <w:p w:rsidR="00DC2A03" w:rsidRDefault="00DC2A03" w:rsidP="008B2FFD">
      <w:pPr>
        <w:ind w:left="567"/>
        <w:jc w:val="both"/>
        <w:rPr>
          <w:rFonts w:ascii="Arial" w:hAnsi="Arial" w:cs="Arial"/>
        </w:rPr>
      </w:pPr>
      <w:r w:rsidRPr="002F7FD4">
        <w:rPr>
          <w:rFonts w:ascii="Arial" w:hAnsi="Arial" w:cs="Arial"/>
        </w:rPr>
        <w:t xml:space="preserve">b) Assegurarão à CONTRATADA o direito de optar pela suspensão do cumprimento das obrigações assumidas até a normalização da situação, admitido o restabelecimento do equilíbrio econômico-financeiro do contrato, na forma da alínea “d” do inciso II do caput do art. 124 da Lei nº 14.133/2021. </w:t>
      </w:r>
    </w:p>
    <w:p w:rsidR="008B2FFD" w:rsidRPr="002F7FD4" w:rsidRDefault="008B2FFD" w:rsidP="008B2FFD">
      <w:pPr>
        <w:ind w:left="567"/>
        <w:jc w:val="both"/>
        <w:rPr>
          <w:rFonts w:ascii="Arial" w:hAnsi="Arial" w:cs="Arial"/>
        </w:rPr>
      </w:pPr>
    </w:p>
    <w:p w:rsidR="00DC2A03" w:rsidRPr="002F7FD4" w:rsidRDefault="00DC2A03" w:rsidP="002F7FD4">
      <w:pPr>
        <w:jc w:val="both"/>
        <w:rPr>
          <w:rFonts w:ascii="Arial" w:hAnsi="Arial" w:cs="Arial"/>
        </w:rPr>
      </w:pPr>
      <w:r w:rsidRPr="002F7FD4">
        <w:rPr>
          <w:rFonts w:ascii="Arial" w:hAnsi="Arial" w:cs="Arial"/>
        </w:rPr>
        <w:t xml:space="preserve">13.3 - A CONTRATADA terá direito à extinção do contrato nas seguintes hipóteses (art. 136, § 2º da Lei nº 14.133/2021): </w:t>
      </w:r>
    </w:p>
    <w:p w:rsidR="00DC2A03" w:rsidRPr="002F7FD4" w:rsidRDefault="00DC2A03" w:rsidP="008B2FFD">
      <w:pPr>
        <w:ind w:left="567"/>
        <w:jc w:val="both"/>
        <w:rPr>
          <w:rFonts w:ascii="Arial" w:hAnsi="Arial" w:cs="Arial"/>
        </w:rPr>
      </w:pPr>
      <w:r w:rsidRPr="002F7FD4">
        <w:rPr>
          <w:rFonts w:ascii="Arial" w:hAnsi="Arial" w:cs="Arial"/>
        </w:rPr>
        <w:t xml:space="preserve">a) Supressão, por parte da Administração, de obras, serviços ou compras que acarrete modificação do valor inicial do contrato além do limite permitido no art. 125 da Lei nº 14.133/2021; </w:t>
      </w:r>
    </w:p>
    <w:p w:rsidR="00DC2A03" w:rsidRPr="002F7FD4" w:rsidRDefault="00DC2A03" w:rsidP="008B2FFD">
      <w:pPr>
        <w:ind w:left="567"/>
        <w:jc w:val="both"/>
        <w:rPr>
          <w:rFonts w:ascii="Arial" w:hAnsi="Arial" w:cs="Arial"/>
        </w:rPr>
      </w:pPr>
      <w:r w:rsidRPr="002F7FD4">
        <w:rPr>
          <w:rFonts w:ascii="Arial" w:hAnsi="Arial" w:cs="Arial"/>
        </w:rPr>
        <w:t xml:space="preserve">b) Suspensão de execução do contrato, por ordem escrita da Administração, por prazo superior a 3 (três) meses; </w:t>
      </w:r>
    </w:p>
    <w:p w:rsidR="00DC2A03" w:rsidRPr="002F7FD4" w:rsidRDefault="00DC2A03" w:rsidP="008B2FFD">
      <w:pPr>
        <w:ind w:left="567"/>
        <w:jc w:val="both"/>
        <w:rPr>
          <w:rFonts w:ascii="Arial" w:hAnsi="Arial" w:cs="Arial"/>
        </w:rPr>
      </w:pPr>
      <w:r w:rsidRPr="002F7FD4">
        <w:rPr>
          <w:rFonts w:ascii="Arial" w:hAnsi="Arial" w:cs="Arial"/>
        </w:rPr>
        <w:t xml:space="preserve">c) Repetidas suspensões que totalizem 90 (noventa) dias úteis, independentemente do pagamento obrigatório de indenização pelas sucessivas e contratualmente imprevistas desmobilizações e mobilizações e outras previstas; </w:t>
      </w:r>
    </w:p>
    <w:p w:rsidR="00DC2A03" w:rsidRPr="002F7FD4" w:rsidRDefault="00DC2A03" w:rsidP="008B2FFD">
      <w:pPr>
        <w:ind w:left="567"/>
        <w:jc w:val="both"/>
        <w:rPr>
          <w:rFonts w:ascii="Arial" w:hAnsi="Arial" w:cs="Arial"/>
        </w:rPr>
      </w:pPr>
      <w:r w:rsidRPr="002F7FD4">
        <w:rPr>
          <w:rFonts w:ascii="Arial" w:hAnsi="Arial" w:cs="Arial"/>
        </w:rPr>
        <w:t xml:space="preserve">d) Atraso superior a 2 (dois) meses, contado da emissão da nota fiscal, dos pagamentos ou de parcelas de pagamentos devidos pela Administração por despesas de obras, serviços ou fornecimentos; </w:t>
      </w:r>
    </w:p>
    <w:p w:rsidR="00DC2A03" w:rsidRPr="002F7FD4" w:rsidRDefault="00DC2A03" w:rsidP="008B2FFD">
      <w:pPr>
        <w:ind w:left="567"/>
        <w:jc w:val="both"/>
        <w:rPr>
          <w:rFonts w:ascii="Arial" w:hAnsi="Arial" w:cs="Arial"/>
        </w:rPr>
      </w:pPr>
      <w:r w:rsidRPr="002F7FD4">
        <w:rPr>
          <w:rFonts w:ascii="Arial" w:hAnsi="Arial" w:cs="Arial"/>
        </w:rPr>
        <w:t xml:space="preserve">e) 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 </w:t>
      </w:r>
    </w:p>
    <w:p w:rsidR="00DC2A03" w:rsidRPr="002F7FD4" w:rsidRDefault="00DC2A03" w:rsidP="002F7FD4">
      <w:pPr>
        <w:jc w:val="both"/>
        <w:rPr>
          <w:rFonts w:ascii="Arial" w:hAnsi="Arial" w:cs="Arial"/>
        </w:rPr>
      </w:pPr>
    </w:p>
    <w:p w:rsidR="00DC2A03" w:rsidRPr="002F7FD4" w:rsidRDefault="00DC2A03" w:rsidP="002F7FD4">
      <w:pPr>
        <w:jc w:val="both"/>
        <w:rPr>
          <w:rFonts w:ascii="Arial" w:hAnsi="Arial" w:cs="Arial"/>
        </w:rPr>
      </w:pPr>
      <w:r w:rsidRPr="002F7FD4">
        <w:rPr>
          <w:rFonts w:ascii="Arial" w:hAnsi="Arial" w:cs="Arial"/>
        </w:rPr>
        <w:t xml:space="preserve">13.4 - A extinção do contrato poderá ser (art. 138 da Lei nº 14.133/2021): </w:t>
      </w:r>
    </w:p>
    <w:p w:rsidR="00DC2A03" w:rsidRPr="002F7FD4" w:rsidRDefault="00DC2A03" w:rsidP="008B2FFD">
      <w:pPr>
        <w:ind w:left="567"/>
        <w:jc w:val="both"/>
        <w:rPr>
          <w:rFonts w:ascii="Arial" w:hAnsi="Arial" w:cs="Arial"/>
        </w:rPr>
      </w:pPr>
      <w:r w:rsidRPr="002F7FD4">
        <w:rPr>
          <w:rFonts w:ascii="Arial" w:hAnsi="Arial" w:cs="Arial"/>
        </w:rPr>
        <w:t xml:space="preserve">a) Determinada por ato unilateral e escrito da Administração, exceto no caso de descumprimento decorrente de sua própria conduta; </w:t>
      </w:r>
    </w:p>
    <w:p w:rsidR="00DC2A03" w:rsidRPr="002F7FD4" w:rsidRDefault="00DC2A03" w:rsidP="008B2FFD">
      <w:pPr>
        <w:ind w:left="567"/>
        <w:jc w:val="both"/>
        <w:rPr>
          <w:rFonts w:ascii="Arial" w:hAnsi="Arial" w:cs="Arial"/>
        </w:rPr>
      </w:pPr>
      <w:r w:rsidRPr="002F7FD4">
        <w:rPr>
          <w:rFonts w:ascii="Arial" w:hAnsi="Arial" w:cs="Arial"/>
        </w:rPr>
        <w:t xml:space="preserve">b) Consensual, por acordo entre as partes, por conciliação, por mediação ou por comitê de resolução de disputas, desde que haja interesse da Administração; </w:t>
      </w:r>
    </w:p>
    <w:p w:rsidR="00DC2A03" w:rsidRPr="002F7FD4" w:rsidRDefault="00DC2A03" w:rsidP="008B2FFD">
      <w:pPr>
        <w:ind w:left="567"/>
        <w:jc w:val="both"/>
        <w:rPr>
          <w:rFonts w:ascii="Arial" w:hAnsi="Arial" w:cs="Arial"/>
        </w:rPr>
      </w:pPr>
      <w:r w:rsidRPr="002F7FD4">
        <w:rPr>
          <w:rFonts w:ascii="Arial" w:hAnsi="Arial" w:cs="Arial"/>
        </w:rPr>
        <w:t xml:space="preserve">c) Determinada por decisão arbitral, em decorrência de cláusula compromissória ou compromisso arbitral, ou por decisão judicial. </w:t>
      </w:r>
    </w:p>
    <w:p w:rsidR="00DC2A03" w:rsidRPr="002F7FD4" w:rsidRDefault="00DC2A03" w:rsidP="002F7FD4">
      <w:pPr>
        <w:jc w:val="both"/>
        <w:rPr>
          <w:rFonts w:ascii="Arial" w:hAnsi="Arial" w:cs="Arial"/>
        </w:rPr>
      </w:pPr>
    </w:p>
    <w:p w:rsidR="00DC2A03" w:rsidRPr="002F7FD4" w:rsidRDefault="00DC2A03" w:rsidP="002F7FD4">
      <w:pPr>
        <w:jc w:val="both"/>
        <w:rPr>
          <w:rFonts w:ascii="Arial" w:hAnsi="Arial" w:cs="Arial"/>
        </w:rPr>
      </w:pPr>
      <w:r w:rsidRPr="002F7FD4">
        <w:rPr>
          <w:rFonts w:ascii="Arial" w:hAnsi="Arial" w:cs="Arial"/>
        </w:rPr>
        <w:t xml:space="preserve">13.5 - A extinção determinada por ato unilateral da Administração e a extinção consensual serão precedidas de autorização escrita e fundamentada da autoridade competente e reduzidas a termo no respectivo processo. </w:t>
      </w:r>
    </w:p>
    <w:p w:rsidR="00DC2A03" w:rsidRPr="002F7FD4" w:rsidRDefault="00DC2A03" w:rsidP="002F7FD4">
      <w:pPr>
        <w:jc w:val="both"/>
        <w:rPr>
          <w:rFonts w:ascii="Arial" w:hAnsi="Arial" w:cs="Arial"/>
        </w:rPr>
      </w:pPr>
      <w:r w:rsidRPr="002F7FD4">
        <w:rPr>
          <w:rFonts w:ascii="Arial" w:hAnsi="Arial" w:cs="Arial"/>
        </w:rPr>
        <w:t xml:space="preserve">13.6 - Quando a extinção decorrer de culpa exclusiva da Administração, a CONTRATADA será ressarcida pelos prejuízos regularmente comprovados que houver sofrido e terá direito a: </w:t>
      </w:r>
    </w:p>
    <w:p w:rsidR="00DC2A03" w:rsidRPr="002F7FD4" w:rsidRDefault="00DC2A03" w:rsidP="008B2FFD">
      <w:pPr>
        <w:ind w:left="567"/>
        <w:jc w:val="both"/>
        <w:rPr>
          <w:rFonts w:ascii="Arial" w:hAnsi="Arial" w:cs="Arial"/>
        </w:rPr>
      </w:pPr>
      <w:r w:rsidRPr="002F7FD4">
        <w:rPr>
          <w:rFonts w:ascii="Arial" w:hAnsi="Arial" w:cs="Arial"/>
        </w:rPr>
        <w:t xml:space="preserve">a) Devolução da garantia; </w:t>
      </w:r>
    </w:p>
    <w:p w:rsidR="00DC2A03" w:rsidRPr="002F7FD4" w:rsidRDefault="00DC2A03" w:rsidP="008B2FFD">
      <w:pPr>
        <w:ind w:left="567"/>
        <w:jc w:val="both"/>
        <w:rPr>
          <w:rFonts w:ascii="Arial" w:hAnsi="Arial" w:cs="Arial"/>
        </w:rPr>
      </w:pPr>
      <w:r w:rsidRPr="002F7FD4">
        <w:rPr>
          <w:rFonts w:ascii="Arial" w:hAnsi="Arial" w:cs="Arial"/>
        </w:rPr>
        <w:t xml:space="preserve">b) Pagamentos devidos pela execução do contrato até a data de extinção; </w:t>
      </w:r>
    </w:p>
    <w:p w:rsidR="00DC2A03" w:rsidRPr="002F7FD4" w:rsidRDefault="00DC2A03" w:rsidP="008B2FFD">
      <w:pPr>
        <w:ind w:left="567"/>
        <w:jc w:val="both"/>
        <w:rPr>
          <w:rFonts w:ascii="Arial" w:hAnsi="Arial" w:cs="Arial"/>
        </w:rPr>
      </w:pPr>
      <w:r w:rsidRPr="002F7FD4">
        <w:rPr>
          <w:rFonts w:ascii="Arial" w:hAnsi="Arial" w:cs="Arial"/>
        </w:rPr>
        <w:t xml:space="preserve">c) Pagamento do custo da desmobilização. </w:t>
      </w:r>
    </w:p>
    <w:p w:rsidR="00DC2A03" w:rsidRPr="002F7FD4" w:rsidRDefault="00DC2A03" w:rsidP="002F7FD4">
      <w:pPr>
        <w:jc w:val="both"/>
        <w:rPr>
          <w:rFonts w:ascii="Arial" w:hAnsi="Arial" w:cs="Arial"/>
        </w:rPr>
      </w:pPr>
    </w:p>
    <w:p w:rsidR="00DC2A03" w:rsidRPr="002F7FD4" w:rsidRDefault="00DC2A03" w:rsidP="002F7FD4">
      <w:pPr>
        <w:jc w:val="both"/>
        <w:rPr>
          <w:rFonts w:ascii="Arial" w:hAnsi="Arial" w:cs="Arial"/>
        </w:rPr>
      </w:pPr>
      <w:r w:rsidRPr="002F7FD4">
        <w:rPr>
          <w:rFonts w:ascii="Arial" w:hAnsi="Arial" w:cs="Arial"/>
        </w:rPr>
        <w:t xml:space="preserve">13.7 - A extinção determinada por ato unilateral da Administração poderá acarretar, sem prejuízo das sanções previstas na Lei nº 14.133/2021, as seguintes consequências (art. 139 da Lei nº 14.133/2021): </w:t>
      </w:r>
    </w:p>
    <w:p w:rsidR="00DC2A03" w:rsidRPr="002F7FD4" w:rsidRDefault="00DC2A03" w:rsidP="008B2FFD">
      <w:pPr>
        <w:ind w:left="567"/>
        <w:jc w:val="both"/>
        <w:rPr>
          <w:rFonts w:ascii="Arial" w:hAnsi="Arial" w:cs="Arial"/>
        </w:rPr>
      </w:pPr>
      <w:r w:rsidRPr="002F7FD4">
        <w:rPr>
          <w:rFonts w:ascii="Arial" w:hAnsi="Arial" w:cs="Arial"/>
        </w:rPr>
        <w:t xml:space="preserve">a) Assunção imediata do objeto do contrato, no estado e local em que se encontrar, por ato próprio da Administração; </w:t>
      </w:r>
    </w:p>
    <w:p w:rsidR="00DC2A03" w:rsidRPr="002F7FD4" w:rsidRDefault="00DC2A03" w:rsidP="008B2FFD">
      <w:pPr>
        <w:ind w:left="567"/>
        <w:jc w:val="both"/>
        <w:rPr>
          <w:rFonts w:ascii="Arial" w:hAnsi="Arial" w:cs="Arial"/>
        </w:rPr>
      </w:pPr>
      <w:r w:rsidRPr="002F7FD4">
        <w:rPr>
          <w:rFonts w:ascii="Arial" w:hAnsi="Arial" w:cs="Arial"/>
        </w:rPr>
        <w:t xml:space="preserve">b) Ocupação e utilização do local, das instalações, dos equipamentos, do material e do pessoal empregados na execução do contrato e necessários à sua continuidade; </w:t>
      </w:r>
    </w:p>
    <w:p w:rsidR="00DC2A03" w:rsidRPr="002F7FD4" w:rsidRDefault="00DC2A03" w:rsidP="008B2FFD">
      <w:pPr>
        <w:ind w:left="567"/>
        <w:jc w:val="both"/>
        <w:rPr>
          <w:rFonts w:ascii="Arial" w:hAnsi="Arial" w:cs="Arial"/>
        </w:rPr>
      </w:pPr>
      <w:r w:rsidRPr="002F7FD4">
        <w:rPr>
          <w:rFonts w:ascii="Arial" w:hAnsi="Arial" w:cs="Arial"/>
        </w:rPr>
        <w:lastRenderedPageBreak/>
        <w:t xml:space="preserve">c) Execução da garantia contratual para: </w:t>
      </w:r>
      <w:r w:rsidRPr="002F7FD4">
        <w:rPr>
          <w:rFonts w:ascii="Arial" w:hAnsi="Arial" w:cs="Arial"/>
          <w:bCs/>
        </w:rPr>
        <w:t xml:space="preserve">i) </w:t>
      </w:r>
      <w:r w:rsidRPr="002F7FD4">
        <w:rPr>
          <w:rFonts w:ascii="Arial" w:hAnsi="Arial" w:cs="Arial"/>
        </w:rPr>
        <w:t xml:space="preserve">Ressarcimento da Administração Pública por prejuízos decorrentes da não execução; </w:t>
      </w:r>
    </w:p>
    <w:p w:rsidR="00DC2A03" w:rsidRPr="002F7FD4" w:rsidRDefault="00DC2A03" w:rsidP="008B2FFD">
      <w:pPr>
        <w:ind w:left="851"/>
        <w:jc w:val="both"/>
        <w:rPr>
          <w:rFonts w:ascii="Arial" w:hAnsi="Arial" w:cs="Arial"/>
        </w:rPr>
      </w:pPr>
      <w:proofErr w:type="spellStart"/>
      <w:r w:rsidRPr="002F7FD4">
        <w:rPr>
          <w:rFonts w:ascii="Arial" w:hAnsi="Arial" w:cs="Arial"/>
          <w:bCs/>
        </w:rPr>
        <w:t>ii</w:t>
      </w:r>
      <w:proofErr w:type="spellEnd"/>
      <w:r w:rsidRPr="002F7FD4">
        <w:rPr>
          <w:rFonts w:ascii="Arial" w:hAnsi="Arial" w:cs="Arial"/>
          <w:bCs/>
        </w:rPr>
        <w:t xml:space="preserve">) Pagamento de verbas trabalhistas, fundiárias e previdenciárias, quando cabível; </w:t>
      </w:r>
    </w:p>
    <w:p w:rsidR="00DC2A03" w:rsidRPr="002F7FD4" w:rsidRDefault="00DC2A03" w:rsidP="008B2FFD">
      <w:pPr>
        <w:ind w:left="851"/>
        <w:jc w:val="both"/>
        <w:rPr>
          <w:rFonts w:ascii="Arial" w:hAnsi="Arial" w:cs="Arial"/>
        </w:rPr>
      </w:pPr>
      <w:proofErr w:type="spellStart"/>
      <w:r w:rsidRPr="002F7FD4">
        <w:rPr>
          <w:rFonts w:ascii="Arial" w:hAnsi="Arial" w:cs="Arial"/>
          <w:bCs/>
        </w:rPr>
        <w:t>iii</w:t>
      </w:r>
      <w:proofErr w:type="spellEnd"/>
      <w:r w:rsidRPr="002F7FD4">
        <w:rPr>
          <w:rFonts w:ascii="Arial" w:hAnsi="Arial" w:cs="Arial"/>
          <w:bCs/>
        </w:rPr>
        <w:t xml:space="preserve">) Pagamento das multas devidas à Administração Pública; </w:t>
      </w:r>
    </w:p>
    <w:p w:rsidR="00DC2A03" w:rsidRPr="002F7FD4" w:rsidRDefault="00DC2A03" w:rsidP="008B2FFD">
      <w:pPr>
        <w:ind w:left="851"/>
        <w:jc w:val="both"/>
        <w:rPr>
          <w:rFonts w:ascii="Arial" w:hAnsi="Arial" w:cs="Arial"/>
        </w:rPr>
      </w:pPr>
      <w:proofErr w:type="spellStart"/>
      <w:r w:rsidRPr="002F7FD4">
        <w:rPr>
          <w:rFonts w:ascii="Arial" w:hAnsi="Arial" w:cs="Arial"/>
          <w:bCs/>
        </w:rPr>
        <w:t>iv</w:t>
      </w:r>
      <w:proofErr w:type="spellEnd"/>
      <w:r w:rsidRPr="002F7FD4">
        <w:rPr>
          <w:rFonts w:ascii="Arial" w:hAnsi="Arial" w:cs="Arial"/>
          <w:bCs/>
        </w:rPr>
        <w:t xml:space="preserve">) </w:t>
      </w:r>
      <w:r w:rsidRPr="002F7FD4">
        <w:rPr>
          <w:rFonts w:ascii="Arial" w:hAnsi="Arial" w:cs="Arial"/>
        </w:rPr>
        <w:t xml:space="preserve">Exigência da assunção da execução e da conclusão do objeto do contrato pela seguradora, quando cabível; </w:t>
      </w:r>
    </w:p>
    <w:p w:rsidR="00DC2A03" w:rsidRPr="002F7FD4" w:rsidRDefault="00DC2A03" w:rsidP="002F7FD4">
      <w:pPr>
        <w:jc w:val="both"/>
        <w:rPr>
          <w:rFonts w:ascii="Arial" w:hAnsi="Arial" w:cs="Arial"/>
        </w:rPr>
      </w:pPr>
    </w:p>
    <w:p w:rsidR="00DC2A03" w:rsidRPr="002F7FD4" w:rsidRDefault="00DC2A03" w:rsidP="008B2FFD">
      <w:pPr>
        <w:ind w:left="567"/>
        <w:jc w:val="both"/>
        <w:rPr>
          <w:rFonts w:ascii="Arial" w:hAnsi="Arial" w:cs="Arial"/>
        </w:rPr>
      </w:pPr>
      <w:r w:rsidRPr="002F7FD4">
        <w:rPr>
          <w:rFonts w:ascii="Arial" w:hAnsi="Arial" w:cs="Arial"/>
        </w:rPr>
        <w:t xml:space="preserve">d) Retenção dos créditos decorrentes do contrato até o limite dos prejuízos causados à Administração Pública e das multas aplicadas. </w:t>
      </w:r>
    </w:p>
    <w:p w:rsidR="00DC2A03" w:rsidRPr="002F7FD4" w:rsidRDefault="00DC2A03" w:rsidP="002F7FD4">
      <w:pPr>
        <w:jc w:val="both"/>
        <w:rPr>
          <w:rFonts w:ascii="Arial" w:hAnsi="Arial" w:cs="Arial"/>
        </w:rPr>
      </w:pPr>
    </w:p>
    <w:p w:rsidR="00DC2A03" w:rsidRDefault="00DC2A03" w:rsidP="002F7FD4">
      <w:pPr>
        <w:jc w:val="both"/>
        <w:rPr>
          <w:rFonts w:ascii="Arial" w:hAnsi="Arial" w:cs="Arial"/>
        </w:rPr>
      </w:pPr>
      <w:r w:rsidRPr="002F7FD4">
        <w:rPr>
          <w:rFonts w:ascii="Arial" w:hAnsi="Arial" w:cs="Arial"/>
        </w:rPr>
        <w:t xml:space="preserve">13.8 - A aplicação das medidas previstas nas letras “a” e “b” do item anterior ficará a critério da Administração, que poderá dar continuidade à obra ou ao serviço por execução direta ou indireta. </w:t>
      </w:r>
    </w:p>
    <w:p w:rsidR="008B2FFD" w:rsidRPr="002F7FD4" w:rsidRDefault="008B2FFD" w:rsidP="002F7FD4">
      <w:pPr>
        <w:jc w:val="both"/>
        <w:rPr>
          <w:rFonts w:ascii="Arial" w:hAnsi="Arial" w:cs="Arial"/>
        </w:rPr>
      </w:pPr>
    </w:p>
    <w:p w:rsidR="00DC2A03" w:rsidRDefault="00DC2A03" w:rsidP="002F7FD4">
      <w:pPr>
        <w:jc w:val="both"/>
        <w:rPr>
          <w:rFonts w:ascii="Arial" w:hAnsi="Arial" w:cs="Arial"/>
        </w:rPr>
      </w:pPr>
      <w:r w:rsidRPr="002F7FD4">
        <w:rPr>
          <w:rFonts w:ascii="Arial" w:hAnsi="Arial" w:cs="Arial"/>
        </w:rPr>
        <w:t xml:space="preserve">13.9 - Na hipótese da letra “b”, o ato deverá ser precedido de autorização expressa do secretário municipal competente. </w:t>
      </w:r>
    </w:p>
    <w:p w:rsidR="008B2FFD" w:rsidRPr="002F7FD4" w:rsidRDefault="008B2FFD" w:rsidP="002F7FD4">
      <w:pPr>
        <w:jc w:val="both"/>
        <w:rPr>
          <w:rFonts w:ascii="Arial" w:hAnsi="Arial" w:cs="Arial"/>
        </w:rPr>
      </w:pPr>
    </w:p>
    <w:p w:rsidR="00DC2A03" w:rsidRPr="002F7FD4" w:rsidRDefault="00DC2A03" w:rsidP="002F7FD4">
      <w:pPr>
        <w:jc w:val="both"/>
        <w:rPr>
          <w:rFonts w:ascii="Arial" w:hAnsi="Arial" w:cs="Arial"/>
        </w:rPr>
      </w:pPr>
      <w:r w:rsidRPr="002F7FD4">
        <w:rPr>
          <w:rFonts w:ascii="Arial" w:hAnsi="Arial" w:cs="Arial"/>
        </w:rPr>
        <w:t>13.10 - Os emitentes das garantias previstas no art. 96 da Lei nº 14.133/2021 serão notificados pelo CONTRATANTE quanto ao início de processo administrativo para apuração de descumprimento de cláusulas contratuais (art. 136, § 4º da Lei nº 14.133/2021).</w:t>
      </w:r>
    </w:p>
    <w:p w:rsidR="00882590" w:rsidRPr="002F7FD4" w:rsidRDefault="00882590" w:rsidP="002F7FD4">
      <w:pPr>
        <w:jc w:val="both"/>
        <w:rPr>
          <w:rFonts w:ascii="Arial" w:hAnsi="Arial" w:cs="Arial"/>
        </w:rPr>
      </w:pPr>
    </w:p>
    <w:p w:rsidR="00DC2A03" w:rsidRPr="002F7FD4" w:rsidRDefault="00DC2A03" w:rsidP="002F7FD4">
      <w:pPr>
        <w:jc w:val="both"/>
        <w:rPr>
          <w:rFonts w:ascii="Arial" w:hAnsi="Arial" w:cs="Arial"/>
        </w:rPr>
      </w:pPr>
      <w:r w:rsidRPr="002F7FD4">
        <w:rPr>
          <w:rFonts w:ascii="Arial" w:hAnsi="Arial" w:cs="Arial"/>
        </w:rPr>
        <w:t xml:space="preserve">CLÁUSULA DÉCIMA QUARTA – DAS DISPOSIÇÕES GERAIS </w:t>
      </w:r>
    </w:p>
    <w:p w:rsidR="008E0756" w:rsidRPr="002F7FD4" w:rsidRDefault="008E0756" w:rsidP="002F7FD4">
      <w:pPr>
        <w:jc w:val="both"/>
        <w:rPr>
          <w:rFonts w:ascii="Arial" w:hAnsi="Arial" w:cs="Arial"/>
        </w:rPr>
      </w:pPr>
    </w:p>
    <w:p w:rsidR="00DC2A03" w:rsidRDefault="00DC2A03" w:rsidP="002F7FD4">
      <w:pPr>
        <w:jc w:val="both"/>
        <w:rPr>
          <w:rFonts w:ascii="Arial" w:hAnsi="Arial" w:cs="Arial"/>
        </w:rPr>
      </w:pPr>
      <w:r w:rsidRPr="002F7FD4">
        <w:rPr>
          <w:rFonts w:ascii="Arial" w:hAnsi="Arial" w:cs="Arial"/>
        </w:rPr>
        <w:t xml:space="preserve">14.1 - O presente contrato não será de nenhuma forma fundamento para constituição de qualquer vínculo empregatício de prepostos ou empregados da CONTRATADA com o CONTRATANTE. </w:t>
      </w:r>
    </w:p>
    <w:p w:rsidR="008B2FFD" w:rsidRPr="002F7FD4" w:rsidRDefault="008B2FFD" w:rsidP="002F7FD4">
      <w:pPr>
        <w:jc w:val="both"/>
        <w:rPr>
          <w:rFonts w:ascii="Arial" w:hAnsi="Arial" w:cs="Arial"/>
        </w:rPr>
      </w:pPr>
    </w:p>
    <w:p w:rsidR="00DC2A03" w:rsidRDefault="00DC2A03" w:rsidP="002F7FD4">
      <w:pPr>
        <w:jc w:val="both"/>
        <w:rPr>
          <w:rFonts w:ascii="Arial" w:hAnsi="Arial" w:cs="Arial"/>
        </w:rPr>
      </w:pPr>
      <w:r w:rsidRPr="002F7FD4">
        <w:rPr>
          <w:rFonts w:ascii="Arial" w:hAnsi="Arial" w:cs="Arial"/>
        </w:rPr>
        <w:t>14.2 - Nenhuma modificação poderá ser introduzida no objeto do presente contrato, sem o consentimento prévio do CONTRATANTE, mediante acordo escrito, obedecidos os limites legais permitidos.</w:t>
      </w:r>
    </w:p>
    <w:p w:rsidR="008B2FFD" w:rsidRPr="002F7FD4" w:rsidRDefault="008B2FFD" w:rsidP="002F7FD4">
      <w:pPr>
        <w:jc w:val="both"/>
        <w:rPr>
          <w:rFonts w:ascii="Arial" w:hAnsi="Arial" w:cs="Arial"/>
        </w:rPr>
      </w:pPr>
    </w:p>
    <w:p w:rsidR="00DC2A03" w:rsidRDefault="00DC2A03" w:rsidP="002F7FD4">
      <w:pPr>
        <w:jc w:val="both"/>
        <w:rPr>
          <w:rFonts w:ascii="Arial" w:hAnsi="Arial" w:cs="Arial"/>
        </w:rPr>
      </w:pPr>
      <w:r w:rsidRPr="002F7FD4">
        <w:rPr>
          <w:rFonts w:ascii="Arial" w:hAnsi="Arial" w:cs="Arial"/>
        </w:rPr>
        <w:t xml:space="preserve">14.3 - Qualquer comunicação entre as partes em relação a este contrato, será formalizada por escrito, em duas vias, uma das quais visadas pelo destinatário. </w:t>
      </w:r>
    </w:p>
    <w:p w:rsidR="008B2FFD" w:rsidRPr="002F7FD4" w:rsidRDefault="008B2FFD" w:rsidP="002F7FD4">
      <w:pPr>
        <w:jc w:val="both"/>
        <w:rPr>
          <w:rFonts w:ascii="Arial" w:hAnsi="Arial" w:cs="Arial"/>
        </w:rPr>
      </w:pPr>
    </w:p>
    <w:p w:rsidR="00DC2A03" w:rsidRDefault="00DC2A03" w:rsidP="002F7FD4">
      <w:pPr>
        <w:jc w:val="both"/>
        <w:rPr>
          <w:rFonts w:ascii="Arial" w:hAnsi="Arial" w:cs="Arial"/>
        </w:rPr>
      </w:pPr>
      <w:r w:rsidRPr="002F7FD4">
        <w:rPr>
          <w:rFonts w:ascii="Arial" w:hAnsi="Arial" w:cs="Arial"/>
        </w:rPr>
        <w:t xml:space="preserve">14.4 - Os casos omissos a este contrato serão resolvidos de acordo com o que dispõe a Lei nº 14.133/2021 e suas alterações posteriores. </w:t>
      </w:r>
    </w:p>
    <w:p w:rsidR="008B2FFD" w:rsidRPr="002F7FD4" w:rsidRDefault="008B2FFD" w:rsidP="002F7FD4">
      <w:pPr>
        <w:jc w:val="both"/>
        <w:rPr>
          <w:rFonts w:ascii="Arial" w:hAnsi="Arial" w:cs="Arial"/>
        </w:rPr>
      </w:pPr>
    </w:p>
    <w:p w:rsidR="00DC2A03" w:rsidRDefault="00DC2A03" w:rsidP="002F7FD4">
      <w:pPr>
        <w:jc w:val="both"/>
        <w:rPr>
          <w:rFonts w:ascii="Arial" w:hAnsi="Arial" w:cs="Arial"/>
        </w:rPr>
      </w:pPr>
      <w:r w:rsidRPr="002F7FD4">
        <w:rPr>
          <w:rFonts w:ascii="Arial" w:hAnsi="Arial" w:cs="Arial"/>
        </w:rPr>
        <w:t xml:space="preserve">14.5 – A CONTRATADA fica obrigada a manter, durante toda a execução do contrato, em compatibilidade com as obrigações por ele assumidas, todas as condições exigidas para a habilitação na dispensa de licitação. </w:t>
      </w:r>
    </w:p>
    <w:p w:rsidR="008B2FFD" w:rsidRPr="002F7FD4" w:rsidRDefault="008B2FFD" w:rsidP="002F7FD4">
      <w:pPr>
        <w:jc w:val="both"/>
        <w:rPr>
          <w:rFonts w:ascii="Arial" w:hAnsi="Arial" w:cs="Arial"/>
        </w:rPr>
      </w:pPr>
    </w:p>
    <w:p w:rsidR="00DC2A03" w:rsidRPr="002F7FD4" w:rsidRDefault="00DC2A03" w:rsidP="002F7FD4">
      <w:pPr>
        <w:jc w:val="both"/>
        <w:rPr>
          <w:rFonts w:ascii="Arial" w:hAnsi="Arial" w:cs="Arial"/>
        </w:rPr>
      </w:pPr>
      <w:r w:rsidRPr="002F7FD4">
        <w:rPr>
          <w:rFonts w:ascii="Arial" w:hAnsi="Arial" w:cs="Arial"/>
        </w:rPr>
        <w:t>14.6 - A CONTRATADA fica obrigada a cumprir as exigências de reserva de cargos prevista em lei, bem como em outras normas específicas, para pessoa com deficiência, para reabilitado da previdência social e para aprendiz. (</w:t>
      </w:r>
      <w:proofErr w:type="gramStart"/>
      <w:r w:rsidRPr="002F7FD4">
        <w:rPr>
          <w:rFonts w:ascii="Arial" w:hAnsi="Arial" w:cs="Arial"/>
        </w:rPr>
        <w:t>art.</w:t>
      </w:r>
      <w:proofErr w:type="gramEnd"/>
      <w:r w:rsidRPr="002F7FD4">
        <w:rPr>
          <w:rFonts w:ascii="Arial" w:hAnsi="Arial" w:cs="Arial"/>
        </w:rPr>
        <w:t xml:space="preserve"> 92, XVII) </w:t>
      </w:r>
    </w:p>
    <w:p w:rsidR="00882590" w:rsidRPr="002F7FD4" w:rsidRDefault="00882590" w:rsidP="002F7FD4">
      <w:pPr>
        <w:jc w:val="both"/>
        <w:rPr>
          <w:rFonts w:ascii="Arial" w:hAnsi="Arial" w:cs="Arial"/>
        </w:rPr>
      </w:pPr>
    </w:p>
    <w:p w:rsidR="00882590" w:rsidRDefault="00882590" w:rsidP="002F7FD4">
      <w:pPr>
        <w:jc w:val="both"/>
        <w:rPr>
          <w:rFonts w:ascii="Arial" w:hAnsi="Arial" w:cs="Arial"/>
        </w:rPr>
      </w:pPr>
      <w:r w:rsidRPr="002F7FD4">
        <w:rPr>
          <w:rFonts w:ascii="Arial" w:hAnsi="Arial" w:cs="Arial"/>
        </w:rPr>
        <w:t>CLÁUSULA DÉCIMA QUINTA: PROTEÇÃO DE DADOS PESSOAIS (LGPD)</w:t>
      </w:r>
    </w:p>
    <w:p w:rsidR="008B2FFD" w:rsidRPr="002F7FD4" w:rsidRDefault="008B2FFD" w:rsidP="002F7FD4">
      <w:pPr>
        <w:jc w:val="both"/>
        <w:rPr>
          <w:rFonts w:ascii="Arial" w:hAnsi="Arial" w:cs="Arial"/>
        </w:rPr>
      </w:pPr>
    </w:p>
    <w:p w:rsidR="00882590" w:rsidRDefault="008E0756" w:rsidP="002F7FD4">
      <w:pPr>
        <w:jc w:val="both"/>
        <w:rPr>
          <w:rFonts w:ascii="Arial" w:hAnsi="Arial" w:cs="Arial"/>
        </w:rPr>
      </w:pPr>
      <w:r w:rsidRPr="002F7FD4">
        <w:rPr>
          <w:rFonts w:ascii="Arial" w:hAnsi="Arial" w:cs="Arial"/>
        </w:rPr>
        <w:t>15.</w:t>
      </w:r>
      <w:r w:rsidR="00882590" w:rsidRPr="002F7FD4">
        <w:rPr>
          <w:rFonts w:ascii="Arial" w:hAnsi="Arial" w:cs="Arial"/>
        </w:rPr>
        <w:t xml:space="preserve">1. Em atendimento ao disposto na </w:t>
      </w:r>
      <w:hyperlink r:id="rId16" w:history="1">
        <w:r w:rsidR="00882590" w:rsidRPr="002F7FD4">
          <w:rPr>
            <w:rStyle w:val="Hyperlink"/>
            <w:rFonts w:ascii="Arial" w:hAnsi="Arial" w:cs="Arial"/>
          </w:rPr>
          <w:t>Lei nº 13.709/2018 – Lei Geral de Proteção de Dados Pessoais (LGPD)</w:t>
        </w:r>
      </w:hyperlink>
      <w:r w:rsidR="00882590" w:rsidRPr="002F7FD4">
        <w:rPr>
          <w:rFonts w:ascii="Arial" w:hAnsi="Arial" w:cs="Arial"/>
        </w:rPr>
        <w:t>, o CONTRATANTE, para a execução do objeto deste contrato, poderá, quando necessário, ter acesso aos dados pessoais dos representantes da CONTRATADA.</w:t>
      </w:r>
    </w:p>
    <w:p w:rsidR="008B2FFD" w:rsidRPr="002F7FD4" w:rsidRDefault="008B2FFD" w:rsidP="002F7FD4">
      <w:pPr>
        <w:jc w:val="both"/>
        <w:rPr>
          <w:rFonts w:ascii="Arial" w:hAnsi="Arial" w:cs="Arial"/>
        </w:rPr>
      </w:pPr>
    </w:p>
    <w:p w:rsidR="00882590" w:rsidRDefault="008E0756" w:rsidP="002F7FD4">
      <w:pPr>
        <w:jc w:val="both"/>
        <w:rPr>
          <w:rFonts w:ascii="Arial" w:hAnsi="Arial" w:cs="Arial"/>
        </w:rPr>
      </w:pPr>
      <w:r w:rsidRPr="002F7FD4">
        <w:rPr>
          <w:rFonts w:ascii="Arial" w:hAnsi="Arial" w:cs="Arial"/>
        </w:rPr>
        <w:t xml:space="preserve">15.2. </w:t>
      </w:r>
      <w:r w:rsidR="00882590" w:rsidRPr="002F7FD4">
        <w:rPr>
          <w:rFonts w:ascii="Arial" w:hAnsi="Arial" w:cs="Arial"/>
        </w:rPr>
        <w:t>As partes se comprometem a proteger os direitos fundamentais de liberdade e de privacidade e o livre desenvolvimento da personalidade da pessoa natural, relativos ao tratamento de dados pessoais, inclusive nos meios digitais, garantindo que:</w:t>
      </w:r>
    </w:p>
    <w:p w:rsidR="008B2FFD" w:rsidRPr="002F7FD4" w:rsidRDefault="008B2FFD" w:rsidP="002F7FD4">
      <w:pPr>
        <w:jc w:val="both"/>
        <w:rPr>
          <w:rFonts w:ascii="Arial" w:hAnsi="Arial" w:cs="Arial"/>
        </w:rPr>
      </w:pPr>
    </w:p>
    <w:p w:rsidR="00882590" w:rsidRPr="002F7FD4" w:rsidRDefault="00882590" w:rsidP="002F7FD4">
      <w:pPr>
        <w:jc w:val="both"/>
        <w:rPr>
          <w:rFonts w:ascii="Arial" w:hAnsi="Arial" w:cs="Arial"/>
        </w:rPr>
      </w:pPr>
      <w:r w:rsidRPr="002F7FD4">
        <w:rPr>
          <w:rFonts w:ascii="Arial" w:hAnsi="Arial" w:cs="Arial"/>
        </w:rPr>
        <w:t xml:space="preserve">O tratamento de dados pessoais dar-se-á de acordo com as bases legais previstas nas hipóteses dos </w:t>
      </w:r>
      <w:proofErr w:type="spellStart"/>
      <w:r w:rsidRPr="002F7FD4">
        <w:rPr>
          <w:rFonts w:ascii="Arial" w:hAnsi="Arial" w:cs="Arial"/>
        </w:rPr>
        <w:t>arts</w:t>
      </w:r>
      <w:proofErr w:type="spellEnd"/>
      <w:r w:rsidRPr="002F7FD4">
        <w:rPr>
          <w:rFonts w:ascii="Arial" w:hAnsi="Arial" w:cs="Arial"/>
        </w:rPr>
        <w:t xml:space="preserve">. </w:t>
      </w:r>
      <w:hyperlink r:id="rId17" w:anchor="art7" w:history="1">
        <w:r w:rsidRPr="002F7FD4">
          <w:rPr>
            <w:rStyle w:val="Hyperlink"/>
            <w:rFonts w:ascii="Arial" w:hAnsi="Arial" w:cs="Arial"/>
          </w:rPr>
          <w:t>7º</w:t>
        </w:r>
      </w:hyperlink>
      <w:r w:rsidRPr="002F7FD4">
        <w:rPr>
          <w:rFonts w:ascii="Arial" w:hAnsi="Arial" w:cs="Arial"/>
        </w:rPr>
        <w:t xml:space="preserve">, </w:t>
      </w:r>
      <w:hyperlink r:id="rId18" w:anchor="art11" w:history="1">
        <w:r w:rsidRPr="002F7FD4">
          <w:rPr>
            <w:rStyle w:val="Hyperlink"/>
            <w:rFonts w:ascii="Arial" w:hAnsi="Arial" w:cs="Arial"/>
          </w:rPr>
          <w:t>11</w:t>
        </w:r>
      </w:hyperlink>
      <w:r w:rsidRPr="002F7FD4">
        <w:rPr>
          <w:rFonts w:ascii="Arial" w:hAnsi="Arial" w:cs="Arial"/>
        </w:rPr>
        <w:t xml:space="preserve"> e/ou </w:t>
      </w:r>
      <w:hyperlink r:id="rId19" w:anchor="art14" w:history="1">
        <w:r w:rsidRPr="002F7FD4">
          <w:rPr>
            <w:rStyle w:val="Hyperlink"/>
            <w:rFonts w:ascii="Arial" w:hAnsi="Arial" w:cs="Arial"/>
          </w:rPr>
          <w:t>14</w:t>
        </w:r>
      </w:hyperlink>
      <w:r w:rsidRPr="002F7FD4">
        <w:rPr>
          <w:rFonts w:ascii="Arial" w:hAnsi="Arial" w:cs="Arial"/>
        </w:rPr>
        <w:t xml:space="preserve"> da </w:t>
      </w:r>
      <w:hyperlink r:id="rId20" w:history="1">
        <w:r w:rsidRPr="002F7FD4">
          <w:rPr>
            <w:rStyle w:val="Hyperlink"/>
            <w:rFonts w:ascii="Arial" w:hAnsi="Arial" w:cs="Arial"/>
          </w:rPr>
          <w:t>Lei nº 13.709/2018 (LGPD)</w:t>
        </w:r>
      </w:hyperlink>
      <w:r w:rsidRPr="002F7FD4">
        <w:rPr>
          <w:rFonts w:ascii="Arial" w:hAnsi="Arial" w:cs="Arial"/>
        </w:rPr>
        <w:t>, às quais se submeterão os serviços, e para propósitos legítimos, específicos, explícitos e informados ao titular;</w:t>
      </w:r>
    </w:p>
    <w:p w:rsidR="00882590" w:rsidRPr="002F7FD4" w:rsidRDefault="00882590" w:rsidP="008B2FFD">
      <w:pPr>
        <w:ind w:left="567"/>
        <w:jc w:val="both"/>
        <w:rPr>
          <w:rFonts w:ascii="Arial" w:hAnsi="Arial" w:cs="Arial"/>
        </w:rPr>
      </w:pPr>
      <w:r w:rsidRPr="002F7FD4">
        <w:rPr>
          <w:rFonts w:ascii="Arial" w:hAnsi="Arial" w:cs="Arial"/>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rsidR="00882590" w:rsidRPr="002F7FD4" w:rsidRDefault="00882590" w:rsidP="008B2FFD">
      <w:pPr>
        <w:ind w:left="567"/>
        <w:jc w:val="both"/>
        <w:rPr>
          <w:rFonts w:ascii="Arial" w:hAnsi="Arial" w:cs="Arial"/>
        </w:rPr>
      </w:pPr>
      <w:r w:rsidRPr="002F7FD4">
        <w:rPr>
          <w:rFonts w:ascii="Arial" w:hAnsi="Arial" w:cs="Arial"/>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rsidR="00882590" w:rsidRPr="002F7FD4" w:rsidRDefault="00882590" w:rsidP="008B2FFD">
      <w:pPr>
        <w:ind w:left="567"/>
        <w:jc w:val="both"/>
        <w:rPr>
          <w:rFonts w:ascii="Arial" w:hAnsi="Arial" w:cs="Arial"/>
        </w:rPr>
      </w:pPr>
      <w:r w:rsidRPr="002F7FD4">
        <w:rPr>
          <w:rFonts w:ascii="Arial" w:hAnsi="Arial" w:cs="Arial"/>
        </w:rPr>
        <w:t>Eventualmente, podem as partes convencionar que o CONTRATANTE será responsável por obter o consentimento dos titulares;</w:t>
      </w:r>
    </w:p>
    <w:p w:rsidR="00882590" w:rsidRPr="002F7FD4" w:rsidRDefault="00882590" w:rsidP="008B2FFD">
      <w:pPr>
        <w:ind w:left="567"/>
        <w:jc w:val="both"/>
        <w:rPr>
          <w:rFonts w:ascii="Arial" w:hAnsi="Arial" w:cs="Arial"/>
        </w:rPr>
      </w:pPr>
      <w:r w:rsidRPr="002F7FD4">
        <w:rPr>
          <w:rFonts w:ascii="Arial" w:hAnsi="Arial" w:cs="Arial"/>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882590" w:rsidRDefault="00882590" w:rsidP="008B2FFD">
      <w:pPr>
        <w:ind w:left="567"/>
        <w:jc w:val="both"/>
        <w:rPr>
          <w:rFonts w:ascii="Arial" w:hAnsi="Arial" w:cs="Arial"/>
        </w:rPr>
      </w:pPr>
      <w:r w:rsidRPr="002F7FD4">
        <w:rPr>
          <w:rFonts w:ascii="Arial" w:hAnsi="Arial" w:cs="Arial"/>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8B2FFD" w:rsidRPr="002F7FD4" w:rsidRDefault="008B2FFD" w:rsidP="002F7FD4">
      <w:pPr>
        <w:jc w:val="both"/>
        <w:rPr>
          <w:rFonts w:ascii="Arial" w:hAnsi="Arial" w:cs="Arial"/>
        </w:rPr>
      </w:pPr>
    </w:p>
    <w:p w:rsidR="00882590" w:rsidRDefault="008E0756" w:rsidP="002F7FD4">
      <w:pPr>
        <w:jc w:val="both"/>
        <w:rPr>
          <w:rFonts w:ascii="Arial" w:hAnsi="Arial" w:cs="Arial"/>
          <w:iCs/>
        </w:rPr>
      </w:pPr>
      <w:r w:rsidRPr="002F7FD4">
        <w:rPr>
          <w:rFonts w:ascii="Arial" w:hAnsi="Arial" w:cs="Arial"/>
        </w:rPr>
        <w:t>15.</w:t>
      </w:r>
      <w:r w:rsidR="00882590" w:rsidRPr="002F7FD4">
        <w:rPr>
          <w:rFonts w:ascii="Arial" w:hAnsi="Arial" w:cs="Arial"/>
        </w:rPr>
        <w:t xml:space="preserve">3. É vedado às partes a utilização de todo e qualquer dado pessoal repassado em decorrência da execução contratual para finalidade distinta daquela do objeto da contratação. </w:t>
      </w:r>
      <w:r w:rsidR="00882590" w:rsidRPr="002F7FD4">
        <w:rPr>
          <w:rFonts w:ascii="Arial" w:hAnsi="Arial" w:cs="Arial"/>
          <w:iCs/>
        </w:rPr>
        <w:t xml:space="preserve">As partes deverão, nos termos deste instrumento, cumprir com suas respectivas obrigações que lhes forem impostas de acordo com regulamentos e leis aplicáveis à proteção de dados pessoais, incluindo, sem prejuízo da </w:t>
      </w:r>
      <w:hyperlink r:id="rId21" w:history="1">
        <w:r w:rsidR="00882590" w:rsidRPr="002F7FD4">
          <w:rPr>
            <w:rStyle w:val="Hyperlink"/>
            <w:rFonts w:ascii="Arial" w:hAnsi="Arial" w:cs="Arial"/>
            <w:iCs/>
          </w:rPr>
          <w:t>Lei nº 13.709/2018 (LGPD)</w:t>
        </w:r>
      </w:hyperlink>
      <w:r w:rsidR="00882590" w:rsidRPr="002F7FD4">
        <w:rPr>
          <w:rFonts w:ascii="Arial" w:hAnsi="Arial" w:cs="Arial"/>
          <w:iCs/>
        </w:rPr>
        <w:t>.</w:t>
      </w:r>
    </w:p>
    <w:p w:rsidR="008B2FFD" w:rsidRPr="002F7FD4" w:rsidRDefault="008B2FFD" w:rsidP="002F7FD4">
      <w:pPr>
        <w:jc w:val="both"/>
        <w:rPr>
          <w:rFonts w:ascii="Arial" w:hAnsi="Arial" w:cs="Arial"/>
          <w:iCs/>
        </w:rPr>
      </w:pPr>
    </w:p>
    <w:p w:rsidR="00882590" w:rsidRDefault="008E0756" w:rsidP="002F7FD4">
      <w:pPr>
        <w:jc w:val="both"/>
        <w:rPr>
          <w:rFonts w:ascii="Arial" w:hAnsi="Arial" w:cs="Arial"/>
          <w:iCs/>
        </w:rPr>
      </w:pPr>
      <w:r w:rsidRPr="002F7FD4">
        <w:rPr>
          <w:rFonts w:ascii="Arial" w:hAnsi="Arial" w:cs="Arial"/>
          <w:iCs/>
        </w:rPr>
        <w:t>15.4</w:t>
      </w:r>
      <w:r w:rsidR="00882590" w:rsidRPr="002F7FD4">
        <w:rPr>
          <w:rFonts w:ascii="Arial" w:hAnsi="Arial" w:cs="Arial"/>
          <w:iCs/>
        </w:rPr>
        <w:t xml:space="preserve">. Os dados pessoais não poderão ser revelados, </w:t>
      </w:r>
      <w:r w:rsidR="00882590" w:rsidRPr="002F7FD4">
        <w:rPr>
          <w:rFonts w:ascii="Arial" w:hAnsi="Arial" w:cs="Arial"/>
        </w:rPr>
        <w:t>transferidos, compartilhados, comunicados ou de qualquer outra forma facultar acesso, no todo ou em parte,</w:t>
      </w:r>
      <w:r w:rsidR="00882590" w:rsidRPr="002F7FD4">
        <w:rPr>
          <w:rFonts w:ascii="Arial" w:hAnsi="Arial" w:cs="Arial"/>
          <w:iCs/>
        </w:rPr>
        <w:t xml:space="preserve"> a terceiros, </w:t>
      </w:r>
      <w:r w:rsidR="00882590" w:rsidRPr="002F7FD4">
        <w:rPr>
          <w:rFonts w:ascii="Arial" w:hAnsi="Arial" w:cs="Arial"/>
        </w:rPr>
        <w:t xml:space="preserve">mesmo de forma agregada ou </w:t>
      </w:r>
      <w:proofErr w:type="spellStart"/>
      <w:r w:rsidR="00882590" w:rsidRPr="002F7FD4">
        <w:rPr>
          <w:rFonts w:ascii="Arial" w:hAnsi="Arial" w:cs="Arial"/>
        </w:rPr>
        <w:t>anonimizada</w:t>
      </w:r>
      <w:proofErr w:type="spellEnd"/>
      <w:r w:rsidR="00882590" w:rsidRPr="002F7FD4">
        <w:rPr>
          <w:rFonts w:ascii="Arial" w:hAnsi="Arial" w:cs="Arial"/>
          <w:iCs/>
        </w:rPr>
        <w:t xml:space="preserve">, com exceção da prévia autorização por escrito da </w:t>
      </w:r>
      <w:r w:rsidR="00882590" w:rsidRPr="002F7FD4">
        <w:rPr>
          <w:rFonts w:ascii="Arial" w:hAnsi="Arial" w:cs="Arial"/>
          <w:bCs/>
          <w:iCs/>
        </w:rPr>
        <w:t>CONTRATANTE</w:t>
      </w:r>
      <w:r w:rsidR="00882590" w:rsidRPr="002F7FD4">
        <w:rPr>
          <w:rFonts w:ascii="Arial" w:hAnsi="Arial" w:cs="Arial"/>
          <w:iCs/>
        </w:rPr>
        <w:t>, quer direta ou indiretamente, seja mediante a distribuição de cópias, resumos, compilações, extratos, análises, estudos ou outros meios que contenham ou de outra forma reflitam referidas informações.</w:t>
      </w:r>
    </w:p>
    <w:p w:rsidR="008B2FFD" w:rsidRPr="002F7FD4" w:rsidRDefault="008B2FFD" w:rsidP="002F7FD4">
      <w:pPr>
        <w:jc w:val="both"/>
        <w:rPr>
          <w:rFonts w:ascii="Arial" w:hAnsi="Arial" w:cs="Arial"/>
          <w:iCs/>
        </w:rPr>
      </w:pPr>
    </w:p>
    <w:p w:rsidR="00882590" w:rsidRDefault="008E0756" w:rsidP="002F7FD4">
      <w:pPr>
        <w:jc w:val="both"/>
        <w:rPr>
          <w:rFonts w:ascii="Arial" w:hAnsi="Arial" w:cs="Arial"/>
        </w:rPr>
      </w:pPr>
      <w:r w:rsidRPr="002F7FD4">
        <w:rPr>
          <w:rFonts w:ascii="Arial" w:hAnsi="Arial" w:cs="Arial"/>
        </w:rPr>
        <w:t>15.</w:t>
      </w:r>
      <w:r w:rsidR="00882590" w:rsidRPr="002F7FD4">
        <w:rPr>
          <w:rFonts w:ascii="Arial" w:hAnsi="Arial" w:cs="Arial"/>
        </w:rPr>
        <w:t xml:space="preserve">5. No caso de haver transferência internacional de dados pessoais pela CONTRATADA, aplicam-se as regras previstas no Decreto Municipal nº </w:t>
      </w:r>
      <w:r w:rsidR="003761A3" w:rsidRPr="002F7FD4">
        <w:rPr>
          <w:rFonts w:ascii="Arial" w:hAnsi="Arial" w:cs="Arial"/>
        </w:rPr>
        <w:t>227/2021</w:t>
      </w:r>
      <w:r w:rsidR="00882590" w:rsidRPr="002F7FD4">
        <w:rPr>
          <w:rFonts w:ascii="Arial" w:hAnsi="Arial" w:cs="Arial"/>
        </w:rPr>
        <w:t xml:space="preserve">, que regulamenta a </w:t>
      </w:r>
      <w:hyperlink r:id="rId22" w:history="1">
        <w:r w:rsidR="00882590" w:rsidRPr="002F7FD4">
          <w:rPr>
            <w:rStyle w:val="Hyperlink"/>
            <w:rFonts w:ascii="Arial" w:hAnsi="Arial" w:cs="Arial"/>
            <w:iCs/>
          </w:rPr>
          <w:t>Lei nº 13.709/2018 (LGPD)</w:t>
        </w:r>
      </w:hyperlink>
      <w:r w:rsidR="00882590" w:rsidRPr="002F7FD4">
        <w:rPr>
          <w:rFonts w:ascii="Arial" w:hAnsi="Arial" w:cs="Arial"/>
        </w:rPr>
        <w:t xml:space="preserve">. </w:t>
      </w:r>
    </w:p>
    <w:p w:rsidR="008B2FFD" w:rsidRPr="002F7FD4" w:rsidRDefault="008B2FFD" w:rsidP="002F7FD4">
      <w:pPr>
        <w:jc w:val="both"/>
        <w:rPr>
          <w:rFonts w:ascii="Arial" w:hAnsi="Arial" w:cs="Arial"/>
        </w:rPr>
      </w:pPr>
    </w:p>
    <w:p w:rsidR="00882590" w:rsidRPr="002F7FD4" w:rsidRDefault="008E0756" w:rsidP="002F7FD4">
      <w:pPr>
        <w:jc w:val="both"/>
        <w:rPr>
          <w:rFonts w:ascii="Arial" w:hAnsi="Arial" w:cs="Arial"/>
        </w:rPr>
      </w:pPr>
      <w:r w:rsidRPr="002F7FD4">
        <w:rPr>
          <w:rFonts w:ascii="Arial" w:hAnsi="Arial" w:cs="Arial"/>
        </w:rPr>
        <w:t>15.</w:t>
      </w:r>
      <w:r w:rsidR="00882590" w:rsidRPr="002F7FD4">
        <w:rPr>
          <w:rFonts w:ascii="Arial" w:hAnsi="Arial" w:cs="Arial"/>
        </w:rPr>
        <w:t xml:space="preserve">6. A CONTRATADA oferecerá garantias suficientes em relação às medidas de segurança </w:t>
      </w:r>
      <w:r w:rsidR="00882590" w:rsidRPr="002F7FD4">
        <w:rPr>
          <w:rFonts w:ascii="Arial" w:hAnsi="Arial" w:cs="Arial"/>
          <w:iCs/>
        </w:rPr>
        <w:t>administrativas</w:t>
      </w:r>
      <w:r w:rsidR="00882590" w:rsidRPr="002F7FD4">
        <w:rPr>
          <w:rFonts w:ascii="Arial" w:hAnsi="Arial" w:cs="Arial"/>
        </w:rPr>
        <w:t>, organizativas, técnicas</w:t>
      </w:r>
      <w:r w:rsidR="00882590" w:rsidRPr="002F7FD4">
        <w:rPr>
          <w:rFonts w:ascii="Arial" w:hAnsi="Arial" w:cs="Arial"/>
          <w:iCs/>
        </w:rPr>
        <w:t xml:space="preserve"> e físicas apropriadas para proteger a confidencialidade e integridade de todos os dados pessoais</w:t>
      </w:r>
      <w:r w:rsidR="00882590" w:rsidRPr="002F7FD4">
        <w:rPr>
          <w:rFonts w:ascii="Arial" w:hAnsi="Arial" w:cs="Arial"/>
        </w:rPr>
        <w:t xml:space="preserve"> e as especificará formalmente ao CONTRATANTE, não compartilhando dados que lhe sejam remetidos com terceiros.</w:t>
      </w:r>
    </w:p>
    <w:p w:rsidR="00882590" w:rsidRDefault="008E0756" w:rsidP="002F7FD4">
      <w:pPr>
        <w:jc w:val="both"/>
        <w:rPr>
          <w:rFonts w:ascii="Arial" w:hAnsi="Arial" w:cs="Arial"/>
        </w:rPr>
      </w:pPr>
      <w:r w:rsidRPr="002F7FD4">
        <w:rPr>
          <w:rFonts w:ascii="Arial" w:hAnsi="Arial" w:cs="Arial"/>
        </w:rPr>
        <w:t>15.</w:t>
      </w:r>
      <w:r w:rsidR="00882590" w:rsidRPr="002F7FD4">
        <w:rPr>
          <w:rFonts w:ascii="Arial" w:hAnsi="Arial" w:cs="Arial"/>
        </w:rPr>
        <w:t xml:space="preserve">7.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w:t>
      </w:r>
      <w:r w:rsidR="00882590" w:rsidRPr="002F7FD4">
        <w:rPr>
          <w:rFonts w:ascii="Arial" w:hAnsi="Arial" w:cs="Arial"/>
          <w:iCs/>
        </w:rPr>
        <w:t>eletrônica</w:t>
      </w:r>
      <w:r w:rsidR="00882590" w:rsidRPr="002F7FD4">
        <w:rPr>
          <w:rFonts w:ascii="Arial" w:hAnsi="Arial" w:cs="Arial"/>
        </w:rPr>
        <w:t>, e contra qualquer outra forma de tratamento ilícito, atendendo aos conhecimentos técnicos disponíveis e aos custos resultantes da sua aplicação.</w:t>
      </w:r>
    </w:p>
    <w:p w:rsidR="008B2FFD" w:rsidRPr="002F7FD4" w:rsidRDefault="008B2FFD" w:rsidP="002F7FD4">
      <w:pPr>
        <w:jc w:val="both"/>
        <w:rPr>
          <w:rFonts w:ascii="Arial" w:hAnsi="Arial" w:cs="Arial"/>
        </w:rPr>
      </w:pPr>
    </w:p>
    <w:p w:rsidR="00882590" w:rsidRDefault="008E0756" w:rsidP="002F7FD4">
      <w:pPr>
        <w:jc w:val="both"/>
        <w:rPr>
          <w:rFonts w:ascii="Arial" w:hAnsi="Arial" w:cs="Arial"/>
        </w:rPr>
      </w:pPr>
      <w:r w:rsidRPr="002F7FD4">
        <w:rPr>
          <w:rFonts w:ascii="Arial" w:hAnsi="Arial" w:cs="Arial"/>
        </w:rPr>
        <w:t>15.</w:t>
      </w:r>
      <w:r w:rsidR="00882590" w:rsidRPr="002F7FD4">
        <w:rPr>
          <w:rFonts w:ascii="Arial" w:hAnsi="Arial" w:cs="Arial"/>
        </w:rPr>
        <w:t>8. As partes zelarão pelo cumprimento das medidas de segurança.</w:t>
      </w:r>
    </w:p>
    <w:p w:rsidR="008B2FFD" w:rsidRPr="002F7FD4" w:rsidRDefault="008B2FFD" w:rsidP="002F7FD4">
      <w:pPr>
        <w:jc w:val="both"/>
        <w:rPr>
          <w:rFonts w:ascii="Arial" w:hAnsi="Arial" w:cs="Arial"/>
        </w:rPr>
      </w:pPr>
    </w:p>
    <w:p w:rsidR="00882590" w:rsidRDefault="008E0756" w:rsidP="002F7FD4">
      <w:pPr>
        <w:jc w:val="both"/>
        <w:rPr>
          <w:rFonts w:ascii="Arial" w:hAnsi="Arial" w:cs="Arial"/>
        </w:rPr>
      </w:pPr>
      <w:r w:rsidRPr="002F7FD4">
        <w:rPr>
          <w:rFonts w:ascii="Arial" w:hAnsi="Arial" w:cs="Arial"/>
        </w:rPr>
        <w:t>15.</w:t>
      </w:r>
      <w:r w:rsidR="00882590" w:rsidRPr="002F7FD4">
        <w:rPr>
          <w:rFonts w:ascii="Arial" w:hAnsi="Arial" w:cs="Arial"/>
        </w:rPr>
        <w:t xml:space="preserve">9. </w:t>
      </w:r>
      <w:r w:rsidR="00882590" w:rsidRPr="002F7FD4">
        <w:rPr>
          <w:rFonts w:ascii="Arial" w:hAnsi="Arial" w:cs="Arial"/>
          <w:iCs/>
        </w:rPr>
        <w:t xml:space="preserve">A </w:t>
      </w:r>
      <w:r w:rsidR="00882590" w:rsidRPr="002F7FD4">
        <w:rPr>
          <w:rFonts w:ascii="Arial" w:hAnsi="Arial" w:cs="Arial"/>
          <w:bCs/>
          <w:iCs/>
        </w:rPr>
        <w:t>CONTRATADA</w:t>
      </w:r>
      <w:r w:rsidR="00882590" w:rsidRPr="002F7FD4">
        <w:rPr>
          <w:rFonts w:ascii="Arial" w:hAnsi="Arial" w:cs="Arial"/>
          <w:iCs/>
        </w:rPr>
        <w:t xml:space="preserve"> deverá acessar os dados dentro de seu escopo e na medida abrangida por sua permissão de acesso (autorização). </w:t>
      </w:r>
      <w:r w:rsidR="00882590" w:rsidRPr="002F7FD4">
        <w:rPr>
          <w:rFonts w:ascii="Arial" w:hAnsi="Arial" w:cs="Arial"/>
        </w:rPr>
        <w:t xml:space="preserve">O eventual acesso às bases de dados que contenham ou possam conter dados pessoais </w:t>
      </w:r>
      <w:r w:rsidR="00882590" w:rsidRPr="002F7FD4">
        <w:rPr>
          <w:rFonts w:ascii="Arial" w:hAnsi="Arial" w:cs="Arial"/>
        </w:rPr>
        <w:lastRenderedPageBreak/>
        <w:t>ou segredos de negócio, implicará para a CONTRATADA e para seus prepostos – devida e formalmente instruídos nesse sentido – o mais absoluto dever de sigilo, por prazo indeterminado.</w:t>
      </w:r>
    </w:p>
    <w:p w:rsidR="008B2FFD" w:rsidRPr="002F7FD4" w:rsidRDefault="008B2FFD" w:rsidP="002F7FD4">
      <w:pPr>
        <w:jc w:val="both"/>
        <w:rPr>
          <w:rFonts w:ascii="Arial" w:hAnsi="Arial" w:cs="Arial"/>
        </w:rPr>
      </w:pPr>
    </w:p>
    <w:p w:rsidR="00882590" w:rsidRDefault="008E0756" w:rsidP="002F7FD4">
      <w:pPr>
        <w:jc w:val="both"/>
        <w:rPr>
          <w:rFonts w:ascii="Arial" w:hAnsi="Arial" w:cs="Arial"/>
          <w:bCs/>
          <w:iCs/>
        </w:rPr>
      </w:pPr>
      <w:r w:rsidRPr="002F7FD4">
        <w:rPr>
          <w:rFonts w:ascii="Arial" w:hAnsi="Arial" w:cs="Arial"/>
          <w:iCs/>
        </w:rPr>
        <w:t>15.</w:t>
      </w:r>
      <w:r w:rsidR="00882590" w:rsidRPr="002F7FD4">
        <w:rPr>
          <w:rFonts w:ascii="Arial" w:hAnsi="Arial" w:cs="Arial"/>
          <w:iCs/>
        </w:rPr>
        <w:t xml:space="preserve">10. A </w:t>
      </w:r>
      <w:r w:rsidR="00882590" w:rsidRPr="002F7FD4">
        <w:rPr>
          <w:rFonts w:ascii="Arial" w:hAnsi="Arial" w:cs="Arial"/>
          <w:bCs/>
          <w:iCs/>
        </w:rPr>
        <w:t>CONTRATADA</w:t>
      </w:r>
      <w:r w:rsidR="00882590" w:rsidRPr="002F7FD4">
        <w:rPr>
          <w:rFonts w:ascii="Arial" w:hAnsi="Arial" w:cs="Arial"/>
          <w:iCs/>
        </w:rPr>
        <w:t xml:space="preserve">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w:t>
      </w:r>
      <w:r w:rsidR="00882590" w:rsidRPr="002F7FD4">
        <w:rPr>
          <w:rFonts w:ascii="Arial" w:hAnsi="Arial" w:cs="Arial"/>
          <w:bCs/>
          <w:iCs/>
        </w:rPr>
        <w:t>CONTRATANTE,</w:t>
      </w:r>
      <w:r w:rsidR="00882590" w:rsidRPr="002F7FD4">
        <w:rPr>
          <w:rFonts w:ascii="Arial" w:hAnsi="Arial" w:cs="Arial"/>
          <w:iCs/>
        </w:rPr>
        <w:t xml:space="preserve"> assinaram Acordo de Confidencialidade com a </w:t>
      </w:r>
      <w:r w:rsidR="00882590" w:rsidRPr="002F7FD4">
        <w:rPr>
          <w:rFonts w:ascii="Arial" w:hAnsi="Arial" w:cs="Arial"/>
          <w:bCs/>
          <w:iCs/>
        </w:rPr>
        <w:t>CONTRATADA.</w:t>
      </w:r>
    </w:p>
    <w:p w:rsidR="008B2FFD" w:rsidRPr="002F7FD4" w:rsidRDefault="008B2FFD" w:rsidP="002F7FD4">
      <w:pPr>
        <w:jc w:val="both"/>
        <w:rPr>
          <w:rFonts w:ascii="Arial" w:hAnsi="Arial" w:cs="Arial"/>
          <w:bCs/>
          <w:iCs/>
        </w:rPr>
      </w:pPr>
    </w:p>
    <w:p w:rsidR="00882590" w:rsidRDefault="008E0756" w:rsidP="002F7FD4">
      <w:pPr>
        <w:jc w:val="both"/>
        <w:rPr>
          <w:rFonts w:ascii="Arial" w:hAnsi="Arial" w:cs="Arial"/>
        </w:rPr>
      </w:pPr>
      <w:r w:rsidRPr="002F7FD4">
        <w:rPr>
          <w:rFonts w:ascii="Arial" w:hAnsi="Arial" w:cs="Arial"/>
          <w:iCs/>
        </w:rPr>
        <w:t>15.</w:t>
      </w:r>
      <w:r w:rsidR="00882590" w:rsidRPr="002F7FD4">
        <w:rPr>
          <w:rFonts w:ascii="Arial" w:hAnsi="Arial" w:cs="Arial"/>
          <w:iCs/>
        </w:rPr>
        <w:t xml:space="preserve">10.1. Ainda a CONTRATADA treinará e orientará a sua equipe sobre as disposições legais aplicáveis em relação à proteção de dados, </w:t>
      </w:r>
      <w:r w:rsidR="00882590" w:rsidRPr="002F7FD4">
        <w:rPr>
          <w:rFonts w:ascii="Arial" w:hAnsi="Arial" w:cs="Arial"/>
        </w:rPr>
        <w:t>assim fornecendo conhecimento formal sobre as obrigações e condições acordadas neste contrato, inclusive no tocante à Política de Privacidade do CONTRATANTE.</w:t>
      </w:r>
    </w:p>
    <w:p w:rsidR="008B2FFD" w:rsidRPr="002F7FD4" w:rsidRDefault="008B2FFD" w:rsidP="002F7FD4">
      <w:pPr>
        <w:jc w:val="both"/>
        <w:rPr>
          <w:rFonts w:ascii="Arial" w:hAnsi="Arial" w:cs="Arial"/>
        </w:rPr>
      </w:pPr>
    </w:p>
    <w:p w:rsidR="00882590" w:rsidRDefault="008E0756" w:rsidP="002F7FD4">
      <w:pPr>
        <w:jc w:val="both"/>
        <w:rPr>
          <w:rFonts w:ascii="Arial" w:hAnsi="Arial" w:cs="Arial"/>
        </w:rPr>
      </w:pPr>
      <w:r w:rsidRPr="002F7FD4">
        <w:rPr>
          <w:rFonts w:ascii="Arial" w:hAnsi="Arial" w:cs="Arial"/>
        </w:rPr>
        <w:t>15.</w:t>
      </w:r>
      <w:r w:rsidR="00882590" w:rsidRPr="002F7FD4">
        <w:rPr>
          <w:rFonts w:ascii="Arial" w:hAnsi="Arial" w:cs="Arial"/>
        </w:rPr>
        <w:t xml:space="preserve">11. As partes cooperarão entre si no cumprimento das obrigações referentes ao exercício dos direitos dos Titulares previstos na </w:t>
      </w:r>
      <w:hyperlink r:id="rId23" w:history="1">
        <w:r w:rsidR="00882590" w:rsidRPr="002F7FD4">
          <w:rPr>
            <w:rStyle w:val="Hyperlink"/>
            <w:rFonts w:ascii="Arial" w:hAnsi="Arial" w:cs="Arial"/>
            <w:iCs/>
          </w:rPr>
          <w:t>Lei nº 13.709/2018 (LGPD)</w:t>
        </w:r>
      </w:hyperlink>
      <w:r w:rsidR="00882590" w:rsidRPr="002F7FD4">
        <w:rPr>
          <w:rFonts w:ascii="Arial" w:hAnsi="Arial" w:cs="Arial"/>
        </w:rPr>
        <w:t xml:space="preserve"> e nas Leis e Regulamentos de Proteção de Dados em vigor e também no atendimento de requisições e determinações do Poder Judiciário, Ministério Público, Tribunal de Contas e Órgãos de controle administrativo.</w:t>
      </w:r>
    </w:p>
    <w:p w:rsidR="008B2FFD" w:rsidRPr="002F7FD4" w:rsidRDefault="008B2FFD" w:rsidP="002F7FD4">
      <w:pPr>
        <w:jc w:val="both"/>
        <w:rPr>
          <w:rFonts w:ascii="Arial" w:hAnsi="Arial" w:cs="Arial"/>
        </w:rPr>
      </w:pPr>
    </w:p>
    <w:p w:rsidR="00882590" w:rsidRDefault="008E0756" w:rsidP="002F7FD4">
      <w:pPr>
        <w:jc w:val="both"/>
        <w:rPr>
          <w:rFonts w:ascii="Arial" w:hAnsi="Arial" w:cs="Arial"/>
        </w:rPr>
      </w:pPr>
      <w:r w:rsidRPr="002F7FD4">
        <w:rPr>
          <w:rFonts w:ascii="Arial" w:hAnsi="Arial" w:cs="Arial"/>
        </w:rPr>
        <w:t>15.</w:t>
      </w:r>
      <w:r w:rsidR="00882590" w:rsidRPr="002F7FD4">
        <w:rPr>
          <w:rFonts w:ascii="Arial" w:hAnsi="Arial" w:cs="Arial"/>
        </w:rPr>
        <w:t xml:space="preserve">12. Uma parte deverá informar à outra, sempre que receber uma solicitação de um Titular de Dados, a respeito de dados pessoais da outra parte, abstendo-se de responder qualquer solicitação, exceto nas instruções documentadas ou conforme exigido pela </w:t>
      </w:r>
      <w:hyperlink r:id="rId24" w:history="1">
        <w:r w:rsidR="00882590" w:rsidRPr="002F7FD4">
          <w:rPr>
            <w:rStyle w:val="Hyperlink"/>
            <w:rFonts w:ascii="Arial" w:hAnsi="Arial" w:cs="Arial"/>
            <w:iCs/>
          </w:rPr>
          <w:t>Lei nº 13.709/2018 (LGPD)</w:t>
        </w:r>
      </w:hyperlink>
      <w:r w:rsidR="00882590" w:rsidRPr="002F7FD4">
        <w:rPr>
          <w:rFonts w:ascii="Arial" w:hAnsi="Arial" w:cs="Arial"/>
        </w:rPr>
        <w:t xml:space="preserve"> e Leis e Regulamentos de Proteção de Dados em vigor.</w:t>
      </w:r>
    </w:p>
    <w:p w:rsidR="008B2FFD" w:rsidRPr="002F7FD4" w:rsidRDefault="008B2FFD" w:rsidP="002F7FD4">
      <w:pPr>
        <w:jc w:val="both"/>
        <w:rPr>
          <w:rFonts w:ascii="Arial" w:hAnsi="Arial" w:cs="Arial"/>
        </w:rPr>
      </w:pPr>
    </w:p>
    <w:p w:rsidR="00882590" w:rsidRDefault="008E0756" w:rsidP="002F7FD4">
      <w:pPr>
        <w:jc w:val="both"/>
        <w:rPr>
          <w:rFonts w:ascii="Arial" w:hAnsi="Arial" w:cs="Arial"/>
        </w:rPr>
      </w:pPr>
      <w:r w:rsidRPr="002F7FD4">
        <w:rPr>
          <w:rFonts w:ascii="Arial" w:hAnsi="Arial" w:cs="Arial"/>
        </w:rPr>
        <w:t>15.</w:t>
      </w:r>
      <w:r w:rsidR="00882590" w:rsidRPr="002F7FD4">
        <w:rPr>
          <w:rFonts w:ascii="Arial" w:hAnsi="Arial" w:cs="Arial"/>
        </w:rPr>
        <w:t xml:space="preserve">13.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w:t>
      </w:r>
      <w:r w:rsidR="00882590" w:rsidRPr="002F7FD4">
        <w:rPr>
          <w:rFonts w:ascii="Arial" w:hAnsi="Arial" w:cs="Arial"/>
          <w:iCs/>
        </w:rPr>
        <w:t>(ainda que suspeito)</w:t>
      </w:r>
      <w:r w:rsidR="00882590" w:rsidRPr="002F7FD4">
        <w:rPr>
          <w:rFonts w:ascii="Arial" w:hAnsi="Arial" w:cs="Arial"/>
        </w:rPr>
        <w:t>, q</w:t>
      </w:r>
      <w:r w:rsidR="00882590" w:rsidRPr="002F7FD4">
        <w:rPr>
          <w:rFonts w:ascii="Arial" w:hAnsi="Arial" w:cs="Arial"/>
          <w:iCs/>
        </w:rPr>
        <w:t xml:space="preserve">ualquer não cumprimento (ainda que suspeito) das disposições legais relativas à proteção de Dados Pessoais </w:t>
      </w:r>
      <w:r w:rsidR="00882590" w:rsidRPr="002F7FD4">
        <w:rPr>
          <w:rFonts w:ascii="Arial" w:hAnsi="Arial" w:cs="Arial"/>
        </w:rPr>
        <w:t xml:space="preserve">ou qualquer forma de tratamento inadequado ou ilícito, bem como adotar as providências dispostas no </w:t>
      </w:r>
      <w:hyperlink r:id="rId25" w:anchor="art48" w:history="1">
        <w:r w:rsidR="00882590" w:rsidRPr="002F7FD4">
          <w:rPr>
            <w:rStyle w:val="Hyperlink"/>
            <w:rFonts w:ascii="Arial" w:hAnsi="Arial" w:cs="Arial"/>
          </w:rPr>
          <w:t xml:space="preserve">art. 48 da </w:t>
        </w:r>
        <w:r w:rsidR="00882590" w:rsidRPr="002F7FD4">
          <w:rPr>
            <w:rStyle w:val="Hyperlink"/>
            <w:rFonts w:ascii="Arial" w:hAnsi="Arial" w:cs="Arial"/>
            <w:iCs/>
          </w:rPr>
          <w:t>Lei nº 13.709/2018 (LGPD)</w:t>
        </w:r>
      </w:hyperlink>
      <w:r w:rsidR="00882590" w:rsidRPr="002F7FD4">
        <w:rPr>
          <w:rFonts w:ascii="Arial" w:hAnsi="Arial" w:cs="Arial"/>
        </w:rPr>
        <w:t>, devendo a parte responsável, em até 10 (dez) dias corridos, tomar as medidas necessárias.</w:t>
      </w:r>
    </w:p>
    <w:p w:rsidR="008B2FFD" w:rsidRPr="002F7FD4" w:rsidRDefault="008B2FFD" w:rsidP="002F7FD4">
      <w:pPr>
        <w:jc w:val="both"/>
        <w:rPr>
          <w:rFonts w:ascii="Arial" w:hAnsi="Arial" w:cs="Arial"/>
        </w:rPr>
      </w:pPr>
    </w:p>
    <w:p w:rsidR="00882590" w:rsidRDefault="008E0756" w:rsidP="002F7FD4">
      <w:pPr>
        <w:jc w:val="both"/>
        <w:rPr>
          <w:rFonts w:ascii="Arial" w:hAnsi="Arial" w:cs="Arial"/>
        </w:rPr>
      </w:pPr>
      <w:r w:rsidRPr="002F7FD4">
        <w:rPr>
          <w:rFonts w:ascii="Arial" w:hAnsi="Arial" w:cs="Arial"/>
        </w:rPr>
        <w:t>15.</w:t>
      </w:r>
      <w:r w:rsidR="00882590" w:rsidRPr="002F7FD4">
        <w:rPr>
          <w:rFonts w:ascii="Arial" w:hAnsi="Arial" w:cs="Arial"/>
        </w:rPr>
        <w:t>14.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rsidR="008B2FFD" w:rsidRPr="002F7FD4" w:rsidRDefault="008B2FFD" w:rsidP="002F7FD4">
      <w:pPr>
        <w:jc w:val="both"/>
        <w:rPr>
          <w:rFonts w:ascii="Arial" w:hAnsi="Arial" w:cs="Arial"/>
        </w:rPr>
      </w:pPr>
    </w:p>
    <w:p w:rsidR="00882590" w:rsidRDefault="008E0756" w:rsidP="002F7FD4">
      <w:pPr>
        <w:jc w:val="both"/>
        <w:rPr>
          <w:rFonts w:ascii="Arial" w:hAnsi="Arial" w:cs="Arial"/>
        </w:rPr>
      </w:pPr>
      <w:r w:rsidRPr="002F7FD4">
        <w:rPr>
          <w:rFonts w:ascii="Arial" w:hAnsi="Arial" w:cs="Arial"/>
        </w:rPr>
        <w:t>15.</w:t>
      </w:r>
      <w:r w:rsidR="00882590" w:rsidRPr="002F7FD4">
        <w:rPr>
          <w:rFonts w:ascii="Arial" w:hAnsi="Arial" w:cs="Arial"/>
        </w:rPr>
        <w:t xml:space="preserve">15.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w:t>
      </w:r>
      <w:hyperlink r:id="rId26" w:history="1">
        <w:r w:rsidR="00882590" w:rsidRPr="002F7FD4">
          <w:rPr>
            <w:rStyle w:val="Hyperlink"/>
            <w:rFonts w:ascii="Arial" w:hAnsi="Arial" w:cs="Arial"/>
            <w:iCs/>
          </w:rPr>
          <w:t>Lei nº 13.709/2018 (LGPD)</w:t>
        </w:r>
      </w:hyperlink>
      <w:r w:rsidR="00882590" w:rsidRPr="002F7FD4">
        <w:rPr>
          <w:rFonts w:ascii="Arial" w:hAnsi="Arial" w:cs="Arial"/>
        </w:rPr>
        <w:t>.</w:t>
      </w:r>
    </w:p>
    <w:p w:rsidR="008B2FFD" w:rsidRPr="002F7FD4" w:rsidRDefault="008B2FFD" w:rsidP="002F7FD4">
      <w:pPr>
        <w:jc w:val="both"/>
        <w:rPr>
          <w:rFonts w:ascii="Arial" w:hAnsi="Arial" w:cs="Arial"/>
        </w:rPr>
      </w:pPr>
    </w:p>
    <w:p w:rsidR="00882590" w:rsidRDefault="008E0756" w:rsidP="002F7FD4">
      <w:pPr>
        <w:jc w:val="both"/>
        <w:rPr>
          <w:rFonts w:ascii="Arial" w:hAnsi="Arial" w:cs="Arial"/>
        </w:rPr>
      </w:pPr>
      <w:r w:rsidRPr="002F7FD4">
        <w:rPr>
          <w:rFonts w:ascii="Arial" w:hAnsi="Arial" w:cs="Arial"/>
        </w:rPr>
        <w:t>15.</w:t>
      </w:r>
      <w:r w:rsidR="00882590" w:rsidRPr="002F7FD4">
        <w:rPr>
          <w:rFonts w:ascii="Arial" w:hAnsi="Arial" w:cs="Arial"/>
        </w:rPr>
        <w:t>15.1. Ainda que encerrada vigência deste instrumento, os deveres previstos nas presentes cláusulas devem ser observados pelas partes, por prazo indeterminado, sob pena de responsabilização.</w:t>
      </w:r>
    </w:p>
    <w:p w:rsidR="008B2FFD" w:rsidRPr="002F7FD4" w:rsidRDefault="008B2FFD" w:rsidP="002F7FD4">
      <w:pPr>
        <w:jc w:val="both"/>
        <w:rPr>
          <w:rFonts w:ascii="Arial" w:hAnsi="Arial" w:cs="Arial"/>
        </w:rPr>
      </w:pPr>
    </w:p>
    <w:p w:rsidR="00882590" w:rsidRDefault="00882590" w:rsidP="002F7FD4">
      <w:pPr>
        <w:jc w:val="both"/>
        <w:rPr>
          <w:rFonts w:ascii="Arial" w:hAnsi="Arial" w:cs="Arial"/>
        </w:rPr>
      </w:pPr>
      <w:r w:rsidRPr="002F7FD4">
        <w:rPr>
          <w:rFonts w:ascii="Arial" w:hAnsi="Arial" w:cs="Arial"/>
        </w:rPr>
        <w:t xml:space="preserve">16. Eventuais responsabilidades das partes, serão apuradas conforme estabelecido neste contrato e também de acordo com o que dispõe a </w:t>
      </w:r>
      <w:hyperlink r:id="rId27" w:anchor="art42" w:history="1">
        <w:r w:rsidRPr="002F7FD4">
          <w:rPr>
            <w:rStyle w:val="Hyperlink"/>
            <w:rFonts w:ascii="Arial" w:hAnsi="Arial" w:cs="Arial"/>
          </w:rPr>
          <w:t xml:space="preserve">Seção III, Capítulo VI da </w:t>
        </w:r>
        <w:r w:rsidRPr="002F7FD4">
          <w:rPr>
            <w:rStyle w:val="Hyperlink"/>
            <w:rFonts w:ascii="Arial" w:hAnsi="Arial" w:cs="Arial"/>
            <w:iCs/>
          </w:rPr>
          <w:t>Lei nº 13.709/2018 (LGPD)</w:t>
        </w:r>
      </w:hyperlink>
      <w:r w:rsidRPr="002F7FD4">
        <w:rPr>
          <w:rFonts w:ascii="Arial" w:hAnsi="Arial" w:cs="Arial"/>
        </w:rPr>
        <w:t>.</w:t>
      </w:r>
    </w:p>
    <w:p w:rsidR="008B2FFD" w:rsidRPr="002F7FD4" w:rsidRDefault="008B2FFD" w:rsidP="002F7FD4">
      <w:pPr>
        <w:jc w:val="both"/>
        <w:rPr>
          <w:rFonts w:ascii="Arial" w:hAnsi="Arial" w:cs="Arial"/>
        </w:rPr>
      </w:pPr>
    </w:p>
    <w:p w:rsidR="00882590" w:rsidRDefault="008E0756" w:rsidP="002F7FD4">
      <w:pPr>
        <w:jc w:val="both"/>
        <w:rPr>
          <w:rFonts w:ascii="Arial" w:hAnsi="Arial" w:cs="Arial"/>
          <w:iCs/>
        </w:rPr>
      </w:pPr>
      <w:r w:rsidRPr="002F7FD4">
        <w:rPr>
          <w:rFonts w:ascii="Arial" w:hAnsi="Arial" w:cs="Arial"/>
          <w:iCs/>
        </w:rPr>
        <w:t>15.</w:t>
      </w:r>
      <w:r w:rsidR="00882590" w:rsidRPr="002F7FD4">
        <w:rPr>
          <w:rFonts w:ascii="Arial" w:hAnsi="Arial" w:cs="Arial"/>
          <w:iCs/>
        </w:rPr>
        <w:t xml:space="preserve">16.1. A </w:t>
      </w:r>
      <w:r w:rsidR="00882590" w:rsidRPr="002F7FD4">
        <w:rPr>
          <w:rFonts w:ascii="Arial" w:hAnsi="Arial" w:cs="Arial"/>
          <w:bCs/>
          <w:iCs/>
        </w:rPr>
        <w:t xml:space="preserve">CONTRATADA </w:t>
      </w:r>
      <w:r w:rsidR="00882590" w:rsidRPr="002F7FD4">
        <w:rPr>
          <w:rFonts w:ascii="Arial" w:hAnsi="Arial" w:cs="Arial"/>
          <w:iCs/>
        </w:rPr>
        <w:t xml:space="preserve">será integralmente responsável pelo pagamento de perdas e danos de ordem moral e material, bem como pelo ressarcimento do pagamento de qualquer multa ou penalidade imposta à </w:t>
      </w:r>
      <w:r w:rsidR="00882590" w:rsidRPr="002F7FD4">
        <w:rPr>
          <w:rFonts w:ascii="Arial" w:hAnsi="Arial" w:cs="Arial"/>
          <w:bCs/>
          <w:iCs/>
        </w:rPr>
        <w:t>CONTRATANTE</w:t>
      </w:r>
      <w:r w:rsidR="00882590" w:rsidRPr="002F7FD4">
        <w:rPr>
          <w:rFonts w:ascii="Arial" w:hAnsi="Arial" w:cs="Arial"/>
          <w:iCs/>
        </w:rPr>
        <w:t xml:space="preserve"> e/ou a terceiros diretamente resultantes do descumprimento pela </w:t>
      </w:r>
      <w:r w:rsidR="00882590" w:rsidRPr="002F7FD4">
        <w:rPr>
          <w:rFonts w:ascii="Arial" w:hAnsi="Arial" w:cs="Arial"/>
          <w:bCs/>
          <w:iCs/>
        </w:rPr>
        <w:t xml:space="preserve">CONTRATADA </w:t>
      </w:r>
      <w:r w:rsidR="00882590" w:rsidRPr="002F7FD4">
        <w:rPr>
          <w:rFonts w:ascii="Arial" w:hAnsi="Arial" w:cs="Arial"/>
          <w:iCs/>
        </w:rPr>
        <w:t>de qualquer das cláusulas previstas neste capítulo quanto a proteção e uso dos dados pessoais.</w:t>
      </w:r>
    </w:p>
    <w:p w:rsidR="00882590" w:rsidRDefault="00882590" w:rsidP="002F7FD4">
      <w:pPr>
        <w:jc w:val="both"/>
        <w:rPr>
          <w:rFonts w:ascii="Arial" w:hAnsi="Arial" w:cs="Arial"/>
        </w:rPr>
      </w:pPr>
      <w:r w:rsidRPr="002F7FD4">
        <w:rPr>
          <w:rFonts w:ascii="Arial" w:hAnsi="Arial" w:cs="Arial"/>
        </w:rPr>
        <w:lastRenderedPageBreak/>
        <w:t xml:space="preserve">CLÁUSULA </w:t>
      </w:r>
      <w:r w:rsidRPr="002F7FD4">
        <w:rPr>
          <w:rFonts w:ascii="Arial" w:hAnsi="Arial" w:cs="Arial"/>
        </w:rPr>
        <w:t>DÉCIMA SEXTA</w:t>
      </w:r>
      <w:r w:rsidRPr="002F7FD4">
        <w:rPr>
          <w:rFonts w:ascii="Arial" w:hAnsi="Arial" w:cs="Arial"/>
        </w:rPr>
        <w:t>: PUBLICAÇÃO</w:t>
      </w:r>
    </w:p>
    <w:p w:rsidR="008B2FFD" w:rsidRPr="002F7FD4" w:rsidRDefault="008B2FFD" w:rsidP="002F7FD4">
      <w:pPr>
        <w:jc w:val="both"/>
        <w:rPr>
          <w:rFonts w:ascii="Arial" w:hAnsi="Arial" w:cs="Arial"/>
        </w:rPr>
      </w:pPr>
    </w:p>
    <w:p w:rsidR="00882590" w:rsidRDefault="008E0756" w:rsidP="002F7FD4">
      <w:pPr>
        <w:jc w:val="both"/>
        <w:rPr>
          <w:rFonts w:ascii="Arial" w:hAnsi="Arial" w:cs="Arial"/>
        </w:rPr>
      </w:pPr>
      <w:r w:rsidRPr="002F7FD4">
        <w:rPr>
          <w:rFonts w:ascii="Arial" w:hAnsi="Arial" w:cs="Arial"/>
        </w:rPr>
        <w:t>16.</w:t>
      </w:r>
      <w:r w:rsidR="00882590" w:rsidRPr="002F7FD4">
        <w:rPr>
          <w:rFonts w:ascii="Arial" w:hAnsi="Arial" w:cs="Arial"/>
        </w:rPr>
        <w:t>1. Este contrato será publicado no prazo máximo de 20 (dez) dias úteis a contar da assinatura das partes (</w:t>
      </w:r>
      <w:hyperlink r:id="rId28" w:anchor="art94i" w:history="1">
        <w:r w:rsidR="00882590" w:rsidRPr="002F7FD4">
          <w:rPr>
            <w:rStyle w:val="Hyperlink"/>
            <w:rFonts w:ascii="Arial" w:hAnsi="Arial" w:cs="Arial"/>
          </w:rPr>
          <w:t>art. 94, I da Lei nº 14.133/2021</w:t>
        </w:r>
      </w:hyperlink>
      <w:r w:rsidR="00882590" w:rsidRPr="002F7FD4">
        <w:rPr>
          <w:rFonts w:ascii="Arial" w:hAnsi="Arial" w:cs="Arial"/>
        </w:rPr>
        <w:t>).</w:t>
      </w:r>
    </w:p>
    <w:p w:rsidR="008B2FFD" w:rsidRPr="002F7FD4" w:rsidRDefault="008B2FFD" w:rsidP="002F7FD4">
      <w:pPr>
        <w:jc w:val="both"/>
        <w:rPr>
          <w:rFonts w:ascii="Arial" w:hAnsi="Arial" w:cs="Arial"/>
        </w:rPr>
      </w:pPr>
    </w:p>
    <w:p w:rsidR="008B2FFD" w:rsidRDefault="008E0756" w:rsidP="002F7FD4">
      <w:pPr>
        <w:jc w:val="both"/>
        <w:rPr>
          <w:rFonts w:ascii="Arial" w:hAnsi="Arial" w:cs="Arial"/>
        </w:rPr>
      </w:pPr>
      <w:r w:rsidRPr="002F7FD4">
        <w:rPr>
          <w:rFonts w:ascii="Arial" w:hAnsi="Arial" w:cs="Arial"/>
        </w:rPr>
        <w:t>16.</w:t>
      </w:r>
      <w:r w:rsidR="00882590" w:rsidRPr="002F7FD4">
        <w:rPr>
          <w:rFonts w:ascii="Arial" w:hAnsi="Arial" w:cs="Arial"/>
        </w:rPr>
        <w:t>2. Para fins de garantir a ampla publicidade, este contrato e/ou seu extrato será divulgado:</w:t>
      </w:r>
      <w:r w:rsidR="008B2FFD">
        <w:rPr>
          <w:rFonts w:ascii="Arial" w:hAnsi="Arial" w:cs="Arial"/>
        </w:rPr>
        <w:t xml:space="preserve"> </w:t>
      </w:r>
    </w:p>
    <w:p w:rsidR="00882590" w:rsidRPr="002F7FD4" w:rsidRDefault="00882590" w:rsidP="002F7FD4">
      <w:pPr>
        <w:jc w:val="both"/>
        <w:rPr>
          <w:rFonts w:ascii="Arial" w:hAnsi="Arial" w:cs="Arial"/>
        </w:rPr>
      </w:pPr>
      <w:r w:rsidRPr="002F7FD4">
        <w:rPr>
          <w:rFonts w:ascii="Arial" w:hAnsi="Arial" w:cs="Arial"/>
        </w:rPr>
        <w:t>Portal Nacional de Contratações Públicas – PNCP, a partir da adoção pelo Município (</w:t>
      </w:r>
      <w:hyperlink r:id="rId29" w:anchor="art176iii" w:history="1">
        <w:r w:rsidRPr="002F7FD4">
          <w:rPr>
            <w:rStyle w:val="Hyperlink"/>
            <w:rFonts w:ascii="Arial" w:hAnsi="Arial" w:cs="Arial"/>
          </w:rPr>
          <w:t>art. 176, III c/c p. ú. da Lei nº 14.133/2021</w:t>
        </w:r>
      </w:hyperlink>
      <w:r w:rsidRPr="002F7FD4">
        <w:rPr>
          <w:rFonts w:ascii="Arial" w:hAnsi="Arial" w:cs="Arial"/>
        </w:rPr>
        <w:t>);</w:t>
      </w:r>
    </w:p>
    <w:p w:rsidR="00882590" w:rsidRPr="002F7FD4" w:rsidRDefault="00882590" w:rsidP="002F7FD4">
      <w:pPr>
        <w:jc w:val="both"/>
        <w:rPr>
          <w:rFonts w:ascii="Arial" w:hAnsi="Arial" w:cs="Arial"/>
        </w:rPr>
      </w:pPr>
      <w:r w:rsidRPr="002F7FD4">
        <w:rPr>
          <w:rFonts w:ascii="Arial" w:hAnsi="Arial" w:cs="Arial"/>
        </w:rPr>
        <w:t xml:space="preserve">Página do Município de </w:t>
      </w:r>
      <w:r w:rsidRPr="002F7FD4">
        <w:rPr>
          <w:rFonts w:ascii="Arial" w:hAnsi="Arial" w:cs="Arial"/>
          <w:color w:val="000000" w:themeColor="text1"/>
        </w:rPr>
        <w:t>Águas Frias (www.aguasfrias.sc.gov.br</w:t>
      </w:r>
      <w:r w:rsidRPr="002F7FD4">
        <w:rPr>
          <w:rFonts w:ascii="Arial" w:hAnsi="Arial" w:cs="Arial"/>
          <w:color w:val="000000" w:themeColor="text1"/>
        </w:rPr>
        <w:t>);</w:t>
      </w:r>
    </w:p>
    <w:p w:rsidR="00882590" w:rsidRPr="002F7FD4" w:rsidRDefault="00882590" w:rsidP="002F7FD4">
      <w:pPr>
        <w:jc w:val="both"/>
        <w:rPr>
          <w:rFonts w:ascii="Arial" w:hAnsi="Arial" w:cs="Arial"/>
        </w:rPr>
      </w:pPr>
      <w:r w:rsidRPr="002F7FD4">
        <w:rPr>
          <w:rFonts w:ascii="Arial" w:hAnsi="Arial" w:cs="Arial"/>
        </w:rPr>
        <w:t>Diário Oficial dos Municípios – DOM (</w:t>
      </w:r>
      <w:hyperlink r:id="rId30" w:anchor="art176" w:history="1">
        <w:r w:rsidRPr="002F7FD4">
          <w:rPr>
            <w:rStyle w:val="Hyperlink"/>
            <w:rFonts w:ascii="Arial" w:hAnsi="Arial" w:cs="Arial"/>
          </w:rPr>
          <w:t>art. 176, p. ú., I da Lei nº 14.133/2021</w:t>
        </w:r>
      </w:hyperlink>
      <w:r w:rsidRPr="002F7FD4">
        <w:rPr>
          <w:rFonts w:ascii="Arial" w:hAnsi="Arial" w:cs="Arial"/>
        </w:rPr>
        <w:t>).</w:t>
      </w:r>
    </w:p>
    <w:p w:rsidR="00882590" w:rsidRPr="002F7FD4" w:rsidRDefault="00882590" w:rsidP="002F7FD4">
      <w:pPr>
        <w:jc w:val="both"/>
        <w:rPr>
          <w:rFonts w:ascii="Arial" w:hAnsi="Arial" w:cs="Arial"/>
          <w:iCs/>
        </w:rPr>
      </w:pPr>
    </w:p>
    <w:p w:rsidR="00882590" w:rsidRPr="002F7FD4" w:rsidRDefault="00882590" w:rsidP="002F7FD4">
      <w:pPr>
        <w:jc w:val="both"/>
        <w:rPr>
          <w:rFonts w:ascii="Arial" w:hAnsi="Arial" w:cs="Arial"/>
        </w:rPr>
      </w:pPr>
      <w:r w:rsidRPr="002F7FD4">
        <w:rPr>
          <w:rFonts w:ascii="Arial" w:hAnsi="Arial" w:cs="Arial"/>
        </w:rPr>
        <w:t xml:space="preserve">CLÁSULA </w:t>
      </w:r>
      <w:r w:rsidRPr="002F7FD4">
        <w:rPr>
          <w:rFonts w:ascii="Arial" w:hAnsi="Arial" w:cs="Arial"/>
        </w:rPr>
        <w:t xml:space="preserve">DÉCIMA </w:t>
      </w:r>
      <w:proofErr w:type="gramStart"/>
      <w:r w:rsidRPr="002F7FD4">
        <w:rPr>
          <w:rFonts w:ascii="Arial" w:hAnsi="Arial" w:cs="Arial"/>
        </w:rPr>
        <w:t xml:space="preserve">SÉTIMA </w:t>
      </w:r>
      <w:r w:rsidRPr="002F7FD4">
        <w:rPr>
          <w:rFonts w:ascii="Arial" w:hAnsi="Arial" w:cs="Arial"/>
        </w:rPr>
        <w:t>:</w:t>
      </w:r>
      <w:proofErr w:type="gramEnd"/>
      <w:r w:rsidRPr="002F7FD4">
        <w:rPr>
          <w:rFonts w:ascii="Arial" w:hAnsi="Arial" w:cs="Arial"/>
        </w:rPr>
        <w:t xml:space="preserve"> FORO (</w:t>
      </w:r>
      <w:hyperlink r:id="rId31" w:anchor="art92%C2%A71" w:history="1">
        <w:r w:rsidRPr="002F7FD4">
          <w:rPr>
            <w:rStyle w:val="Hyperlink"/>
            <w:rFonts w:ascii="Arial" w:hAnsi="Arial" w:cs="Arial"/>
          </w:rPr>
          <w:t>art. 92, § 1º</w:t>
        </w:r>
      </w:hyperlink>
      <w:r w:rsidRPr="002F7FD4">
        <w:rPr>
          <w:rFonts w:ascii="Arial" w:hAnsi="Arial" w:cs="Arial"/>
        </w:rPr>
        <w:t>)</w:t>
      </w:r>
    </w:p>
    <w:p w:rsidR="00882590" w:rsidRPr="002F7FD4" w:rsidRDefault="00882590" w:rsidP="002F7FD4">
      <w:pPr>
        <w:jc w:val="both"/>
        <w:rPr>
          <w:rFonts w:ascii="Arial" w:hAnsi="Arial" w:cs="Arial"/>
        </w:rPr>
      </w:pPr>
    </w:p>
    <w:p w:rsidR="00DC2A03" w:rsidRPr="002F7FD4" w:rsidRDefault="00882590" w:rsidP="002F7FD4">
      <w:pPr>
        <w:jc w:val="both"/>
        <w:rPr>
          <w:rFonts w:ascii="Arial" w:hAnsi="Arial" w:cs="Arial"/>
        </w:rPr>
      </w:pPr>
      <w:r w:rsidRPr="002F7FD4">
        <w:rPr>
          <w:rFonts w:ascii="Arial" w:hAnsi="Arial" w:cs="Arial"/>
        </w:rPr>
        <w:t>1</w:t>
      </w:r>
      <w:r w:rsidR="00DC2A03" w:rsidRPr="002F7FD4">
        <w:rPr>
          <w:rFonts w:ascii="Arial" w:hAnsi="Arial" w:cs="Arial"/>
        </w:rPr>
        <w:t>7</w:t>
      </w:r>
      <w:r w:rsidR="008E0756" w:rsidRPr="002F7FD4">
        <w:rPr>
          <w:rFonts w:ascii="Arial" w:hAnsi="Arial" w:cs="Arial"/>
        </w:rPr>
        <w:t>.1</w:t>
      </w:r>
      <w:r w:rsidR="00DC2A03" w:rsidRPr="002F7FD4">
        <w:rPr>
          <w:rFonts w:ascii="Arial" w:hAnsi="Arial" w:cs="Arial"/>
        </w:rPr>
        <w:t xml:space="preserve"> - Para as questões decorrentes deste Contrato, fica eleito o Foro da Comarca de </w:t>
      </w:r>
      <w:r w:rsidRPr="002F7FD4">
        <w:rPr>
          <w:rFonts w:ascii="Arial" w:hAnsi="Arial" w:cs="Arial"/>
        </w:rPr>
        <w:t>Coronel Freitas, Estado de Santa Catarina</w:t>
      </w:r>
      <w:r w:rsidR="00DC2A03" w:rsidRPr="002F7FD4">
        <w:rPr>
          <w:rFonts w:ascii="Arial" w:hAnsi="Arial" w:cs="Arial"/>
        </w:rPr>
        <w:t xml:space="preserve">, com renúncia expressa de qualquer outro, por mais privilegiado que seja. </w:t>
      </w:r>
    </w:p>
    <w:p w:rsidR="008B2FFD" w:rsidRDefault="008B2FFD" w:rsidP="002F7FD4">
      <w:pPr>
        <w:jc w:val="both"/>
        <w:rPr>
          <w:rFonts w:ascii="Arial" w:hAnsi="Arial" w:cs="Arial"/>
        </w:rPr>
      </w:pPr>
    </w:p>
    <w:p w:rsidR="00DC2A03" w:rsidRPr="002F7FD4" w:rsidRDefault="00DC2A03" w:rsidP="002F7FD4">
      <w:pPr>
        <w:jc w:val="both"/>
        <w:rPr>
          <w:rFonts w:ascii="Arial" w:hAnsi="Arial" w:cs="Arial"/>
        </w:rPr>
      </w:pPr>
      <w:r w:rsidRPr="002F7FD4">
        <w:rPr>
          <w:rFonts w:ascii="Arial" w:hAnsi="Arial" w:cs="Arial"/>
        </w:rPr>
        <w:t>E, por assim estarem de acordo, assinam o presente termo os representantes das partes contratantes, juntamente com as testemunhas abaixo.</w:t>
      </w:r>
    </w:p>
    <w:p w:rsidR="0031171C" w:rsidRPr="002F7FD4" w:rsidRDefault="0031171C" w:rsidP="002F7FD4">
      <w:pPr>
        <w:jc w:val="both"/>
        <w:rPr>
          <w:rFonts w:ascii="Arial" w:hAnsi="Arial" w:cs="Arial"/>
        </w:rPr>
      </w:pPr>
      <w:bookmarkStart w:id="10" w:name="art92xiii"/>
      <w:bookmarkStart w:id="11" w:name="art92xvii"/>
      <w:bookmarkEnd w:id="10"/>
      <w:bookmarkEnd w:id="11"/>
    </w:p>
    <w:p w:rsidR="0031171C" w:rsidRPr="002F7FD4" w:rsidRDefault="00882590" w:rsidP="002F7FD4">
      <w:pPr>
        <w:jc w:val="both"/>
        <w:rPr>
          <w:rFonts w:ascii="Arial" w:hAnsi="Arial" w:cs="Arial"/>
        </w:rPr>
      </w:pPr>
      <w:bookmarkStart w:id="12" w:name="art92§3"/>
      <w:bookmarkEnd w:id="12"/>
      <w:r w:rsidRPr="002F7FD4">
        <w:rPr>
          <w:rFonts w:ascii="Arial" w:hAnsi="Arial" w:cs="Arial"/>
          <w:iCs/>
        </w:rPr>
        <w:t>Águas Frias-SC, 06 de abril de 2023</w:t>
      </w:r>
    </w:p>
    <w:p w:rsidR="00B90BAE" w:rsidRPr="002F7FD4" w:rsidRDefault="00B90BAE" w:rsidP="002F7FD4">
      <w:pPr>
        <w:jc w:val="both"/>
        <w:rPr>
          <w:rFonts w:ascii="Arial" w:eastAsia="Arial" w:hAnsi="Arial" w:cs="Arial"/>
        </w:rPr>
      </w:pPr>
    </w:p>
    <w:p w:rsidR="00B90BAE" w:rsidRPr="002F7FD4" w:rsidRDefault="00A411DE" w:rsidP="002F7FD4">
      <w:pPr>
        <w:jc w:val="both"/>
        <w:rPr>
          <w:rFonts w:ascii="Arial" w:eastAsia="Arial" w:hAnsi="Arial" w:cs="Arial"/>
        </w:rPr>
      </w:pPr>
      <w:r w:rsidRPr="002F7FD4">
        <w:rPr>
          <w:rFonts w:ascii="Arial" w:eastAsia="Arial" w:hAnsi="Arial" w:cs="Arial"/>
        </w:rPr>
        <w:t xml:space="preserve"> </w:t>
      </w:r>
    </w:p>
    <w:p w:rsidR="00B90BAE" w:rsidRPr="002F7FD4" w:rsidRDefault="00B90BAE" w:rsidP="002F7FD4">
      <w:pPr>
        <w:jc w:val="both"/>
        <w:rPr>
          <w:rFonts w:ascii="Arial" w:hAnsi="Arial" w:cs="Arial"/>
        </w:rPr>
      </w:pPr>
    </w:p>
    <w:p w:rsidR="00B90BAE" w:rsidRPr="002F7FD4" w:rsidRDefault="00A411DE" w:rsidP="008B2FFD">
      <w:pPr>
        <w:jc w:val="center"/>
        <w:rPr>
          <w:rFonts w:ascii="Arial" w:hAnsi="Arial" w:cs="Arial"/>
        </w:rPr>
      </w:pPr>
      <w:r w:rsidRPr="002F7FD4">
        <w:rPr>
          <w:rFonts w:ascii="Arial" w:hAnsi="Arial" w:cs="Arial"/>
        </w:rPr>
        <w:t>___________________________________</w:t>
      </w:r>
    </w:p>
    <w:p w:rsidR="00B90BAE" w:rsidRPr="002F7FD4" w:rsidRDefault="00882590" w:rsidP="008B2FFD">
      <w:pPr>
        <w:jc w:val="center"/>
        <w:rPr>
          <w:rFonts w:ascii="Arial" w:hAnsi="Arial" w:cs="Arial"/>
          <w:lang w:eastAsia="pt-BR"/>
        </w:rPr>
      </w:pPr>
      <w:r w:rsidRPr="002F7FD4">
        <w:rPr>
          <w:rFonts w:ascii="Arial" w:hAnsi="Arial" w:cs="Arial"/>
          <w:lang w:eastAsia="pt-BR"/>
        </w:rPr>
        <w:t xml:space="preserve">LUIZ </w:t>
      </w:r>
      <w:proofErr w:type="gramStart"/>
      <w:r w:rsidRPr="002F7FD4">
        <w:rPr>
          <w:rFonts w:ascii="Arial" w:hAnsi="Arial" w:cs="Arial"/>
          <w:lang w:eastAsia="pt-BR"/>
        </w:rPr>
        <w:t xml:space="preserve">JOSÉ </w:t>
      </w:r>
      <w:r w:rsidR="00A411DE" w:rsidRPr="002F7FD4">
        <w:rPr>
          <w:rFonts w:ascii="Arial" w:hAnsi="Arial" w:cs="Arial"/>
          <w:lang w:eastAsia="pt-BR"/>
        </w:rPr>
        <w:t xml:space="preserve"> DAGA</w:t>
      </w:r>
      <w:proofErr w:type="gramEnd"/>
    </w:p>
    <w:p w:rsidR="00B90BAE" w:rsidRPr="002F7FD4" w:rsidRDefault="00A411DE" w:rsidP="008B2FFD">
      <w:pPr>
        <w:jc w:val="center"/>
        <w:rPr>
          <w:rFonts w:ascii="Arial" w:hAnsi="Arial" w:cs="Arial"/>
          <w:lang w:eastAsia="pt-BR"/>
        </w:rPr>
      </w:pPr>
      <w:r w:rsidRPr="002F7FD4">
        <w:rPr>
          <w:rFonts w:ascii="Arial" w:hAnsi="Arial" w:cs="Arial"/>
          <w:lang w:eastAsia="pt-BR"/>
        </w:rPr>
        <w:t>PREFEITO</w:t>
      </w:r>
    </w:p>
    <w:p w:rsidR="00B90BAE" w:rsidRPr="002F7FD4" w:rsidRDefault="00B90BAE" w:rsidP="002F7FD4">
      <w:pPr>
        <w:jc w:val="both"/>
        <w:rPr>
          <w:rFonts w:ascii="Arial" w:hAnsi="Arial" w:cs="Arial"/>
        </w:rPr>
      </w:pPr>
    </w:p>
    <w:p w:rsidR="00B90BAE" w:rsidRPr="002F7FD4" w:rsidRDefault="00B90BAE" w:rsidP="002F7FD4">
      <w:pPr>
        <w:jc w:val="both"/>
        <w:rPr>
          <w:rFonts w:ascii="Arial" w:hAnsi="Arial" w:cs="Arial"/>
        </w:rPr>
      </w:pPr>
    </w:p>
    <w:p w:rsidR="00B90BAE" w:rsidRPr="002F7FD4" w:rsidRDefault="00A411DE" w:rsidP="008B2FFD">
      <w:pPr>
        <w:jc w:val="center"/>
        <w:rPr>
          <w:rFonts w:ascii="Arial" w:hAnsi="Arial" w:cs="Arial"/>
        </w:rPr>
      </w:pPr>
      <w:r w:rsidRPr="002F7FD4">
        <w:rPr>
          <w:rFonts w:ascii="Arial" w:hAnsi="Arial" w:cs="Arial"/>
        </w:rPr>
        <w:t>____________________________________</w:t>
      </w:r>
    </w:p>
    <w:p w:rsidR="00B90BAE" w:rsidRPr="002F7FD4" w:rsidRDefault="00882590" w:rsidP="008B2FFD">
      <w:pPr>
        <w:jc w:val="center"/>
        <w:rPr>
          <w:rFonts w:ascii="Arial" w:hAnsi="Arial" w:cs="Arial"/>
        </w:rPr>
      </w:pPr>
      <w:r w:rsidRPr="002F7FD4">
        <w:rPr>
          <w:rFonts w:ascii="Arial" w:hAnsi="Arial" w:cs="Arial"/>
        </w:rPr>
        <w:t>ROSELAINE KLAUS CAMATTI</w:t>
      </w:r>
    </w:p>
    <w:p w:rsidR="00B90BAE" w:rsidRPr="002F7FD4" w:rsidRDefault="00A411DE" w:rsidP="008B2FFD">
      <w:pPr>
        <w:jc w:val="center"/>
        <w:rPr>
          <w:rFonts w:ascii="Arial" w:hAnsi="Arial" w:cs="Arial"/>
        </w:rPr>
      </w:pPr>
      <w:r w:rsidRPr="002F7FD4">
        <w:rPr>
          <w:rFonts w:ascii="Arial" w:hAnsi="Arial" w:cs="Arial"/>
        </w:rPr>
        <w:t>REPRESENTANTE LEGAL</w:t>
      </w:r>
    </w:p>
    <w:p w:rsidR="00B90BAE" w:rsidRPr="002F7FD4" w:rsidRDefault="00B90BAE" w:rsidP="002F7FD4">
      <w:pPr>
        <w:jc w:val="both"/>
        <w:rPr>
          <w:rFonts w:ascii="Arial" w:hAnsi="Arial" w:cs="Arial"/>
        </w:rPr>
      </w:pPr>
    </w:p>
    <w:p w:rsidR="00882590" w:rsidRPr="002F7FD4" w:rsidRDefault="00882590" w:rsidP="002F7FD4">
      <w:pPr>
        <w:jc w:val="both"/>
        <w:rPr>
          <w:rFonts w:ascii="Arial" w:hAnsi="Arial" w:cs="Arial"/>
        </w:rPr>
      </w:pPr>
      <w:r w:rsidRPr="002F7FD4">
        <w:rPr>
          <w:rFonts w:ascii="Arial" w:hAnsi="Arial" w:cs="Arial"/>
        </w:rPr>
        <w:t>Testemunhas:</w:t>
      </w:r>
    </w:p>
    <w:p w:rsidR="00882590" w:rsidRPr="002F7FD4" w:rsidRDefault="00882590" w:rsidP="002F7FD4">
      <w:pPr>
        <w:jc w:val="both"/>
        <w:rPr>
          <w:rFonts w:ascii="Arial" w:hAnsi="Arial" w:cs="Arial"/>
        </w:rPr>
      </w:pPr>
      <w:r w:rsidRPr="002F7FD4">
        <w:rPr>
          <w:rFonts w:ascii="Arial" w:hAnsi="Arial" w:cs="Arial"/>
        </w:rPr>
        <w:t>1)_____________________________</w:t>
      </w:r>
      <w:r w:rsidRPr="002F7FD4">
        <w:rPr>
          <w:rFonts w:ascii="Arial" w:hAnsi="Arial" w:cs="Arial"/>
        </w:rPr>
        <w:tab/>
      </w:r>
      <w:r w:rsidRPr="002F7FD4">
        <w:rPr>
          <w:rFonts w:ascii="Arial" w:hAnsi="Arial" w:cs="Arial"/>
        </w:rPr>
        <w:tab/>
        <w:t xml:space="preserve">                         2)___________________________</w:t>
      </w:r>
    </w:p>
    <w:p w:rsidR="00882590" w:rsidRPr="002F7FD4" w:rsidRDefault="00882590" w:rsidP="002F7FD4">
      <w:pPr>
        <w:jc w:val="both"/>
        <w:rPr>
          <w:rFonts w:ascii="Arial" w:hAnsi="Arial" w:cs="Arial"/>
        </w:rPr>
      </w:pPr>
      <w:r w:rsidRPr="002F7FD4">
        <w:rPr>
          <w:rFonts w:ascii="Arial" w:hAnsi="Arial" w:cs="Arial"/>
        </w:rPr>
        <w:t xml:space="preserve">    Cristiane </w:t>
      </w:r>
      <w:proofErr w:type="spellStart"/>
      <w:r w:rsidRPr="002F7FD4">
        <w:rPr>
          <w:rFonts w:ascii="Arial" w:hAnsi="Arial" w:cs="Arial"/>
        </w:rPr>
        <w:t>Rottava</w:t>
      </w:r>
      <w:proofErr w:type="spellEnd"/>
      <w:r w:rsidRPr="002F7FD4">
        <w:rPr>
          <w:rFonts w:ascii="Arial" w:hAnsi="Arial" w:cs="Arial"/>
        </w:rPr>
        <w:t xml:space="preserve"> </w:t>
      </w:r>
      <w:proofErr w:type="spellStart"/>
      <w:r w:rsidRPr="002F7FD4">
        <w:rPr>
          <w:rFonts w:ascii="Arial" w:hAnsi="Arial" w:cs="Arial"/>
        </w:rPr>
        <w:t>Busatto</w:t>
      </w:r>
      <w:proofErr w:type="spellEnd"/>
      <w:r w:rsidRPr="002F7FD4">
        <w:rPr>
          <w:rFonts w:ascii="Arial" w:hAnsi="Arial" w:cs="Arial"/>
        </w:rPr>
        <w:tab/>
      </w:r>
      <w:r w:rsidRPr="002F7FD4">
        <w:rPr>
          <w:rFonts w:ascii="Arial" w:hAnsi="Arial" w:cs="Arial"/>
        </w:rPr>
        <w:tab/>
      </w:r>
      <w:r w:rsidRPr="002F7FD4">
        <w:rPr>
          <w:rFonts w:ascii="Arial" w:hAnsi="Arial" w:cs="Arial"/>
        </w:rPr>
        <w:tab/>
        <w:t xml:space="preserve">                             </w:t>
      </w:r>
      <w:proofErr w:type="spellStart"/>
      <w:r w:rsidRPr="002F7FD4">
        <w:rPr>
          <w:rFonts w:ascii="Arial" w:hAnsi="Arial" w:cs="Arial"/>
        </w:rPr>
        <w:t>Dionei</w:t>
      </w:r>
      <w:proofErr w:type="spellEnd"/>
      <w:r w:rsidRPr="002F7FD4">
        <w:rPr>
          <w:rFonts w:ascii="Arial" w:hAnsi="Arial" w:cs="Arial"/>
        </w:rPr>
        <w:t xml:space="preserve"> Da Rosa </w:t>
      </w:r>
    </w:p>
    <w:p w:rsidR="00882590" w:rsidRPr="002F7FD4" w:rsidRDefault="00882590" w:rsidP="002F7FD4">
      <w:pPr>
        <w:jc w:val="both"/>
        <w:rPr>
          <w:rFonts w:ascii="Arial" w:hAnsi="Arial" w:cs="Arial"/>
        </w:rPr>
      </w:pPr>
      <w:r w:rsidRPr="002F7FD4">
        <w:rPr>
          <w:rFonts w:ascii="Arial" w:hAnsi="Arial" w:cs="Arial"/>
        </w:rPr>
        <w:t xml:space="preserve">    CPF: 037.197.419-40</w:t>
      </w:r>
      <w:r w:rsidRPr="002F7FD4">
        <w:rPr>
          <w:rFonts w:ascii="Arial" w:hAnsi="Arial" w:cs="Arial"/>
        </w:rPr>
        <w:tab/>
      </w:r>
      <w:r w:rsidRPr="002F7FD4">
        <w:rPr>
          <w:rFonts w:ascii="Arial" w:hAnsi="Arial" w:cs="Arial"/>
        </w:rPr>
        <w:tab/>
      </w:r>
      <w:r w:rsidRPr="002F7FD4">
        <w:rPr>
          <w:rFonts w:ascii="Arial" w:hAnsi="Arial" w:cs="Arial"/>
        </w:rPr>
        <w:tab/>
        <w:t xml:space="preserve">         </w:t>
      </w:r>
      <w:r w:rsidR="008E0756" w:rsidRPr="002F7FD4">
        <w:rPr>
          <w:rFonts w:ascii="Arial" w:hAnsi="Arial" w:cs="Arial"/>
        </w:rPr>
        <w:t xml:space="preserve">                    </w:t>
      </w:r>
      <w:r w:rsidRPr="002F7FD4">
        <w:rPr>
          <w:rFonts w:ascii="Arial" w:hAnsi="Arial" w:cs="Arial"/>
        </w:rPr>
        <w:t xml:space="preserve"> CPF: 082.226.899-08</w:t>
      </w:r>
    </w:p>
    <w:p w:rsidR="00882590" w:rsidRPr="002F7FD4" w:rsidRDefault="00882590" w:rsidP="002F7FD4">
      <w:pPr>
        <w:jc w:val="both"/>
        <w:rPr>
          <w:rFonts w:ascii="Arial" w:hAnsi="Arial" w:cs="Arial"/>
        </w:rPr>
      </w:pPr>
    </w:p>
    <w:p w:rsidR="00882590" w:rsidRPr="002F7FD4" w:rsidRDefault="00882590" w:rsidP="002F7FD4">
      <w:pPr>
        <w:jc w:val="both"/>
        <w:rPr>
          <w:rFonts w:ascii="Arial" w:hAnsi="Arial" w:cs="Arial"/>
        </w:rPr>
      </w:pPr>
    </w:p>
    <w:p w:rsidR="00882590" w:rsidRPr="002F7FD4" w:rsidRDefault="00882590" w:rsidP="002F7FD4">
      <w:pPr>
        <w:jc w:val="both"/>
        <w:rPr>
          <w:rFonts w:ascii="Arial" w:hAnsi="Arial" w:cs="Arial"/>
        </w:rPr>
      </w:pPr>
    </w:p>
    <w:p w:rsidR="002F7FD4" w:rsidRPr="002F7FD4" w:rsidRDefault="002F7FD4" w:rsidP="002F7FD4">
      <w:pPr>
        <w:jc w:val="both"/>
        <w:rPr>
          <w:rFonts w:ascii="Arial" w:hAnsi="Arial" w:cs="Arial"/>
        </w:rPr>
      </w:pPr>
    </w:p>
    <w:p w:rsidR="002F7FD4" w:rsidRPr="002F7FD4" w:rsidRDefault="002F7FD4" w:rsidP="002F7FD4">
      <w:pPr>
        <w:jc w:val="both"/>
        <w:rPr>
          <w:rFonts w:ascii="Arial" w:hAnsi="Arial" w:cs="Arial"/>
        </w:rPr>
      </w:pPr>
    </w:p>
    <w:p w:rsidR="00882590" w:rsidRPr="002F7FD4" w:rsidRDefault="00882590" w:rsidP="002F7FD4">
      <w:pPr>
        <w:jc w:val="both"/>
        <w:rPr>
          <w:rFonts w:ascii="Arial" w:hAnsi="Arial" w:cs="Arial"/>
        </w:rPr>
      </w:pPr>
    </w:p>
    <w:p w:rsidR="00882590" w:rsidRPr="002F7FD4" w:rsidRDefault="00882590" w:rsidP="008B2FFD">
      <w:pPr>
        <w:jc w:val="center"/>
        <w:rPr>
          <w:rFonts w:ascii="Arial" w:hAnsi="Arial" w:cs="Arial"/>
        </w:rPr>
      </w:pPr>
      <w:r w:rsidRPr="002F7FD4">
        <w:rPr>
          <w:rFonts w:ascii="Arial" w:hAnsi="Arial" w:cs="Arial"/>
        </w:rPr>
        <w:t>JHONAS PEZZINI</w:t>
      </w:r>
    </w:p>
    <w:p w:rsidR="00882590" w:rsidRPr="002F7FD4" w:rsidRDefault="00882590" w:rsidP="008B2FFD">
      <w:pPr>
        <w:jc w:val="center"/>
        <w:rPr>
          <w:rFonts w:ascii="Arial" w:hAnsi="Arial" w:cs="Arial"/>
        </w:rPr>
      </w:pPr>
      <w:r w:rsidRPr="002F7FD4">
        <w:rPr>
          <w:rFonts w:ascii="Arial" w:hAnsi="Arial" w:cs="Arial"/>
        </w:rPr>
        <w:t>OAB/SC 33678</w:t>
      </w:r>
      <w:bookmarkStart w:id="13" w:name="_GoBack"/>
      <w:bookmarkEnd w:id="13"/>
    </w:p>
    <w:p w:rsidR="00B90BAE" w:rsidRPr="002F7FD4" w:rsidRDefault="00B90BAE" w:rsidP="002F7FD4">
      <w:pPr>
        <w:jc w:val="both"/>
        <w:rPr>
          <w:rFonts w:ascii="Arial" w:hAnsi="Arial" w:cs="Arial"/>
        </w:rPr>
      </w:pPr>
    </w:p>
    <w:sectPr w:rsidR="00B90BAE" w:rsidRPr="002F7FD4" w:rsidSect="008B2FFD">
      <w:headerReference w:type="default" r:id="rId32"/>
      <w:footerReference w:type="default" r:id="rId33"/>
      <w:pgSz w:w="12240" w:h="15840"/>
      <w:pgMar w:top="1440" w:right="616" w:bottom="1440" w:left="141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949" w:rsidRDefault="00CB1949">
      <w:r>
        <w:separator/>
      </w:r>
    </w:p>
  </w:endnote>
  <w:endnote w:type="continuationSeparator" w:id="0">
    <w:p w:rsidR="00CB1949" w:rsidRDefault="00CB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BAE" w:rsidRDefault="00A411DE">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1"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B90BAE" w:rsidRDefault="00A411DE">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8B2FFD">
                            <w:rPr>
                              <w:rStyle w:val="Nmerodepgina"/>
                              <w:rFonts w:ascii="Tahoma" w:hAnsi="Tahoma" w:cs="Tahoma"/>
                              <w:noProof/>
                              <w:sz w:val="14"/>
                              <w:szCs w:val="14"/>
                            </w:rPr>
                            <w:t>11</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B90BAE" w:rsidRDefault="00A411DE">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8B2FFD">
                      <w:rPr>
                        <w:rStyle w:val="Nmerodepgina"/>
                        <w:rFonts w:ascii="Tahoma" w:hAnsi="Tahoma" w:cs="Tahoma"/>
                        <w:noProof/>
                        <w:sz w:val="14"/>
                        <w:szCs w:val="14"/>
                      </w:rPr>
                      <w:t>11</w:t>
                    </w:r>
                    <w:r>
                      <w:rPr>
                        <w:rStyle w:val="Nmerodepgina"/>
                        <w:rFonts w:ascii="Tahoma" w:hAnsi="Tahoma" w:cs="Tahoma"/>
                        <w:sz w:val="14"/>
                        <w:szCs w:val="14"/>
                      </w:rPr>
                      <w:fldChar w:fldCharType="end"/>
                    </w:r>
                  </w:p>
                </w:txbxContent>
              </v:textbox>
              <w10:wrap type="square" side="largest" anchorx="margin"/>
            </v:shape>
          </w:pict>
        </mc:Fallback>
      </mc:AlternateContent>
    </w:r>
  </w:p>
  <w:p w:rsidR="00B90BAE" w:rsidRDefault="00B90BAE">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949" w:rsidRDefault="00CB1949">
      <w:r>
        <w:separator/>
      </w:r>
    </w:p>
  </w:footnote>
  <w:footnote w:type="continuationSeparator" w:id="0">
    <w:p w:rsidR="00CB1949" w:rsidRDefault="00CB1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B90BAE">
      <w:trPr>
        <w:trHeight w:val="858"/>
        <w:jc w:val="center"/>
      </w:trPr>
      <w:tc>
        <w:tcPr>
          <w:tcW w:w="2269" w:type="dxa"/>
          <w:vMerge w:val="restart"/>
          <w:tcBorders>
            <w:top w:val="double" w:sz="4" w:space="0" w:color="000000"/>
            <w:left w:val="double" w:sz="4" w:space="0" w:color="000000"/>
            <w:bottom w:val="double" w:sz="4" w:space="0" w:color="000000"/>
          </w:tcBorders>
        </w:tcPr>
        <w:p w:rsidR="00B90BAE" w:rsidRDefault="00A411DE">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9"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B90BAE" w:rsidRDefault="00A411DE">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B90BAE" w:rsidRDefault="00A411DE">
          <w:pPr>
            <w:ind w:right="-490"/>
            <w:contextualSpacing/>
            <w:jc w:val="center"/>
          </w:pPr>
          <w:r>
            <w:rPr>
              <w:rFonts w:ascii="Tahoma" w:hAnsi="Tahoma" w:cs="Tahoma"/>
              <w:b/>
              <w:bCs/>
            </w:rPr>
            <w:t xml:space="preserve">MUNICÍPIO DE ÁGUAS FRIAS </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B90BAE" w:rsidRDefault="00A411DE">
          <w:pPr>
            <w:ind w:right="-490"/>
            <w:contextualSpacing/>
            <w:jc w:val="center"/>
          </w:pPr>
          <w:r>
            <w:rPr>
              <w:rFonts w:ascii="Tahoma" w:hAnsi="Tahoma" w:cs="Tahoma"/>
              <w:bCs/>
            </w:rPr>
            <w:t xml:space="preserve">Departamento de Licitação </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B90BAE">
      <w:trPr>
        <w:trHeight w:val="133"/>
        <w:jc w:val="center"/>
      </w:trPr>
      <w:tc>
        <w:tcPr>
          <w:tcW w:w="2269" w:type="dxa"/>
          <w:vMerge/>
          <w:tcBorders>
            <w:top w:val="double" w:sz="4" w:space="0" w:color="000000"/>
            <w:left w:val="double" w:sz="4" w:space="0" w:color="000000"/>
            <w:bottom w:val="double" w:sz="4" w:space="0" w:color="000000"/>
          </w:tcBorders>
        </w:tcPr>
        <w:p w:rsidR="00B90BAE" w:rsidRDefault="00B90BAE"/>
      </w:tc>
      <w:tc>
        <w:tcPr>
          <w:tcW w:w="5088" w:type="dxa"/>
          <w:tcBorders>
            <w:left w:val="single" w:sz="4" w:space="0" w:color="000000"/>
            <w:right w:val="double" w:sz="4" w:space="0" w:color="000000"/>
          </w:tcBorders>
        </w:tcPr>
        <w:p w:rsidR="00B90BAE" w:rsidRDefault="00A411DE">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B90BAE">
      <w:trPr>
        <w:trHeight w:val="525"/>
        <w:jc w:val="center"/>
      </w:trPr>
      <w:tc>
        <w:tcPr>
          <w:tcW w:w="2269" w:type="dxa"/>
          <w:vMerge/>
          <w:tcBorders>
            <w:top w:val="double" w:sz="4" w:space="0" w:color="000000"/>
            <w:left w:val="double" w:sz="4" w:space="0" w:color="000000"/>
            <w:bottom w:val="double" w:sz="4" w:space="0" w:color="000000"/>
          </w:tcBorders>
        </w:tcPr>
        <w:p w:rsidR="00B90BAE" w:rsidRDefault="00B90BAE"/>
      </w:tc>
      <w:tc>
        <w:tcPr>
          <w:tcW w:w="5088" w:type="dxa"/>
          <w:tcBorders>
            <w:left w:val="single" w:sz="4" w:space="0" w:color="000000"/>
            <w:bottom w:val="double" w:sz="4" w:space="0" w:color="000000"/>
            <w:right w:val="double" w:sz="4" w:space="0" w:color="000000"/>
          </w:tcBorders>
        </w:tcPr>
        <w:p w:rsidR="00B90BAE" w:rsidRDefault="00A411DE">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B90BAE" w:rsidRDefault="00A411DE">
          <w:pPr>
            <w:contextualSpacing/>
            <w:jc w:val="center"/>
            <w:rPr>
              <w:rFonts w:ascii="Tahoma" w:hAnsi="Tahoma" w:cs="Tahoma"/>
              <w:bCs/>
              <w:sz w:val="16"/>
              <w:szCs w:val="16"/>
            </w:rPr>
          </w:pPr>
          <w:r>
            <w:rPr>
              <w:rFonts w:ascii="Tahoma" w:hAnsi="Tahoma" w:cs="Tahoma"/>
              <w:bCs/>
              <w:sz w:val="16"/>
              <w:szCs w:val="16"/>
            </w:rPr>
            <w:t>Águas Frias – SC, CEP 89.843-000</w:t>
          </w:r>
        </w:p>
        <w:p w:rsidR="00B90BAE" w:rsidRDefault="00A411DE">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B90BAE" w:rsidRDefault="00B90BAE">
          <w:pPr>
            <w:tabs>
              <w:tab w:val="center" w:pos="4419"/>
              <w:tab w:val="right" w:pos="8838"/>
            </w:tabs>
            <w:contextualSpacing/>
            <w:jc w:val="center"/>
            <w:rPr>
              <w:rFonts w:ascii="Tahoma" w:hAnsi="Tahoma" w:cs="Tahoma"/>
              <w:b/>
              <w:bCs/>
              <w:sz w:val="16"/>
              <w:szCs w:val="16"/>
            </w:rPr>
          </w:pPr>
        </w:p>
      </w:tc>
    </w:tr>
  </w:tbl>
  <w:p w:rsidR="00B90BAE" w:rsidRDefault="00B90BA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335D74F"/>
    <w:multiLevelType w:val="hybridMultilevel"/>
    <w:tmpl w:val="F7347C0E"/>
    <w:lvl w:ilvl="0" w:tplc="FFFFFFFF">
      <w:start w:val="1"/>
      <w:numFmt w:val="upperRoman"/>
      <w:lvlText w:val="%1"/>
      <w:lvlJc w:val="left"/>
    </w:lvl>
    <w:lvl w:ilvl="1" w:tplc="FFFFFFFF">
      <w:start w:val="1"/>
      <w:numFmt w:val="lowerLetter"/>
      <w:lvlText w:null="1"/>
      <w:lvlJc w:val="left"/>
    </w:lvl>
    <w:lvl w:ilvl="2" w:tplc="29925DA1">
      <w:start w:val="1"/>
      <w:numFmt w:val="lowerRoman"/>
      <w:lvlText w:va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4569156"/>
    <w:multiLevelType w:val="hybridMultilevel"/>
    <w:tmpl w:val="5EFFCC6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55A6732"/>
    <w:multiLevelType w:val="hybridMultilevel"/>
    <w:tmpl w:val="09820EB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67B172D"/>
    <w:multiLevelType w:val="hybridMultilevel"/>
    <w:tmpl w:val="B3AEF7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ED6F606"/>
    <w:multiLevelType w:val="hybridMultilevel"/>
    <w:tmpl w:val="57D7E7B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6768AC0"/>
    <w:multiLevelType w:val="hybridMultilevel"/>
    <w:tmpl w:val="564134F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ADD18E8"/>
    <w:multiLevelType w:val="hybridMultilevel"/>
    <w:tmpl w:val="A0E0089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86D5B0E"/>
    <w:multiLevelType w:val="hybridMultilevel"/>
    <w:tmpl w:val="29BBB8D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3712B27"/>
    <w:multiLevelType w:val="multilevel"/>
    <w:tmpl w:val="61A68CEE"/>
    <w:lvl w:ilvl="0">
      <w:start w:val="1"/>
      <w:numFmt w:val="decimal"/>
      <w:lvlText w:val="%1."/>
      <w:lvlJc w:val="left"/>
      <w:pPr>
        <w:ind w:left="450" w:hanging="450"/>
      </w:pPr>
      <w:rPr>
        <w:rFonts w:hint="default"/>
      </w:rPr>
    </w:lvl>
    <w:lvl w:ilvl="1">
      <w:start w:val="1"/>
      <w:numFmt w:val="decimal"/>
      <w:lvlText w:val="%1.%2."/>
      <w:lvlJc w:val="left"/>
      <w:pPr>
        <w:ind w:left="1197" w:hanging="450"/>
      </w:pPr>
      <w:rPr>
        <w:rFonts w:hint="default"/>
      </w:rPr>
    </w:lvl>
    <w:lvl w:ilvl="2">
      <w:start w:val="1"/>
      <w:numFmt w:val="decimal"/>
      <w:lvlText w:val="%1.%2.%3."/>
      <w:lvlJc w:val="left"/>
      <w:pPr>
        <w:ind w:left="2214" w:hanging="720"/>
      </w:pPr>
      <w:rPr>
        <w:rFonts w:hint="default"/>
      </w:rPr>
    </w:lvl>
    <w:lvl w:ilvl="3">
      <w:start w:val="1"/>
      <w:numFmt w:val="decimal"/>
      <w:lvlText w:val="%1.%2.%3.%4."/>
      <w:lvlJc w:val="left"/>
      <w:pPr>
        <w:ind w:left="2961" w:hanging="72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4815" w:hanging="1080"/>
      </w:pPr>
      <w:rPr>
        <w:rFonts w:hint="default"/>
      </w:rPr>
    </w:lvl>
    <w:lvl w:ilvl="6">
      <w:start w:val="1"/>
      <w:numFmt w:val="decimal"/>
      <w:lvlText w:val="%1.%2.%3.%4.%5.%6.%7."/>
      <w:lvlJc w:val="left"/>
      <w:pPr>
        <w:ind w:left="5562" w:hanging="1080"/>
      </w:pPr>
      <w:rPr>
        <w:rFonts w:hint="default"/>
      </w:rPr>
    </w:lvl>
    <w:lvl w:ilvl="7">
      <w:start w:val="1"/>
      <w:numFmt w:val="decimal"/>
      <w:lvlText w:val="%1.%2.%3.%4.%5.%6.%7.%8."/>
      <w:lvlJc w:val="left"/>
      <w:pPr>
        <w:ind w:left="6669" w:hanging="1440"/>
      </w:pPr>
      <w:rPr>
        <w:rFonts w:hint="default"/>
      </w:rPr>
    </w:lvl>
    <w:lvl w:ilvl="8">
      <w:start w:val="1"/>
      <w:numFmt w:val="decimal"/>
      <w:lvlText w:val="%1.%2.%3.%4.%5.%6.%7.%8.%9."/>
      <w:lvlJc w:val="left"/>
      <w:pPr>
        <w:ind w:left="7416" w:hanging="1440"/>
      </w:pPr>
      <w:rPr>
        <w:rFonts w:hint="default"/>
      </w:rPr>
    </w:lvl>
  </w:abstractNum>
  <w:abstractNum w:abstractNumId="9">
    <w:nsid w:val="1307D896"/>
    <w:multiLevelType w:val="hybridMultilevel"/>
    <w:tmpl w:val="9564D6D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5481438"/>
    <w:multiLevelType w:val="hybridMultilevel"/>
    <w:tmpl w:val="539E6B34"/>
    <w:lvl w:ilvl="0" w:tplc="1CAE9BDE">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7166E31"/>
    <w:multiLevelType w:val="hybridMultilevel"/>
    <w:tmpl w:val="DF622F2E"/>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D00F428"/>
    <w:multiLevelType w:val="hybridMultilevel"/>
    <w:tmpl w:val="DAAB16B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F345399"/>
    <w:multiLevelType w:val="multilevel"/>
    <w:tmpl w:val="CCB6DDCA"/>
    <w:lvl w:ilvl="0">
      <w:start w:val="1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1BB080E"/>
    <w:multiLevelType w:val="hybridMultilevel"/>
    <w:tmpl w:val="DF159FE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2D16013"/>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4294DC0"/>
    <w:multiLevelType w:val="hybridMultilevel"/>
    <w:tmpl w:val="5E8DAC2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5851CD3"/>
    <w:multiLevelType w:val="hybridMultilevel"/>
    <w:tmpl w:val="9BD6E4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8B60292"/>
    <w:multiLevelType w:val="hybridMultilevel"/>
    <w:tmpl w:val="9A485994"/>
    <w:lvl w:ilvl="0" w:tplc="F4B4581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DD9F45D"/>
    <w:multiLevelType w:val="hybridMultilevel"/>
    <w:tmpl w:val="7CD4FED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01140D4"/>
    <w:multiLevelType w:val="hybridMultilevel"/>
    <w:tmpl w:val="2F61C09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02B321F"/>
    <w:multiLevelType w:val="hybridMultilevel"/>
    <w:tmpl w:val="85062DE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514C562"/>
    <w:multiLevelType w:val="hybridMultilevel"/>
    <w:tmpl w:val="45C3400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90AEE1A"/>
    <w:multiLevelType w:val="hybridMultilevel"/>
    <w:tmpl w:val="2E9B3C0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BDF7D1B"/>
    <w:multiLevelType w:val="multilevel"/>
    <w:tmpl w:val="A7A843D6"/>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5D77A20E"/>
    <w:multiLevelType w:val="hybridMultilevel"/>
    <w:tmpl w:val="AAB68FB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56B0591"/>
    <w:multiLevelType w:val="multilevel"/>
    <w:tmpl w:val="8760E65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9">
    <w:nsid w:val="6F527BE1"/>
    <w:multiLevelType w:val="hybridMultilevel"/>
    <w:tmpl w:val="69F0BB80"/>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5"/>
  </w:num>
  <w:num w:numId="2">
    <w:abstractNumId w:val="28"/>
  </w:num>
  <w:num w:numId="3">
    <w:abstractNumId w:val="8"/>
  </w:num>
  <w:num w:numId="4">
    <w:abstractNumId w:val="10"/>
  </w:num>
  <w:num w:numId="5">
    <w:abstractNumId w:val="18"/>
  </w:num>
  <w:num w:numId="6">
    <w:abstractNumId w:val="30"/>
  </w:num>
  <w:num w:numId="7">
    <w:abstractNumId w:val="22"/>
  </w:num>
  <w:num w:numId="8">
    <w:abstractNumId w:val="27"/>
  </w:num>
  <w:num w:numId="9">
    <w:abstractNumId w:val="17"/>
  </w:num>
  <w:num w:numId="10">
    <w:abstractNumId w:val="31"/>
  </w:num>
  <w:num w:numId="11">
    <w:abstractNumId w:val="15"/>
  </w:num>
  <w:num w:numId="12">
    <w:abstractNumId w:val="11"/>
  </w:num>
  <w:num w:numId="13">
    <w:abstractNumId w:val="29"/>
  </w:num>
  <w:num w:numId="14">
    <w:abstractNumId w:val="16"/>
  </w:num>
  <w:num w:numId="15">
    <w:abstractNumId w:val="23"/>
  </w:num>
  <w:num w:numId="16">
    <w:abstractNumId w:val="9"/>
  </w:num>
  <w:num w:numId="17">
    <w:abstractNumId w:val="24"/>
  </w:num>
  <w:num w:numId="18">
    <w:abstractNumId w:val="12"/>
  </w:num>
  <w:num w:numId="19">
    <w:abstractNumId w:val="2"/>
  </w:num>
  <w:num w:numId="20">
    <w:abstractNumId w:val="0"/>
  </w:num>
  <w:num w:numId="21">
    <w:abstractNumId w:val="20"/>
  </w:num>
  <w:num w:numId="22">
    <w:abstractNumId w:val="21"/>
  </w:num>
  <w:num w:numId="23">
    <w:abstractNumId w:val="1"/>
  </w:num>
  <w:num w:numId="24">
    <w:abstractNumId w:val="3"/>
  </w:num>
  <w:num w:numId="25">
    <w:abstractNumId w:val="5"/>
  </w:num>
  <w:num w:numId="26">
    <w:abstractNumId w:val="14"/>
  </w:num>
  <w:num w:numId="27">
    <w:abstractNumId w:val="6"/>
  </w:num>
  <w:num w:numId="28">
    <w:abstractNumId w:val="19"/>
  </w:num>
  <w:num w:numId="29">
    <w:abstractNumId w:val="7"/>
  </w:num>
  <w:num w:numId="30">
    <w:abstractNumId w:val="26"/>
  </w:num>
  <w:num w:numId="31">
    <w:abstractNumId w:val="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AE"/>
    <w:rsid w:val="00037E93"/>
    <w:rsid w:val="00151106"/>
    <w:rsid w:val="00261AAA"/>
    <w:rsid w:val="002F7FD4"/>
    <w:rsid w:val="0031171C"/>
    <w:rsid w:val="003761A3"/>
    <w:rsid w:val="003921F8"/>
    <w:rsid w:val="005647F7"/>
    <w:rsid w:val="005E1F5A"/>
    <w:rsid w:val="00727CED"/>
    <w:rsid w:val="00882590"/>
    <w:rsid w:val="008B2FFD"/>
    <w:rsid w:val="008E0756"/>
    <w:rsid w:val="00A125DB"/>
    <w:rsid w:val="00A411DE"/>
    <w:rsid w:val="00A61273"/>
    <w:rsid w:val="00B04CDB"/>
    <w:rsid w:val="00B90BAE"/>
    <w:rsid w:val="00C1392B"/>
    <w:rsid w:val="00CB1949"/>
    <w:rsid w:val="00DC2A03"/>
    <w:rsid w:val="00E032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01F90D-2E54-4C3E-A132-682881B7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erChar">
    <w:name w:val="Header Char"/>
    <w:basedOn w:val="Fontepargpadro"/>
    <w:qFormat/>
  </w:style>
  <w:style w:type="character" w:customStyle="1" w:styleId="FooterChar">
    <w:name w:val="Footer Char"/>
    <w:basedOn w:val="Fontepargpadro"/>
    <w:qFormat/>
  </w:style>
  <w:style w:type="character" w:styleId="Nmerodepgina">
    <w:name w:val="page number"/>
    <w:basedOn w:val="Fontepargpadro"/>
  </w:style>
  <w:style w:type="character" w:customStyle="1" w:styleId="BalloonTextChar">
    <w:name w:val="Balloon Text Char"/>
    <w:qFormat/>
    <w:rPr>
      <w:rFonts w:ascii="Tahoma" w:hAnsi="Tahoma" w:cs="Tahoma"/>
      <w:sz w:val="16"/>
      <w:szCs w:val="16"/>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qFormat/>
    <w:rPr>
      <w:rFonts w:ascii="Tahoma" w:hAnsi="Tahoma" w:cs="Tahoma"/>
      <w:sz w:val="16"/>
      <w:szCs w:val="16"/>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paragraph" w:styleId="PargrafodaLista">
    <w:name w:val="List Paragraph"/>
    <w:basedOn w:val="Normal"/>
    <w:uiPriority w:val="1"/>
    <w:qFormat/>
    <w:rsid w:val="005E1F5A"/>
    <w:pPr>
      <w:ind w:left="720"/>
      <w:contextualSpacing/>
    </w:pPr>
  </w:style>
  <w:style w:type="paragraph" w:customStyle="1" w:styleId="Default">
    <w:name w:val="Default"/>
    <w:rsid w:val="0031171C"/>
    <w:pPr>
      <w:suppressAutoHyphens w:val="0"/>
      <w:autoSpaceDE w:val="0"/>
      <w:autoSpaceDN w:val="0"/>
      <w:adjustRightInd w:val="0"/>
    </w:pPr>
    <w:rPr>
      <w:rFonts w:ascii="Calibri" w:hAnsi="Calibri" w:cs="Calibri"/>
      <w:color w:val="000000"/>
      <w:lang w:bidi="ar-SA"/>
    </w:rPr>
  </w:style>
  <w:style w:type="character" w:styleId="Hyperlink">
    <w:name w:val="Hyperlink"/>
    <w:basedOn w:val="Fontepargpadro"/>
    <w:uiPriority w:val="99"/>
    <w:unhideWhenUsed/>
    <w:rsid w:val="0031171C"/>
    <w:rPr>
      <w:color w:val="0563C1" w:themeColor="hyperlink"/>
      <w:u w:val="single"/>
    </w:rPr>
  </w:style>
  <w:style w:type="table" w:styleId="TabeladeGradeClara">
    <w:name w:val="Grid Table Light"/>
    <w:basedOn w:val="Tabelanormal"/>
    <w:uiPriority w:val="40"/>
    <w:rsid w:val="0031171C"/>
    <w:pPr>
      <w:suppressAutoHyphens w:val="0"/>
    </w:pPr>
    <w:rPr>
      <w:rFonts w:asciiTheme="minorHAnsi" w:eastAsiaTheme="minorHAnsi" w:hAnsiTheme="minorHAnsi" w:cstheme="minorBidi"/>
      <w:sz w:val="22"/>
      <w:szCs w:val="22"/>
      <w:lang w:eastAsia="en-US" w:bidi="ar-S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_ato2019-2022/2021/lei/l14133.htm" TargetMode="External"/><Relationship Id="rId13" Type="http://schemas.openxmlformats.org/officeDocument/2006/relationships/hyperlink" Target="https://www.planalto.gov.br/ccivil_03/_ato2019-2022/2021/lei/l14133.htm" TargetMode="External"/><Relationship Id="rId18" Type="http://schemas.openxmlformats.org/officeDocument/2006/relationships/hyperlink" Target="https://www.planalto.gov.br/ccivil_03/_ato2015-2018/2018/lei/l13709.htm" TargetMode="External"/><Relationship Id="rId26" Type="http://schemas.openxmlformats.org/officeDocument/2006/relationships/hyperlink" Target="https://www.planalto.gov.br/ccivil_03/_ato2015-2018/2018/lei/l13709.htm" TargetMode="External"/><Relationship Id="rId3" Type="http://schemas.openxmlformats.org/officeDocument/2006/relationships/settings" Target="settings.xml"/><Relationship Id="rId21" Type="http://schemas.openxmlformats.org/officeDocument/2006/relationships/hyperlink" Target="https://www.planalto.gov.br/ccivil_03/_ato2015-2018/2018/lei/l13709.htm" TargetMode="External"/><Relationship Id="rId34" Type="http://schemas.openxmlformats.org/officeDocument/2006/relationships/fontTable" Target="fontTable.xml"/><Relationship Id="rId7" Type="http://schemas.openxmlformats.org/officeDocument/2006/relationships/hyperlink" Target="https://www.planalto.gov.br/ccivil_03/_ato2019-2022/2021/lei/l14133.htm" TargetMode="External"/><Relationship Id="rId12" Type="http://schemas.openxmlformats.org/officeDocument/2006/relationships/hyperlink" Target="https://www.planalto.gov.br/ccivil_03/_ato2019-2022/2021/lei/l14133.htm" TargetMode="External"/><Relationship Id="rId17" Type="http://schemas.openxmlformats.org/officeDocument/2006/relationships/hyperlink" Target="https://www.planalto.gov.br/ccivil_03/_ato2015-2018/2018/lei/l13709.htm" TargetMode="External"/><Relationship Id="rId25" Type="http://schemas.openxmlformats.org/officeDocument/2006/relationships/hyperlink" Target="https://www.planalto.gov.br/ccivil_03/_ato2015-2018/2018/lei/l13709.htm"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planalto.gov.br/ccivil_03/_ato2015-2018/2018/lei/l13709.htm" TargetMode="External"/><Relationship Id="rId20" Type="http://schemas.openxmlformats.org/officeDocument/2006/relationships/hyperlink" Target="https://www.planalto.gov.br/ccivil_03/_ato2015-2018/2018/lei/l13709.htm" TargetMode="External"/><Relationship Id="rId29" Type="http://schemas.openxmlformats.org/officeDocument/2006/relationships/hyperlink" Target="https://www.planalto.gov.br/ccivil_03/_ato2019-2022/2021/lei/l14133.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_ato2015-2018/2018/lei/l13709.htm"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planalto.gov.br/ccivil_03/_ato2019-2022/2021/lei/l14133.htm" TargetMode="External"/><Relationship Id="rId23" Type="http://schemas.openxmlformats.org/officeDocument/2006/relationships/hyperlink" Target="https://www.planalto.gov.br/ccivil_03/_ato2015-2018/2018/lei/l13709.htm" TargetMode="External"/><Relationship Id="rId28" Type="http://schemas.openxmlformats.org/officeDocument/2006/relationships/hyperlink" Target="https://www.planalto.gov.br/ccivil_03/_ato2019-2022/2021/lei/l14133.htm" TargetMode="External"/><Relationship Id="rId10" Type="http://schemas.openxmlformats.org/officeDocument/2006/relationships/hyperlink" Target="https://www.planalto.gov.br/ccivil_03/_ato2019-2022/2021/lei/l14133.htm" TargetMode="External"/><Relationship Id="rId19" Type="http://schemas.openxmlformats.org/officeDocument/2006/relationships/hyperlink" Target="https://www.planalto.gov.br/ccivil_03/_ato2015-2018/2018/lei/l13709.htm" TargetMode="External"/><Relationship Id="rId31" Type="http://schemas.openxmlformats.org/officeDocument/2006/relationships/hyperlink" Target="https://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s://www.planalto.gov.br/ccivil_03/_ato2019-2022/2021/lei/l14133.htm" TargetMode="External"/><Relationship Id="rId14" Type="http://schemas.openxmlformats.org/officeDocument/2006/relationships/hyperlink" Target="https://www.planalto.gov.br/ccivil_03/_ato2019-2022/2021/lei/l14133.htm" TargetMode="External"/><Relationship Id="rId22" Type="http://schemas.openxmlformats.org/officeDocument/2006/relationships/hyperlink" Target="https://www.planalto.gov.br/ccivil_03/_ato2015-2018/2018/lei/l13709.htm" TargetMode="External"/><Relationship Id="rId27" Type="http://schemas.openxmlformats.org/officeDocument/2006/relationships/hyperlink" Target="https://www.planalto.gov.br/ccivil_03/_ato2015-2018/2018/lei/l13709.htm" TargetMode="External"/><Relationship Id="rId30" Type="http://schemas.openxmlformats.org/officeDocument/2006/relationships/hyperlink" Target="https://www.planalto.gov.br/ccivil_03/_ato2019-2022/2021/lei/l14133.htm"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11</Pages>
  <Words>5726</Words>
  <Characters>30924</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36577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jefersoneedson@hotmail.com</cp:lastModifiedBy>
  <cp:revision>7</cp:revision>
  <dcterms:created xsi:type="dcterms:W3CDTF">2023-04-06T17:30:00Z</dcterms:created>
  <dcterms:modified xsi:type="dcterms:W3CDTF">2023-04-06T19:26:00Z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