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36" w:rsidRPr="00FC35B9" w:rsidRDefault="00A90564">
      <w:pPr>
        <w:jc w:val="center"/>
        <w:rPr>
          <w:rFonts w:ascii="Arial" w:hAnsi="Arial" w:cs="Arial"/>
        </w:rPr>
      </w:pPr>
      <w:r w:rsidRPr="00FC35B9">
        <w:rPr>
          <w:rFonts w:ascii="Arial" w:hAnsi="Arial" w:cs="Arial"/>
          <w:b/>
        </w:rPr>
        <w:t>CONTRATO ADMINISTRATIVO Nº. 42</w:t>
      </w:r>
      <w:r w:rsidRPr="00FC35B9">
        <w:rPr>
          <w:rFonts w:ascii="Arial" w:hAnsi="Arial" w:cs="Arial"/>
          <w:b/>
          <w:lang w:eastAsia="pt-BR"/>
        </w:rPr>
        <w:t>/2023</w:t>
      </w:r>
    </w:p>
    <w:p w:rsidR="00D03036" w:rsidRPr="00FC35B9" w:rsidRDefault="00D03036">
      <w:pPr>
        <w:jc w:val="both"/>
        <w:rPr>
          <w:rFonts w:ascii="Arial" w:hAnsi="Arial" w:cs="Arial"/>
        </w:rPr>
      </w:pPr>
    </w:p>
    <w:p w:rsidR="00D03036" w:rsidRPr="00FC35B9" w:rsidRDefault="00A90564" w:rsidP="00183D9F">
      <w:pPr>
        <w:jc w:val="both"/>
        <w:rPr>
          <w:rFonts w:ascii="Arial" w:hAnsi="Arial" w:cs="Arial"/>
        </w:rPr>
      </w:pPr>
      <w:r w:rsidRPr="00FC35B9">
        <w:rPr>
          <w:rFonts w:ascii="Arial" w:hAnsi="Arial" w:cs="Arial"/>
        </w:rPr>
        <w:t xml:space="preserve">Contrato que entre si celebram a(o) </w:t>
      </w:r>
      <w:r w:rsidRPr="00FC35B9">
        <w:rPr>
          <w:rFonts w:ascii="Arial" w:hAnsi="Arial" w:cs="Arial"/>
          <w:b/>
          <w:lang w:eastAsia="pt-BR"/>
        </w:rPr>
        <w:t>MUNICÍPIO DE ÁGUAS FRIAS</w:t>
      </w:r>
      <w:r w:rsidRPr="00FC35B9">
        <w:rPr>
          <w:rFonts w:ascii="Arial" w:hAnsi="Arial" w:cs="Arial"/>
        </w:rPr>
        <w:t xml:space="preserve">, </w:t>
      </w:r>
      <w:r w:rsidRPr="00FC35B9">
        <w:rPr>
          <w:rFonts w:ascii="Arial" w:hAnsi="Arial" w:cs="Arial"/>
          <w:lang w:eastAsia="pt-BR"/>
        </w:rPr>
        <w:t>Estado de Santa Catarina</w:t>
      </w:r>
      <w:r w:rsidRPr="00FC35B9">
        <w:rPr>
          <w:rFonts w:ascii="Arial" w:hAnsi="Arial" w:cs="Arial"/>
        </w:rPr>
        <w:t xml:space="preserve">, com endereço na(o) </w:t>
      </w:r>
      <w:r w:rsidRPr="00FC35B9">
        <w:rPr>
          <w:rFonts w:ascii="Arial" w:hAnsi="Arial" w:cs="Arial"/>
          <w:lang w:eastAsia="pt-BR"/>
        </w:rPr>
        <w:t>Rua Sete de Setembro</w:t>
      </w:r>
      <w:r w:rsidRPr="00FC35B9">
        <w:rPr>
          <w:rFonts w:ascii="Arial" w:hAnsi="Arial" w:cs="Arial"/>
        </w:rPr>
        <w:t xml:space="preserve">, inscrita no CGC/MF sob o nº </w:t>
      </w:r>
      <w:r w:rsidRPr="00FC35B9">
        <w:rPr>
          <w:rFonts w:ascii="Arial" w:hAnsi="Arial" w:cs="Arial"/>
          <w:lang w:eastAsia="pt-BR"/>
        </w:rPr>
        <w:t>95.990.180/0001-02</w:t>
      </w:r>
      <w:r w:rsidRPr="00FC35B9">
        <w:rPr>
          <w:rFonts w:ascii="Arial" w:hAnsi="Arial" w:cs="Arial"/>
        </w:rPr>
        <w:t xml:space="preserve">, neste ato representada por seu </w:t>
      </w:r>
      <w:r w:rsidRPr="00FC35B9">
        <w:rPr>
          <w:rFonts w:ascii="Arial" w:hAnsi="Arial" w:cs="Arial"/>
          <w:lang w:eastAsia="pt-BR"/>
        </w:rPr>
        <w:t>PREFEITO</w:t>
      </w:r>
      <w:r w:rsidRPr="00FC35B9">
        <w:rPr>
          <w:rFonts w:ascii="Arial" w:hAnsi="Arial" w:cs="Arial"/>
        </w:rPr>
        <w:t xml:space="preserve">, Senhor </w:t>
      </w:r>
      <w:r w:rsidRPr="00FC35B9">
        <w:rPr>
          <w:rFonts w:ascii="Arial" w:hAnsi="Arial" w:cs="Arial"/>
          <w:lang w:eastAsia="pt-BR"/>
        </w:rPr>
        <w:t xml:space="preserve">LUIZ JOSÉ </w:t>
      </w:r>
      <w:proofErr w:type="gramStart"/>
      <w:r w:rsidRPr="00FC35B9">
        <w:rPr>
          <w:rFonts w:ascii="Arial" w:hAnsi="Arial" w:cs="Arial"/>
          <w:lang w:eastAsia="pt-BR"/>
        </w:rPr>
        <w:t>DAGA  inscrito</w:t>
      </w:r>
      <w:proofErr w:type="gramEnd"/>
      <w:r w:rsidRPr="00FC35B9">
        <w:rPr>
          <w:rFonts w:ascii="Arial" w:hAnsi="Arial" w:cs="Arial"/>
          <w:lang w:eastAsia="pt-BR"/>
        </w:rPr>
        <w:t xml:space="preserve"> no CPF nº62589911904 </w:t>
      </w:r>
      <w:r w:rsidRPr="00FC35B9">
        <w:rPr>
          <w:rFonts w:ascii="Arial" w:hAnsi="Arial" w:cs="Arial"/>
        </w:rPr>
        <w:t xml:space="preserve">doravante denominada simplesmente de </w:t>
      </w:r>
      <w:r w:rsidRPr="00FC35B9">
        <w:rPr>
          <w:rFonts w:ascii="Arial" w:hAnsi="Arial" w:cs="Arial"/>
          <w:b/>
        </w:rPr>
        <w:t>CONTRATANTE</w:t>
      </w:r>
      <w:r w:rsidRPr="00FC35B9">
        <w:rPr>
          <w:rFonts w:ascii="Arial" w:hAnsi="Arial" w:cs="Arial"/>
        </w:rPr>
        <w:t xml:space="preserve"> e a Empresa MIDAS SEGURANÇA PRIVADA LTDA, com sede na(o)</w:t>
      </w:r>
      <w:r w:rsidRPr="00FC35B9">
        <w:rPr>
          <w:rFonts w:ascii="Arial" w:hAnsi="Arial" w:cs="Arial"/>
          <w:lang w:eastAsia="pt-BR"/>
        </w:rPr>
        <w:t xml:space="preserve"> Rua Cinco de Outubro , 396, bairro Salto do Norte </w:t>
      </w:r>
      <w:r w:rsidRPr="00FC35B9">
        <w:rPr>
          <w:rFonts w:ascii="Arial" w:hAnsi="Arial" w:cs="Arial"/>
        </w:rPr>
        <w:t xml:space="preserve">, na cidade de BLUMENAU-SC, inscrita no CGC/MF sob o nº. </w:t>
      </w:r>
      <w:r w:rsidRPr="00FC35B9">
        <w:rPr>
          <w:rFonts w:ascii="Arial" w:hAnsi="Arial" w:cs="Arial"/>
          <w:lang w:eastAsia="pt-BR"/>
        </w:rPr>
        <w:t xml:space="preserve"> 38.092.528/0001-00 </w:t>
      </w:r>
      <w:r w:rsidRPr="00FC35B9">
        <w:rPr>
          <w:rFonts w:ascii="Arial" w:hAnsi="Arial" w:cs="Arial"/>
        </w:rPr>
        <w:t>neste ato representada por seu(</w:t>
      </w:r>
      <w:proofErr w:type="spellStart"/>
      <w:r w:rsidRPr="00FC35B9">
        <w:rPr>
          <w:rFonts w:ascii="Arial" w:hAnsi="Arial" w:cs="Arial"/>
        </w:rPr>
        <w:t>ua</w:t>
      </w:r>
      <w:proofErr w:type="spellEnd"/>
      <w:r w:rsidRPr="00FC35B9">
        <w:rPr>
          <w:rFonts w:ascii="Arial" w:hAnsi="Arial" w:cs="Arial"/>
        </w:rPr>
        <w:t>) representante legal Senhor(</w:t>
      </w:r>
      <w:proofErr w:type="gramStart"/>
      <w:r w:rsidRPr="00FC35B9">
        <w:rPr>
          <w:rFonts w:ascii="Arial" w:hAnsi="Arial" w:cs="Arial"/>
        </w:rPr>
        <w:t>a)  DIELSON</w:t>
      </w:r>
      <w:proofErr w:type="gramEnd"/>
      <w:r w:rsidRPr="00FC35B9">
        <w:rPr>
          <w:rFonts w:ascii="Arial" w:hAnsi="Arial" w:cs="Arial"/>
        </w:rPr>
        <w:t xml:space="preserve"> ROSA inscrito no CPF nº025.540.599-50, doravante denominada simplesmente de </w:t>
      </w:r>
      <w:r w:rsidRPr="00FC35B9">
        <w:rPr>
          <w:rFonts w:ascii="Arial" w:hAnsi="Arial" w:cs="Arial"/>
          <w:b/>
        </w:rPr>
        <w:t>CONTRATADA</w:t>
      </w:r>
      <w:r w:rsidRPr="00FC35B9">
        <w:rPr>
          <w:rFonts w:ascii="Arial" w:hAnsi="Arial" w:cs="Arial"/>
        </w:rPr>
        <w:t>, em decorrência do Processo de Licitação Nº.  38</w:t>
      </w:r>
      <w:r w:rsidRPr="00FC35B9">
        <w:rPr>
          <w:rFonts w:ascii="Arial" w:hAnsi="Arial" w:cs="Arial"/>
          <w:lang w:eastAsia="pt-BR"/>
        </w:rPr>
        <w:t>/2023</w:t>
      </w:r>
      <w:r w:rsidRPr="00FC35B9">
        <w:rPr>
          <w:rFonts w:ascii="Arial" w:hAnsi="Arial" w:cs="Arial"/>
        </w:rPr>
        <w:t>, Dispensa por Justificativa Nº.18</w:t>
      </w:r>
      <w:r w:rsidRPr="00FC35B9">
        <w:rPr>
          <w:rFonts w:ascii="Arial" w:hAnsi="Arial" w:cs="Arial"/>
          <w:lang w:eastAsia="pt-BR"/>
        </w:rPr>
        <w:t>/2023</w:t>
      </w:r>
      <w:r w:rsidRPr="00FC35B9">
        <w:rPr>
          <w:rFonts w:ascii="Arial" w:hAnsi="Arial" w:cs="Arial"/>
        </w:rPr>
        <w:t>, homologado em</w:t>
      </w:r>
      <w:r w:rsidRPr="00FC35B9">
        <w:rPr>
          <w:rFonts w:ascii="Arial" w:hAnsi="Arial" w:cs="Arial"/>
          <w:lang w:eastAsia="pt-BR"/>
        </w:rPr>
        <w:t xml:space="preserve"> 14/04/23</w:t>
      </w:r>
      <w:r w:rsidRPr="00FC35B9">
        <w:rPr>
          <w:rFonts w:ascii="Arial" w:hAnsi="Arial" w:cs="Arial"/>
        </w:rPr>
        <w:t xml:space="preserve">, mediante sujeição mútua às normas constantes da Lei Nº 8.666, de 21/06/93 e legislação pertinente, ao </w:t>
      </w:r>
      <w:proofErr w:type="gramStart"/>
      <w:r w:rsidRPr="00FC35B9">
        <w:rPr>
          <w:rFonts w:ascii="Arial" w:hAnsi="Arial" w:cs="Arial"/>
        </w:rPr>
        <w:t>Edital  antes</w:t>
      </w:r>
      <w:proofErr w:type="gramEnd"/>
      <w:r w:rsidRPr="00FC35B9">
        <w:rPr>
          <w:rFonts w:ascii="Arial" w:hAnsi="Arial" w:cs="Arial"/>
        </w:rPr>
        <w:t xml:space="preserve"> citado, à proposta e às seguintes cláusulas contratuais:</w:t>
      </w:r>
    </w:p>
    <w:p w:rsidR="00D03036" w:rsidRPr="00FC35B9" w:rsidRDefault="00D03036">
      <w:pPr>
        <w:ind w:firstLine="1134"/>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PRIMEIRA: OBJETO E SEUS ELEMENTOS CARACTERÍSTICOS (</w:t>
      </w:r>
      <w:hyperlink r:id="rId8" w:anchor="art92i" w:history="1">
        <w:r w:rsidRPr="00FC35B9">
          <w:rPr>
            <w:rStyle w:val="Hyperlink"/>
            <w:rFonts w:ascii="Arial" w:hAnsi="Arial" w:cs="Arial"/>
          </w:rPr>
          <w:t>art. 92, I</w:t>
        </w:r>
      </w:hyperlink>
      <w:r w:rsidRPr="00FC35B9">
        <w:rPr>
          <w:rFonts w:ascii="Arial" w:hAnsi="Arial" w:cs="Arial"/>
        </w:rPr>
        <w:t>)</w:t>
      </w:r>
    </w:p>
    <w:p w:rsidR="00A90564" w:rsidRPr="00FC35B9" w:rsidRDefault="00A90564" w:rsidP="00A90564">
      <w:pPr>
        <w:jc w:val="both"/>
        <w:rPr>
          <w:rFonts w:ascii="Arial" w:hAnsi="Arial" w:cs="Arial"/>
        </w:rPr>
      </w:pPr>
    </w:p>
    <w:p w:rsidR="00FC35B9" w:rsidRPr="00FC35B9" w:rsidRDefault="00FC35B9" w:rsidP="00FC35B9">
      <w:pPr>
        <w:jc w:val="both"/>
        <w:rPr>
          <w:rFonts w:ascii="Arial" w:hAnsi="Arial" w:cs="Arial"/>
        </w:rPr>
      </w:pPr>
      <w:r w:rsidRPr="00FC35B9">
        <w:rPr>
          <w:rFonts w:ascii="Arial" w:hAnsi="Arial" w:cs="Arial"/>
        </w:rPr>
        <w:t>1.1 - O objeto do presente contrato é a Contratação de Serviços de Vigilância não Armada para escolas municipais de Águas Frias</w:t>
      </w:r>
      <w:r w:rsidRPr="00FC35B9">
        <w:rPr>
          <w:rFonts w:ascii="Arial" w:hAnsi="Arial" w:cs="Arial"/>
          <w:b/>
          <w:bCs/>
          <w:lang w:eastAsia="pt-BR"/>
        </w:rPr>
        <w:t xml:space="preserve"> </w:t>
      </w:r>
      <w:r w:rsidRPr="00FC35B9">
        <w:rPr>
          <w:rFonts w:ascii="Arial" w:hAnsi="Arial" w:cs="Arial"/>
        </w:rPr>
        <w:t>no Município de Águas Frias – SC.</w:t>
      </w:r>
    </w:p>
    <w:p w:rsidR="00FC35B9" w:rsidRPr="00FC35B9" w:rsidRDefault="00FC35B9" w:rsidP="00FC35B9">
      <w:pPr>
        <w:jc w:val="both"/>
        <w:rPr>
          <w:rFonts w:ascii="Arial" w:hAnsi="Arial" w:cs="Arial"/>
        </w:rPr>
      </w:pPr>
    </w:p>
    <w:p w:rsidR="00FC35B9" w:rsidRPr="00FC35B9" w:rsidRDefault="00FC35B9" w:rsidP="00FC35B9">
      <w:pPr>
        <w:suppressAutoHyphens w:val="0"/>
        <w:overflowPunct/>
        <w:autoSpaceDE/>
        <w:spacing w:before="120" w:after="120" w:line="276" w:lineRule="auto"/>
        <w:jc w:val="both"/>
        <w:textAlignment w:val="auto"/>
        <w:rPr>
          <w:rFonts w:ascii="Arial" w:hAnsi="Arial" w:cs="Arial"/>
        </w:rPr>
      </w:pPr>
      <w:r w:rsidRPr="00FC35B9">
        <w:rPr>
          <w:rFonts w:ascii="Arial" w:hAnsi="Arial" w:cs="Arial"/>
        </w:rPr>
        <w:t>1.2 – Objeto da contratação:</w:t>
      </w:r>
    </w:p>
    <w:p w:rsidR="00FC35B9" w:rsidRPr="00FC35B9" w:rsidRDefault="00FC35B9" w:rsidP="00FC35B9">
      <w:pPr>
        <w:ind w:firstLine="1134"/>
        <w:jc w:val="both"/>
        <w:rPr>
          <w:rFonts w:ascii="Arial" w:hAnsi="Arial" w:cs="Arial"/>
        </w:rPr>
      </w:pPr>
    </w:p>
    <w:tbl>
      <w:tblPr>
        <w:tblW w:w="0" w:type="auto"/>
        <w:tblInd w:w="-7" w:type="dxa"/>
        <w:tblLayout w:type="fixed"/>
        <w:tblCellMar>
          <w:left w:w="0" w:type="dxa"/>
          <w:right w:w="0" w:type="dxa"/>
        </w:tblCellMar>
        <w:tblLook w:val="0000" w:firstRow="0" w:lastRow="0" w:firstColumn="0" w:lastColumn="0" w:noHBand="0" w:noVBand="0"/>
      </w:tblPr>
      <w:tblGrid>
        <w:gridCol w:w="779"/>
        <w:gridCol w:w="899"/>
        <w:gridCol w:w="660"/>
        <w:gridCol w:w="1283"/>
        <w:gridCol w:w="3402"/>
        <w:gridCol w:w="1559"/>
        <w:gridCol w:w="1560"/>
      </w:tblGrid>
      <w:tr w:rsidR="00FC35B9" w:rsidRPr="00FC35B9" w:rsidTr="00183D9F">
        <w:tc>
          <w:tcPr>
            <w:tcW w:w="779"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 xml:space="preserve">Item </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roofErr w:type="spellStart"/>
            <w:r w:rsidRPr="00FC35B9">
              <w:rPr>
                <w:rFonts w:ascii="Arial" w:hAnsi="Arial" w:cs="Arial"/>
              </w:rPr>
              <w:t>Qtde</w:t>
            </w:r>
            <w:proofErr w:type="spellEnd"/>
          </w:p>
        </w:tc>
        <w:tc>
          <w:tcPr>
            <w:tcW w:w="660"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roofErr w:type="spellStart"/>
            <w:r w:rsidRPr="00FC35B9">
              <w:rPr>
                <w:rFonts w:ascii="Arial" w:hAnsi="Arial" w:cs="Arial"/>
              </w:rPr>
              <w:t>Und</w:t>
            </w:r>
            <w:proofErr w:type="spellEnd"/>
          </w:p>
        </w:tc>
        <w:tc>
          <w:tcPr>
            <w:tcW w:w="1283"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 xml:space="preserve">Serviços </w:t>
            </w:r>
          </w:p>
        </w:tc>
        <w:tc>
          <w:tcPr>
            <w:tcW w:w="3402"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
        </w:tc>
        <w:tc>
          <w:tcPr>
            <w:tcW w:w="1559"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 xml:space="preserve">Valor unitário/mensal  </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 xml:space="preserve">Valor Total </w:t>
            </w:r>
          </w:p>
        </w:tc>
      </w:tr>
      <w:tr w:rsidR="00183D9F" w:rsidRPr="00FC35B9" w:rsidTr="00183D9F">
        <w:tc>
          <w:tcPr>
            <w:tcW w:w="779"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1</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3,00</w:t>
            </w:r>
          </w:p>
        </w:tc>
        <w:tc>
          <w:tcPr>
            <w:tcW w:w="660"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roofErr w:type="spellStart"/>
            <w:proofErr w:type="gramStart"/>
            <w:r w:rsidRPr="00FC35B9">
              <w:rPr>
                <w:rFonts w:ascii="Arial" w:hAnsi="Arial" w:cs="Arial"/>
              </w:rPr>
              <w:t>ms</w:t>
            </w:r>
            <w:proofErr w:type="spellEnd"/>
            <w:proofErr w:type="gramEnd"/>
          </w:p>
        </w:tc>
        <w:tc>
          <w:tcPr>
            <w:tcW w:w="1283"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 xml:space="preserve">Serviço de Vigilância Desarmada </w:t>
            </w:r>
          </w:p>
        </w:tc>
        <w:tc>
          <w:tcPr>
            <w:tcW w:w="3402"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roofErr w:type="gramStart"/>
            <w:r w:rsidRPr="00FC35B9">
              <w:rPr>
                <w:rFonts w:ascii="Arial" w:hAnsi="Arial" w:cs="Arial"/>
              </w:rPr>
              <w:t>para</w:t>
            </w:r>
            <w:proofErr w:type="gramEnd"/>
            <w:r w:rsidRPr="00FC35B9">
              <w:rPr>
                <w:rFonts w:ascii="Arial" w:hAnsi="Arial" w:cs="Arial"/>
              </w:rPr>
              <w:t xml:space="preserve"> as escolas municipais de ensino fundamental  de Águas Frias, sendo 2 vigilantes (um para cada escola - </w:t>
            </w:r>
            <w:r w:rsidRPr="00FC35B9">
              <w:rPr>
                <w:rFonts w:ascii="Arial" w:hAnsi="Arial" w:cs="Arial"/>
                <w:b/>
              </w:rPr>
              <w:t xml:space="preserve">Núcleo Municipal de Ensino Professora Irene </w:t>
            </w:r>
            <w:proofErr w:type="spellStart"/>
            <w:r w:rsidRPr="00FC35B9">
              <w:rPr>
                <w:rFonts w:ascii="Arial" w:hAnsi="Arial" w:cs="Arial"/>
                <w:b/>
              </w:rPr>
              <w:t>Filippi</w:t>
            </w:r>
            <w:proofErr w:type="spellEnd"/>
            <w:r w:rsidRPr="00FC35B9">
              <w:rPr>
                <w:rFonts w:ascii="Arial" w:hAnsi="Arial" w:cs="Arial"/>
                <w:b/>
              </w:rPr>
              <w:t xml:space="preserve"> Tomé de Moura</w:t>
            </w:r>
            <w:r w:rsidRPr="00FC35B9">
              <w:rPr>
                <w:rFonts w:ascii="Arial" w:hAnsi="Arial" w:cs="Arial"/>
              </w:rPr>
              <w:t xml:space="preserve"> e na </w:t>
            </w:r>
            <w:r w:rsidRPr="00FC35B9">
              <w:rPr>
                <w:rFonts w:ascii="Arial" w:hAnsi="Arial" w:cs="Arial"/>
                <w:b/>
              </w:rPr>
              <w:t xml:space="preserve">Escola do Campo em Tempo Integral  </w:t>
            </w:r>
            <w:proofErr w:type="spellStart"/>
            <w:r w:rsidRPr="00FC35B9">
              <w:rPr>
                <w:rFonts w:ascii="Arial" w:hAnsi="Arial" w:cs="Arial"/>
                <w:b/>
              </w:rPr>
              <w:t>Tarumazinho</w:t>
            </w:r>
            <w:proofErr w:type="spellEnd"/>
            <w:r w:rsidRPr="00FC35B9">
              <w:rPr>
                <w:rFonts w:ascii="Arial" w:hAnsi="Arial" w:cs="Arial"/>
              </w:rPr>
              <w:t xml:space="preserve">). No período de 12 horas diárias de segunda-feira a sexta-feira, com início </w:t>
            </w:r>
            <w:proofErr w:type="spellStart"/>
            <w:r w:rsidRPr="00FC35B9">
              <w:rPr>
                <w:rFonts w:ascii="Arial" w:hAnsi="Arial" w:cs="Arial"/>
              </w:rPr>
              <w:t>as</w:t>
            </w:r>
            <w:proofErr w:type="spellEnd"/>
            <w:r w:rsidRPr="00FC35B9">
              <w:rPr>
                <w:rFonts w:ascii="Arial" w:hAnsi="Arial" w:cs="Arial"/>
              </w:rPr>
              <w:t xml:space="preserve"> 06h:00min até as 18h:00min. </w:t>
            </w:r>
          </w:p>
        </w:tc>
        <w:tc>
          <w:tcPr>
            <w:tcW w:w="1559" w:type="dxa"/>
            <w:tcBorders>
              <w:top w:val="single" w:sz="6" w:space="0" w:color="000000"/>
              <w:left w:val="single" w:sz="6" w:space="0" w:color="000000"/>
              <w:bottom w:val="single" w:sz="6" w:space="0" w:color="000000"/>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Pr>
                <w:rFonts w:ascii="Arial" w:hAnsi="Arial" w:cs="Arial"/>
              </w:rPr>
              <w:t>16.710,02</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50.130,06</w:t>
            </w:r>
          </w:p>
        </w:tc>
      </w:tr>
      <w:tr w:rsidR="00FC35B9" w:rsidRPr="00FC35B9" w:rsidTr="00183D9F">
        <w:tc>
          <w:tcPr>
            <w:tcW w:w="779" w:type="dxa"/>
            <w:tcBorders>
              <w:top w:val="nil"/>
              <w:left w:val="single" w:sz="6" w:space="0" w:color="000000"/>
              <w:bottom w:val="single" w:sz="4" w:space="0" w:color="auto"/>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2</w:t>
            </w:r>
          </w:p>
        </w:tc>
        <w:tc>
          <w:tcPr>
            <w:tcW w:w="899" w:type="dxa"/>
            <w:tcBorders>
              <w:top w:val="nil"/>
              <w:left w:val="single" w:sz="6" w:space="0" w:color="000000"/>
              <w:bottom w:val="single" w:sz="4" w:space="0" w:color="auto"/>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3,00</w:t>
            </w:r>
          </w:p>
        </w:tc>
        <w:tc>
          <w:tcPr>
            <w:tcW w:w="660" w:type="dxa"/>
            <w:tcBorders>
              <w:top w:val="nil"/>
              <w:left w:val="single" w:sz="6" w:space="0" w:color="000000"/>
              <w:bottom w:val="single" w:sz="4" w:space="0" w:color="auto"/>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roofErr w:type="spellStart"/>
            <w:proofErr w:type="gramStart"/>
            <w:r w:rsidRPr="00FC35B9">
              <w:rPr>
                <w:rFonts w:ascii="Arial" w:hAnsi="Arial" w:cs="Arial"/>
              </w:rPr>
              <w:t>ms</w:t>
            </w:r>
            <w:proofErr w:type="spellEnd"/>
            <w:proofErr w:type="gramEnd"/>
          </w:p>
        </w:tc>
        <w:tc>
          <w:tcPr>
            <w:tcW w:w="1283" w:type="dxa"/>
            <w:tcBorders>
              <w:top w:val="nil"/>
              <w:left w:val="single" w:sz="6" w:space="0" w:color="000000"/>
              <w:bottom w:val="single" w:sz="4" w:space="0" w:color="auto"/>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sidRPr="00FC35B9">
              <w:rPr>
                <w:rFonts w:ascii="Arial" w:hAnsi="Arial" w:cs="Arial"/>
              </w:rPr>
              <w:t xml:space="preserve">Serviços de Vigilância em Escolas </w:t>
            </w:r>
          </w:p>
        </w:tc>
        <w:tc>
          <w:tcPr>
            <w:tcW w:w="3402" w:type="dxa"/>
            <w:tcBorders>
              <w:top w:val="nil"/>
              <w:left w:val="single" w:sz="6" w:space="0" w:color="000000"/>
              <w:bottom w:val="single" w:sz="4" w:space="0" w:color="auto"/>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proofErr w:type="gramStart"/>
            <w:r w:rsidRPr="00FC35B9">
              <w:rPr>
                <w:rFonts w:ascii="Arial" w:hAnsi="Arial" w:cs="Arial"/>
              </w:rPr>
              <w:t>desarmada</w:t>
            </w:r>
            <w:proofErr w:type="gramEnd"/>
            <w:r w:rsidRPr="00FC35B9">
              <w:rPr>
                <w:rFonts w:ascii="Arial" w:hAnsi="Arial" w:cs="Arial"/>
              </w:rPr>
              <w:t xml:space="preserve">, sendo 1 vigilante para o   </w:t>
            </w:r>
            <w:r w:rsidRPr="00FC35B9">
              <w:rPr>
                <w:rFonts w:ascii="Arial" w:hAnsi="Arial" w:cs="Arial"/>
                <w:b/>
              </w:rPr>
              <w:t>Centro Municipal de Ensino Infantil Aquarela.</w:t>
            </w:r>
            <w:r w:rsidRPr="00FC35B9">
              <w:rPr>
                <w:rFonts w:ascii="Arial" w:hAnsi="Arial" w:cs="Arial"/>
              </w:rPr>
              <w:t xml:space="preserve"> No período de 12 horas diárias de segunda-feira a sexta-feira, com início </w:t>
            </w:r>
            <w:proofErr w:type="spellStart"/>
            <w:r w:rsidRPr="00FC35B9">
              <w:rPr>
                <w:rFonts w:ascii="Arial" w:hAnsi="Arial" w:cs="Arial"/>
              </w:rPr>
              <w:t>as</w:t>
            </w:r>
            <w:proofErr w:type="spellEnd"/>
            <w:r w:rsidRPr="00FC35B9">
              <w:rPr>
                <w:rFonts w:ascii="Arial" w:hAnsi="Arial" w:cs="Arial"/>
              </w:rPr>
              <w:t xml:space="preserve"> 06h:00min até as 18h:00min. </w:t>
            </w:r>
          </w:p>
        </w:tc>
        <w:tc>
          <w:tcPr>
            <w:tcW w:w="1559" w:type="dxa"/>
            <w:tcBorders>
              <w:top w:val="nil"/>
              <w:left w:val="single" w:sz="6" w:space="0" w:color="000000"/>
              <w:bottom w:val="single" w:sz="4" w:space="0" w:color="auto"/>
              <w:right w:val="nil"/>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Pr>
                <w:rFonts w:ascii="Arial" w:hAnsi="Arial" w:cs="Arial"/>
              </w:rPr>
              <w:t>8.355,01</w:t>
            </w:r>
          </w:p>
        </w:tc>
        <w:tc>
          <w:tcPr>
            <w:tcW w:w="1560" w:type="dxa"/>
            <w:tcBorders>
              <w:top w:val="nil"/>
              <w:left w:val="single" w:sz="6" w:space="0" w:color="000000"/>
              <w:bottom w:val="single" w:sz="4" w:space="0" w:color="auto"/>
              <w:right w:val="single" w:sz="6" w:space="0" w:color="000000"/>
            </w:tcBorders>
            <w:tcMar>
              <w:left w:w="70" w:type="dxa"/>
              <w:right w:w="70" w:type="dxa"/>
            </w:tcMar>
          </w:tcPr>
          <w:p w:rsidR="00FC35B9" w:rsidRPr="00FC35B9" w:rsidRDefault="00FC35B9" w:rsidP="00722034">
            <w:pPr>
              <w:overflowPunct/>
              <w:autoSpaceDN w:val="0"/>
              <w:adjustRightInd w:val="0"/>
              <w:jc w:val="both"/>
              <w:rPr>
                <w:rFonts w:ascii="Arial" w:hAnsi="Arial" w:cs="Arial"/>
              </w:rPr>
            </w:pPr>
            <w:r>
              <w:rPr>
                <w:rFonts w:ascii="Arial" w:hAnsi="Arial" w:cs="Arial"/>
              </w:rPr>
              <w:t>25.065,03</w:t>
            </w:r>
          </w:p>
        </w:tc>
      </w:tr>
      <w:tr w:rsidR="00FC35B9" w:rsidRPr="00FC35B9" w:rsidTr="00183D9F">
        <w:tc>
          <w:tcPr>
            <w:tcW w:w="8582"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FC35B9" w:rsidRDefault="00FC35B9" w:rsidP="00FC35B9">
            <w:pPr>
              <w:overflowPunct/>
              <w:autoSpaceDN w:val="0"/>
              <w:adjustRightInd w:val="0"/>
              <w:jc w:val="right"/>
              <w:rPr>
                <w:rFonts w:ascii="Arial" w:hAnsi="Arial" w:cs="Arial"/>
              </w:rPr>
            </w:pPr>
            <w:r>
              <w:rPr>
                <w:rFonts w:ascii="Arial" w:hAnsi="Arial" w:cs="Arial"/>
              </w:rPr>
              <w:t>Valor Total R$</w:t>
            </w:r>
          </w:p>
        </w:tc>
        <w:tc>
          <w:tcPr>
            <w:tcW w:w="1560" w:type="dxa"/>
            <w:tcBorders>
              <w:top w:val="single" w:sz="4" w:space="0" w:color="auto"/>
              <w:left w:val="single" w:sz="4" w:space="0" w:color="auto"/>
              <w:bottom w:val="single" w:sz="4" w:space="0" w:color="auto"/>
              <w:right w:val="single" w:sz="4" w:space="0" w:color="auto"/>
            </w:tcBorders>
            <w:tcMar>
              <w:left w:w="70" w:type="dxa"/>
              <w:right w:w="70" w:type="dxa"/>
            </w:tcMar>
          </w:tcPr>
          <w:p w:rsidR="00FC35B9" w:rsidRDefault="00FC35B9" w:rsidP="00722034">
            <w:pPr>
              <w:overflowPunct/>
              <w:autoSpaceDN w:val="0"/>
              <w:adjustRightInd w:val="0"/>
              <w:jc w:val="both"/>
              <w:rPr>
                <w:rFonts w:ascii="Arial" w:hAnsi="Arial" w:cs="Arial"/>
              </w:rPr>
            </w:pPr>
            <w:r>
              <w:rPr>
                <w:rFonts w:ascii="Arial" w:hAnsi="Arial" w:cs="Arial"/>
              </w:rPr>
              <w:t>75.195,09</w:t>
            </w:r>
          </w:p>
        </w:tc>
      </w:tr>
    </w:tbl>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SEGUNDA: VINCULAÇÃO AO EDITAL DE LICITAÇÃO E À PROPOSTA DO LICITANTE VENCEDOR (</w:t>
      </w:r>
      <w:hyperlink r:id="rId9" w:anchor="art92ii" w:history="1">
        <w:r w:rsidRPr="00FC35B9">
          <w:rPr>
            <w:rStyle w:val="Hyperlink"/>
            <w:rFonts w:ascii="Arial" w:hAnsi="Arial" w:cs="Arial"/>
          </w:rPr>
          <w:t>art. 92, II</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color w:val="000000" w:themeColor="text1"/>
        </w:rPr>
      </w:pPr>
      <w:bookmarkStart w:id="0" w:name="art92ii"/>
      <w:bookmarkStart w:id="1" w:name="art92iii"/>
      <w:bookmarkEnd w:id="0"/>
      <w:bookmarkEnd w:id="1"/>
      <w:r w:rsidRPr="00FC35B9">
        <w:rPr>
          <w:rFonts w:ascii="Arial" w:hAnsi="Arial" w:cs="Arial"/>
          <w:color w:val="000000" w:themeColor="text1"/>
        </w:rPr>
        <w:t>2.1. Este contrato é vinculado ao edital do Processo Lici</w:t>
      </w:r>
      <w:r w:rsidR="00FC35B9">
        <w:rPr>
          <w:rFonts w:ascii="Arial" w:hAnsi="Arial" w:cs="Arial"/>
          <w:color w:val="000000" w:themeColor="text1"/>
        </w:rPr>
        <w:t>tatório nº 38</w:t>
      </w:r>
      <w:r w:rsidRPr="00FC35B9">
        <w:rPr>
          <w:rFonts w:ascii="Arial" w:hAnsi="Arial" w:cs="Arial"/>
          <w:color w:val="000000" w:themeColor="text1"/>
        </w:rPr>
        <w:t xml:space="preserve">/2023, Dispensa </w:t>
      </w:r>
      <w:proofErr w:type="gramStart"/>
      <w:r w:rsidRPr="00FC35B9">
        <w:rPr>
          <w:rFonts w:ascii="Arial" w:hAnsi="Arial" w:cs="Arial"/>
          <w:color w:val="000000" w:themeColor="text1"/>
        </w:rPr>
        <w:t xml:space="preserve">por  </w:t>
      </w:r>
      <w:r w:rsidR="00FC35B9">
        <w:rPr>
          <w:rFonts w:ascii="Arial" w:hAnsi="Arial" w:cs="Arial"/>
          <w:color w:val="000000" w:themeColor="text1"/>
        </w:rPr>
        <w:t>Justificativa</w:t>
      </w:r>
      <w:proofErr w:type="gramEnd"/>
      <w:r w:rsidR="00FC35B9">
        <w:rPr>
          <w:rFonts w:ascii="Arial" w:hAnsi="Arial" w:cs="Arial"/>
          <w:color w:val="000000" w:themeColor="text1"/>
        </w:rPr>
        <w:t xml:space="preserve"> nº 18/2023, homologado em 14</w:t>
      </w:r>
      <w:r w:rsidRPr="00FC35B9">
        <w:rPr>
          <w:rFonts w:ascii="Arial" w:hAnsi="Arial" w:cs="Arial"/>
          <w:color w:val="000000" w:themeColor="text1"/>
        </w:rPr>
        <w:t>/04/2023 e a proposta da Contratada.</w:t>
      </w:r>
    </w:p>
    <w:p w:rsidR="00A90564" w:rsidRPr="00FC35B9" w:rsidRDefault="00A90564" w:rsidP="00A90564">
      <w:pPr>
        <w:jc w:val="both"/>
        <w:rPr>
          <w:rFonts w:ascii="Arial" w:hAnsi="Arial" w:cs="Arial"/>
          <w:color w:val="000000" w:themeColor="text1"/>
        </w:rPr>
      </w:pPr>
    </w:p>
    <w:p w:rsidR="00A90564" w:rsidRPr="00FC35B9" w:rsidRDefault="00A90564" w:rsidP="00A90564">
      <w:pPr>
        <w:jc w:val="both"/>
        <w:rPr>
          <w:rFonts w:ascii="Arial" w:hAnsi="Arial" w:cs="Arial"/>
        </w:rPr>
      </w:pPr>
      <w:r w:rsidRPr="00FC35B9">
        <w:rPr>
          <w:rFonts w:ascii="Arial" w:hAnsi="Arial" w:cs="Arial"/>
        </w:rPr>
        <w:lastRenderedPageBreak/>
        <w:t>CLÁUSULA TERCEIRA: LEGISLAÇÃO APLICÁVEL À EXECUÇÃO DO CONTRATO, INCLUSIVE QUANTO AOS CASOS OMISSOS (</w:t>
      </w:r>
      <w:hyperlink r:id="rId10" w:anchor="art92iii" w:history="1">
        <w:r w:rsidRPr="00FC35B9">
          <w:rPr>
            <w:rStyle w:val="Hyperlink"/>
            <w:rFonts w:ascii="Arial" w:hAnsi="Arial" w:cs="Arial"/>
          </w:rPr>
          <w:t>art. 92, III</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3.1. Este contrato rege-se pelas disposições expressas na </w:t>
      </w:r>
      <w:hyperlink r:id="rId11" w:history="1">
        <w:r w:rsidRPr="00FC35B9">
          <w:rPr>
            <w:rStyle w:val="Hyperlink"/>
            <w:rFonts w:ascii="Arial" w:hAnsi="Arial" w:cs="Arial"/>
          </w:rPr>
          <w:t>Lei nº 14.133/20211</w:t>
        </w:r>
      </w:hyperlink>
      <w:r w:rsidRPr="00FC35B9">
        <w:rPr>
          <w:rFonts w:ascii="Arial" w:hAnsi="Arial" w:cs="Arial"/>
        </w:rPr>
        <w:t xml:space="preserve"> e pelos preceitos de direito público, sendo aplicados, supletivamente, os princípios da teoria geral dos contratos e as disposições de direito privado. </w:t>
      </w:r>
    </w:p>
    <w:p w:rsidR="00A90564" w:rsidRPr="00FC35B9" w:rsidRDefault="00A90564" w:rsidP="00A90564">
      <w:pPr>
        <w:jc w:val="both"/>
        <w:rPr>
          <w:rFonts w:ascii="Arial" w:hAnsi="Arial" w:cs="Arial"/>
        </w:rPr>
      </w:pPr>
      <w:r w:rsidRPr="00FC35B9">
        <w:rPr>
          <w:rFonts w:ascii="Arial" w:hAnsi="Arial" w:cs="Arial"/>
        </w:rPr>
        <w:t>3.2. Os casos omissos serão resolvidos à luz da referida lei, recorrendo-se à analogia, aos costumes e aos princípios gerais do direito</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QUARTA: REGIME DE EXECUÇÃO (</w:t>
      </w:r>
      <w:hyperlink r:id="rId12" w:anchor="art92iv" w:history="1">
        <w:r w:rsidRPr="00FC35B9">
          <w:rPr>
            <w:rStyle w:val="Hyperlink"/>
            <w:rFonts w:ascii="Arial" w:hAnsi="Arial" w:cs="Arial"/>
          </w:rPr>
          <w:t>art. 92, IV</w:t>
        </w:r>
      </w:hyperlink>
      <w:r w:rsidRPr="00FC35B9">
        <w:rPr>
          <w:rFonts w:ascii="Arial" w:hAnsi="Arial" w:cs="Arial"/>
        </w:rPr>
        <w:t>)</w:t>
      </w:r>
    </w:p>
    <w:p w:rsidR="00A90564" w:rsidRPr="00FC35B9" w:rsidRDefault="00A90564" w:rsidP="00A90564">
      <w:pPr>
        <w:jc w:val="both"/>
        <w:rPr>
          <w:rFonts w:ascii="Arial" w:hAnsi="Arial" w:cs="Arial"/>
        </w:rPr>
      </w:pPr>
    </w:p>
    <w:p w:rsidR="00A90564" w:rsidRDefault="00A90564" w:rsidP="00A90564">
      <w:pPr>
        <w:jc w:val="both"/>
        <w:rPr>
          <w:rFonts w:ascii="Arial" w:eastAsia="NSimSun" w:hAnsi="Arial" w:cs="Arial"/>
          <w:color w:val="000000"/>
        </w:rPr>
      </w:pPr>
      <w:proofErr w:type="gramStart"/>
      <w:r w:rsidRPr="00FC35B9">
        <w:rPr>
          <w:rFonts w:ascii="Arial" w:eastAsia="NSimSun" w:hAnsi="Arial" w:cs="Arial"/>
          <w:color w:val="000000"/>
        </w:rPr>
        <w:t>4.1  O</w:t>
      </w:r>
      <w:proofErr w:type="gramEnd"/>
      <w:r w:rsidRPr="00FC35B9">
        <w:rPr>
          <w:rFonts w:ascii="Arial" w:eastAsia="NSimSun" w:hAnsi="Arial" w:cs="Arial"/>
          <w:color w:val="000000"/>
        </w:rPr>
        <w:t xml:space="preserve"> objeto do presente contrato será realizado sob a Forma/Regime Execução: Indireta.</w:t>
      </w:r>
    </w:p>
    <w:p w:rsidR="004875B5" w:rsidRDefault="004875B5" w:rsidP="00A90564">
      <w:pPr>
        <w:jc w:val="both"/>
        <w:rPr>
          <w:rFonts w:ascii="Arial" w:eastAsia="NSimSun" w:hAnsi="Arial" w:cs="Arial"/>
          <w:color w:val="000000"/>
        </w:rPr>
      </w:pPr>
    </w:p>
    <w:p w:rsidR="004875B5" w:rsidRPr="00FC35B9" w:rsidRDefault="004875B5" w:rsidP="00A90564">
      <w:pPr>
        <w:jc w:val="both"/>
        <w:rPr>
          <w:rFonts w:ascii="Arial" w:hAnsi="Arial" w:cs="Arial"/>
        </w:rPr>
      </w:pPr>
      <w:r>
        <w:rPr>
          <w:rFonts w:ascii="Arial" w:eastAsia="NSimSun" w:hAnsi="Arial" w:cs="Arial"/>
          <w:color w:val="000000"/>
        </w:rPr>
        <w:t xml:space="preserve">4.2. </w:t>
      </w:r>
      <w:r w:rsidRPr="00A938F3">
        <w:rPr>
          <w:rFonts w:ascii="Arial" w:hAnsi="Arial" w:cs="Arial"/>
        </w:rPr>
        <w:t>A execução do serviço será realizada de forma presencial nas escolas</w:t>
      </w:r>
      <w:r>
        <w:rPr>
          <w:rFonts w:ascii="Arial" w:hAnsi="Arial" w:cs="Arial"/>
        </w:rPr>
        <w:t>, com vigilante armado, no perí</w:t>
      </w:r>
      <w:r w:rsidRPr="00A938F3">
        <w:rPr>
          <w:rFonts w:ascii="Arial" w:hAnsi="Arial" w:cs="Arial"/>
        </w:rPr>
        <w:t>odo de 12 horas di</w:t>
      </w:r>
      <w:r>
        <w:rPr>
          <w:rFonts w:ascii="Arial" w:hAnsi="Arial" w:cs="Arial"/>
        </w:rPr>
        <w:t>á</w:t>
      </w:r>
      <w:r w:rsidRPr="00A938F3">
        <w:rPr>
          <w:rFonts w:ascii="Arial" w:hAnsi="Arial" w:cs="Arial"/>
        </w:rPr>
        <w:t xml:space="preserve">rias de segunda-feira a sexta-feira, com início </w:t>
      </w:r>
      <w:proofErr w:type="spellStart"/>
      <w:r w:rsidRPr="00A938F3">
        <w:rPr>
          <w:rFonts w:ascii="Arial" w:hAnsi="Arial" w:cs="Arial"/>
        </w:rPr>
        <w:t>as</w:t>
      </w:r>
      <w:proofErr w:type="spellEnd"/>
      <w:r w:rsidRPr="00A938F3">
        <w:rPr>
          <w:rFonts w:ascii="Arial" w:hAnsi="Arial" w:cs="Arial"/>
        </w:rPr>
        <w:t xml:space="preserve"> 06h:00min até as 18h:00min.</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w:t>
      </w:r>
      <w:hyperlink r:id="rId13" w:anchor="art92v" w:history="1">
        <w:r w:rsidRPr="00FC35B9">
          <w:rPr>
            <w:rStyle w:val="Hyperlink"/>
            <w:rFonts w:ascii="Arial" w:hAnsi="Arial" w:cs="Arial"/>
          </w:rPr>
          <w:t>art. 92, V</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eastAsia="NSimSun" w:hAnsi="Arial" w:cs="Arial"/>
          <w:color w:val="000000"/>
        </w:rPr>
      </w:pPr>
      <w:r w:rsidRPr="00FC35B9">
        <w:rPr>
          <w:rFonts w:ascii="Arial" w:eastAsia="NSimSun" w:hAnsi="Arial" w:cs="Arial"/>
          <w:color w:val="000000"/>
        </w:rPr>
        <w:t xml:space="preserve">5.1 - A CONTRATANTE pagará a CONTRATADA o preço total de R$ </w:t>
      </w:r>
      <w:r w:rsidR="00FC35B9">
        <w:rPr>
          <w:rFonts w:ascii="Arial" w:eastAsia="NSimSun" w:hAnsi="Arial" w:cs="Arial"/>
          <w:color w:val="000000"/>
        </w:rPr>
        <w:t>75.195,09</w:t>
      </w:r>
      <w:r w:rsidRPr="00FC35B9">
        <w:rPr>
          <w:rFonts w:ascii="Arial" w:eastAsia="NSimSun" w:hAnsi="Arial" w:cs="Arial"/>
          <w:color w:val="000000"/>
        </w:rPr>
        <w:t xml:space="preserve"> (</w:t>
      </w:r>
      <w:r w:rsidR="00FC35B9">
        <w:rPr>
          <w:rFonts w:ascii="Arial" w:eastAsia="NSimSun" w:hAnsi="Arial" w:cs="Arial"/>
          <w:color w:val="000000"/>
        </w:rPr>
        <w:t>setenta e cinco mil, cento e noventa e cinco reais e nove centavos)</w:t>
      </w:r>
      <w:r w:rsidRPr="00FC35B9">
        <w:rPr>
          <w:rFonts w:ascii="Arial" w:eastAsia="NSimSun" w:hAnsi="Arial" w:cs="Arial"/>
          <w:color w:val="000000"/>
        </w:rPr>
        <w:t>.</w:t>
      </w:r>
      <w:r w:rsidR="00FC35B9">
        <w:rPr>
          <w:rFonts w:ascii="Arial" w:eastAsia="NSimSun" w:hAnsi="Arial" w:cs="Arial"/>
          <w:color w:val="000000"/>
        </w:rPr>
        <w:t xml:space="preserve"> Este valor será dividido em 03 (três) parcelas </w:t>
      </w:r>
      <w:r w:rsidR="008D3D27">
        <w:rPr>
          <w:rFonts w:ascii="Arial" w:eastAsia="NSimSun" w:hAnsi="Arial" w:cs="Arial"/>
          <w:color w:val="000000"/>
        </w:rPr>
        <w:t xml:space="preserve">mensais </w:t>
      </w:r>
      <w:r w:rsidR="00FC35B9">
        <w:rPr>
          <w:rFonts w:ascii="Arial" w:eastAsia="NSimSun" w:hAnsi="Arial" w:cs="Arial"/>
          <w:color w:val="000000"/>
        </w:rPr>
        <w:t>no valor de R$25.065,03 (vinte e cinco mil, sessenta e cinco reais e três centavos)</w:t>
      </w:r>
      <w:r w:rsidR="008D3D27">
        <w:rPr>
          <w:rFonts w:ascii="Arial" w:eastAsia="NSimSun" w:hAnsi="Arial" w:cs="Arial"/>
          <w:color w:val="000000"/>
        </w:rPr>
        <w:t xml:space="preserve"> cada.</w:t>
      </w:r>
    </w:p>
    <w:p w:rsidR="00A90564" w:rsidRPr="00FC35B9" w:rsidRDefault="00A90564" w:rsidP="00A90564">
      <w:pPr>
        <w:jc w:val="both"/>
        <w:rPr>
          <w:rFonts w:ascii="Arial" w:eastAsia="NSimSun" w:hAnsi="Arial" w:cs="Arial"/>
          <w:color w:val="000000"/>
        </w:rPr>
      </w:pPr>
    </w:p>
    <w:p w:rsidR="00A90564" w:rsidRPr="00FC35B9" w:rsidRDefault="00A90564" w:rsidP="00A90564">
      <w:pPr>
        <w:jc w:val="both"/>
        <w:rPr>
          <w:rFonts w:ascii="Arial" w:eastAsia="NSimSun" w:hAnsi="Arial" w:cs="Arial"/>
          <w:color w:val="000000"/>
        </w:rPr>
      </w:pPr>
      <w:r w:rsidRPr="00FC35B9">
        <w:rPr>
          <w:rFonts w:ascii="Arial" w:eastAsia="NSimSun" w:hAnsi="Arial" w:cs="Arial"/>
          <w:color w:val="000000"/>
        </w:rPr>
        <w:t xml:space="preserve">5.2 -  Após a prestação de serviços e entrega da Nota Fiscal devidamente atestada pela Fiscal do Contrato Sra. </w:t>
      </w:r>
      <w:r w:rsidR="00FC35B9">
        <w:rPr>
          <w:rFonts w:ascii="Arial" w:eastAsia="NSimSun" w:hAnsi="Arial" w:cs="Arial"/>
          <w:color w:val="000000"/>
        </w:rPr>
        <w:t>JOCINEIA PANDOLDO GONÇALVES DA SILVA</w:t>
      </w:r>
      <w:r w:rsidRPr="00FC35B9">
        <w:rPr>
          <w:rFonts w:ascii="Arial" w:eastAsia="NSimSun" w:hAnsi="Arial" w:cs="Arial"/>
          <w:color w:val="000000"/>
        </w:rPr>
        <w:t xml:space="preserve"> o pagamento será efetuado</w:t>
      </w:r>
      <w:r w:rsidR="008D3D27">
        <w:rPr>
          <w:rFonts w:ascii="Arial" w:eastAsia="NSimSun" w:hAnsi="Arial" w:cs="Arial"/>
          <w:color w:val="000000"/>
        </w:rPr>
        <w:t xml:space="preserve">, </w:t>
      </w:r>
      <w:proofErr w:type="gramStart"/>
      <w:r w:rsidR="008D3D27">
        <w:rPr>
          <w:rFonts w:ascii="Arial" w:eastAsia="NSimSun" w:hAnsi="Arial" w:cs="Arial"/>
          <w:color w:val="000000"/>
        </w:rPr>
        <w:t xml:space="preserve">mensalmente, </w:t>
      </w:r>
      <w:r w:rsidRPr="00FC35B9">
        <w:rPr>
          <w:rFonts w:ascii="Arial" w:eastAsia="NSimSun" w:hAnsi="Arial" w:cs="Arial"/>
          <w:color w:val="000000"/>
        </w:rPr>
        <w:t xml:space="preserve"> </w:t>
      </w:r>
      <w:r w:rsidR="008D3D27">
        <w:rPr>
          <w:rFonts w:ascii="Arial" w:eastAsia="NSimSun" w:hAnsi="Arial" w:cs="Arial"/>
          <w:color w:val="000000"/>
        </w:rPr>
        <w:t>até</w:t>
      </w:r>
      <w:proofErr w:type="gramEnd"/>
      <w:r w:rsidR="008D3D27">
        <w:rPr>
          <w:rFonts w:ascii="Arial" w:eastAsia="NSimSun" w:hAnsi="Arial" w:cs="Arial"/>
          <w:color w:val="000000"/>
        </w:rPr>
        <w:t xml:space="preserve"> </w:t>
      </w:r>
      <w:r w:rsidRPr="00FC35B9">
        <w:rPr>
          <w:rFonts w:ascii="Arial" w:eastAsia="NSimSun" w:hAnsi="Arial" w:cs="Arial"/>
          <w:color w:val="000000"/>
        </w:rPr>
        <w:t xml:space="preserve"> 20 (vinte) dias</w:t>
      </w:r>
      <w:r w:rsidR="00183D9F">
        <w:rPr>
          <w:rFonts w:ascii="Arial" w:eastAsia="NSimSun" w:hAnsi="Arial" w:cs="Arial"/>
          <w:color w:val="000000"/>
        </w:rPr>
        <w:t xml:space="preserve"> após a prestação dos serviços</w:t>
      </w:r>
      <w:r w:rsidRPr="00FC35B9">
        <w:rPr>
          <w:rFonts w:ascii="Arial" w:eastAsia="NSimSun" w:hAnsi="Arial" w:cs="Arial"/>
          <w:color w:val="000000"/>
        </w:rPr>
        <w:t xml:space="preserve">. </w:t>
      </w:r>
    </w:p>
    <w:p w:rsidR="00A90564" w:rsidRPr="00FC35B9" w:rsidRDefault="00A90564" w:rsidP="00A90564">
      <w:pPr>
        <w:jc w:val="both"/>
        <w:rPr>
          <w:rFonts w:ascii="Arial" w:eastAsia="NSimSun" w:hAnsi="Arial" w:cs="Arial"/>
          <w:color w:val="000000"/>
        </w:rPr>
      </w:pPr>
    </w:p>
    <w:p w:rsidR="00A90564" w:rsidRPr="00FC35B9" w:rsidRDefault="00A90564" w:rsidP="00A90564">
      <w:pPr>
        <w:jc w:val="both"/>
        <w:rPr>
          <w:rFonts w:ascii="Arial" w:hAnsi="Arial" w:cs="Arial"/>
        </w:rPr>
      </w:pPr>
      <w:r w:rsidRPr="00FC35B9">
        <w:rPr>
          <w:rFonts w:ascii="Arial" w:eastAsia="NSimSun" w:hAnsi="Arial" w:cs="Arial"/>
          <w:color w:val="000000"/>
        </w:rPr>
        <w:t xml:space="preserve">5.3 - </w:t>
      </w:r>
      <w:r w:rsidRPr="00FC35B9">
        <w:rPr>
          <w:rFonts w:ascii="Arial" w:hAnsi="Arial" w:cs="Arial"/>
        </w:rPr>
        <w:t xml:space="preserve"> Nota fiscal eletrônica deverá ser emitida em nome do Município </w:t>
      </w:r>
      <w:proofErr w:type="gramStart"/>
      <w:r w:rsidRPr="00FC35B9">
        <w:rPr>
          <w:rFonts w:ascii="Arial" w:hAnsi="Arial" w:cs="Arial"/>
        </w:rPr>
        <w:t>de  Águas</w:t>
      </w:r>
      <w:proofErr w:type="gramEnd"/>
      <w:r w:rsidRPr="00FC35B9">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A90564" w:rsidRPr="00FC35B9" w:rsidRDefault="00A90564" w:rsidP="00A90564">
      <w:pPr>
        <w:jc w:val="both"/>
        <w:rPr>
          <w:rFonts w:ascii="Arial" w:hAnsi="Arial" w:cs="Arial"/>
        </w:rPr>
      </w:pPr>
    </w:p>
    <w:p w:rsidR="00A90564" w:rsidRPr="00FC35B9" w:rsidRDefault="00A90564" w:rsidP="00A90564">
      <w:pPr>
        <w:jc w:val="both"/>
        <w:rPr>
          <w:rFonts w:ascii="Arial" w:eastAsia="NSimSun" w:hAnsi="Arial" w:cs="Arial"/>
          <w:color w:val="000000"/>
        </w:rPr>
      </w:pPr>
      <w:r w:rsidRPr="00FC35B9">
        <w:rPr>
          <w:rFonts w:ascii="Arial" w:eastAsia="NSimSun" w:hAnsi="Arial" w:cs="Arial"/>
          <w:color w:val="000000"/>
        </w:rPr>
        <w:t xml:space="preserve">5.4 - Fica expressamente estabelecido que os preços constantes na proposta da CONTRATADA incluem todos os custos diretos e indiretos requeridos para a execução do objeto contratado, constituindo-se na única remuneração devida. </w:t>
      </w:r>
    </w:p>
    <w:p w:rsidR="00A90564" w:rsidRPr="00FC35B9" w:rsidRDefault="00A90564" w:rsidP="00A90564">
      <w:pPr>
        <w:jc w:val="both"/>
        <w:rPr>
          <w:rFonts w:ascii="Arial" w:eastAsia="NSimSun" w:hAnsi="Arial" w:cs="Arial"/>
          <w:color w:val="000000"/>
        </w:rPr>
      </w:pPr>
    </w:p>
    <w:p w:rsidR="00A90564" w:rsidRPr="00FC35B9" w:rsidRDefault="00A90564" w:rsidP="00A90564">
      <w:pPr>
        <w:jc w:val="both"/>
        <w:rPr>
          <w:rFonts w:ascii="Arial" w:hAnsi="Arial" w:cs="Arial"/>
          <w:lang w:eastAsia="pt-BR"/>
        </w:rPr>
      </w:pPr>
      <w:r w:rsidRPr="00FC35B9">
        <w:rPr>
          <w:rFonts w:ascii="Arial" w:eastAsia="NSimSun" w:hAnsi="Arial" w:cs="Arial"/>
          <w:color w:val="000000"/>
        </w:rPr>
        <w:t>5.3 -</w:t>
      </w:r>
      <w:r w:rsidRPr="00FC35B9">
        <w:rPr>
          <w:rFonts w:ascii="Arial" w:hAnsi="Arial" w:cs="Arial"/>
          <w:lang w:eastAsia="pt-BR"/>
        </w:rPr>
        <w:t xml:space="preserve">. Durante o prazo inicial de 12 (doze) </w:t>
      </w:r>
      <w:proofErr w:type="gramStart"/>
      <w:r w:rsidRPr="00FC35B9">
        <w:rPr>
          <w:rFonts w:ascii="Arial" w:hAnsi="Arial" w:cs="Arial"/>
          <w:lang w:eastAsia="pt-BR"/>
        </w:rPr>
        <w:t>meses  de</w:t>
      </w:r>
      <w:proofErr w:type="gramEnd"/>
      <w:r w:rsidRPr="00FC35B9">
        <w:rPr>
          <w:rFonts w:ascii="Arial" w:hAnsi="Arial" w:cs="Arial"/>
          <w:lang w:eastAsia="pt-BR"/>
        </w:rPr>
        <w:t xml:space="preserve"> execução do contrato,  os preços não sofrerão qualquer reajuste contratual. Em caso de prorrogação do contrato os preços serão </w:t>
      </w:r>
      <w:proofErr w:type="gramStart"/>
      <w:r w:rsidRPr="00FC35B9">
        <w:rPr>
          <w:rFonts w:ascii="Arial" w:hAnsi="Arial" w:cs="Arial"/>
          <w:lang w:eastAsia="pt-BR"/>
        </w:rPr>
        <w:t>reajustados  anualmente</w:t>
      </w:r>
      <w:proofErr w:type="gramEnd"/>
      <w:r w:rsidRPr="00FC35B9">
        <w:rPr>
          <w:rFonts w:ascii="Arial" w:hAnsi="Arial" w:cs="Arial"/>
          <w:lang w:eastAsia="pt-BR"/>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183D9F" w:rsidRPr="00FC35B9" w:rsidRDefault="00183D9F" w:rsidP="00A90564">
      <w:pPr>
        <w:jc w:val="both"/>
        <w:rPr>
          <w:rFonts w:ascii="Arial" w:hAnsi="Arial" w:cs="Arial"/>
        </w:rPr>
      </w:pPr>
    </w:p>
    <w:p w:rsidR="00A90564" w:rsidRPr="00FC35B9" w:rsidRDefault="00A90564" w:rsidP="00A90564">
      <w:pPr>
        <w:jc w:val="both"/>
        <w:rPr>
          <w:rFonts w:ascii="Arial" w:hAnsi="Arial" w:cs="Arial"/>
          <w:shd w:val="clear" w:color="auto" w:fill="FFFFFF" w:themeFill="background1"/>
        </w:rPr>
      </w:pPr>
      <w:r w:rsidRPr="00FC35B9">
        <w:rPr>
          <w:rFonts w:ascii="Arial" w:hAnsi="Arial" w:cs="Arial"/>
          <w:shd w:val="clear" w:color="auto" w:fill="FFFFFF" w:themeFill="background1"/>
        </w:rPr>
        <w:t xml:space="preserve">CLÁUSULA SEXTA: </w:t>
      </w:r>
      <w:bookmarkStart w:id="2" w:name="art92iv"/>
      <w:bookmarkStart w:id="3" w:name="art92v"/>
      <w:bookmarkStart w:id="4" w:name="art92vi"/>
      <w:bookmarkEnd w:id="2"/>
      <w:bookmarkEnd w:id="3"/>
      <w:bookmarkEnd w:id="4"/>
      <w:r w:rsidRPr="00FC35B9">
        <w:rPr>
          <w:rFonts w:ascii="Arial" w:hAnsi="Arial" w:cs="Arial"/>
          <w:shd w:val="clear" w:color="auto" w:fill="FFFFFF" w:themeFill="background1"/>
        </w:rPr>
        <w:t xml:space="preserve"> PRAZO PARA LIQUIDAÇÃO E PARA PAGAMENTO (</w:t>
      </w:r>
      <w:hyperlink r:id="rId14" w:anchor="art92vi" w:history="1">
        <w:r w:rsidRPr="00FC35B9">
          <w:rPr>
            <w:rStyle w:val="Hyperlink"/>
            <w:rFonts w:ascii="Arial" w:hAnsi="Arial" w:cs="Arial"/>
            <w:shd w:val="clear" w:color="auto" w:fill="FFFFFF" w:themeFill="background1"/>
          </w:rPr>
          <w:t>art. 92, VI</w:t>
        </w:r>
      </w:hyperlink>
      <w:r w:rsidRPr="00FC35B9">
        <w:rPr>
          <w:rFonts w:ascii="Arial" w:hAnsi="Arial" w:cs="Arial"/>
          <w:shd w:val="clear" w:color="auto" w:fill="FFFFFF" w:themeFill="background1"/>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eastAsia="NSimSun" w:hAnsi="Arial" w:cs="Arial"/>
          <w:color w:val="000000"/>
        </w:rPr>
      </w:pPr>
      <w:r w:rsidRPr="00FC35B9">
        <w:rPr>
          <w:rFonts w:ascii="Arial" w:hAnsi="Arial" w:cs="Arial"/>
        </w:rPr>
        <w:t xml:space="preserve">6.1 - O pagamento será efetuado em </w:t>
      </w:r>
      <w:r w:rsidR="008D3D27">
        <w:rPr>
          <w:rFonts w:ascii="Arial" w:hAnsi="Arial" w:cs="Arial"/>
        </w:rPr>
        <w:t xml:space="preserve">03 (três) </w:t>
      </w:r>
      <w:r w:rsidRPr="00FC35B9">
        <w:rPr>
          <w:rFonts w:ascii="Arial" w:hAnsi="Arial" w:cs="Arial"/>
        </w:rPr>
        <w:t>parcela</w:t>
      </w:r>
      <w:r w:rsidR="008D3D27">
        <w:rPr>
          <w:rFonts w:ascii="Arial" w:hAnsi="Arial" w:cs="Arial"/>
        </w:rPr>
        <w:t>s mensais</w:t>
      </w:r>
      <w:r w:rsidRPr="00FC35B9">
        <w:rPr>
          <w:rFonts w:ascii="Arial" w:hAnsi="Arial" w:cs="Arial"/>
        </w:rPr>
        <w:t xml:space="preserve">, </w:t>
      </w:r>
      <w:proofErr w:type="gramStart"/>
      <w:r w:rsidRPr="00FC35B9">
        <w:rPr>
          <w:rFonts w:ascii="Arial" w:hAnsi="Arial" w:cs="Arial"/>
        </w:rPr>
        <w:t>no  valor</w:t>
      </w:r>
      <w:proofErr w:type="gramEnd"/>
      <w:r w:rsidRPr="00FC35B9">
        <w:rPr>
          <w:rFonts w:ascii="Arial" w:hAnsi="Arial" w:cs="Arial"/>
        </w:rPr>
        <w:t xml:space="preserve"> de </w:t>
      </w:r>
      <w:r w:rsidR="008D3D27">
        <w:rPr>
          <w:rFonts w:ascii="Arial" w:eastAsia="NSimSun" w:hAnsi="Arial" w:cs="Arial"/>
          <w:color w:val="000000"/>
        </w:rPr>
        <w:t>R$25.065,03 (vinte e cinco mil, sessenta e cinco reais e três centavos) cada</w:t>
      </w:r>
      <w:r w:rsidR="008D3D27">
        <w:rPr>
          <w:rFonts w:ascii="Arial" w:eastAsia="NSimSun" w:hAnsi="Arial" w:cs="Arial"/>
          <w:color w:val="000000"/>
        </w:rPr>
        <w:t xml:space="preserve">, </w:t>
      </w:r>
      <w:r w:rsidRPr="00FC35B9">
        <w:rPr>
          <w:rFonts w:ascii="Arial" w:eastAsia="NSimSun" w:hAnsi="Arial" w:cs="Arial"/>
          <w:color w:val="000000"/>
        </w:rPr>
        <w:t xml:space="preserve"> em até 20 (vinte) </w:t>
      </w:r>
      <w:r w:rsidR="008D3D27">
        <w:rPr>
          <w:rFonts w:ascii="Arial" w:eastAsia="NSimSun" w:hAnsi="Arial" w:cs="Arial"/>
          <w:color w:val="000000"/>
        </w:rPr>
        <w:t xml:space="preserve">dias após decorridos os 30(trinta) dias de prestação dos serviços. </w:t>
      </w:r>
      <w:r w:rsidRPr="00FC35B9">
        <w:rPr>
          <w:rFonts w:ascii="Arial" w:eastAsia="NSimSun" w:hAnsi="Arial" w:cs="Arial"/>
          <w:color w:val="000000"/>
        </w:rPr>
        <w:t>.</w:t>
      </w:r>
    </w:p>
    <w:p w:rsidR="00A90564" w:rsidRPr="00FC35B9" w:rsidRDefault="00A90564" w:rsidP="00A90564">
      <w:pPr>
        <w:jc w:val="both"/>
        <w:rPr>
          <w:rFonts w:ascii="Arial" w:hAnsi="Arial" w:cs="Arial"/>
        </w:rPr>
      </w:pPr>
      <w:r w:rsidRPr="00FC35B9">
        <w:rPr>
          <w:rFonts w:ascii="Arial" w:eastAsia="NSimSun" w:hAnsi="Arial" w:cs="Arial"/>
          <w:color w:val="000000"/>
        </w:rPr>
        <w:lastRenderedPageBreak/>
        <w:t>6.2. S</w:t>
      </w:r>
      <w:r w:rsidRPr="00FC35B9">
        <w:rPr>
          <w:rFonts w:ascii="Arial" w:hAnsi="Arial" w:cs="Arial"/>
        </w:rPr>
        <w:t>erá</w:t>
      </w:r>
      <w:r w:rsidRPr="00FC35B9">
        <w:rPr>
          <w:rFonts w:ascii="Arial" w:hAnsi="Arial" w:cs="Arial"/>
          <w:spacing w:val="1"/>
        </w:rPr>
        <w:t xml:space="preserve"> </w:t>
      </w:r>
      <w:r w:rsidRPr="00FC35B9">
        <w:rPr>
          <w:rFonts w:ascii="Arial" w:hAnsi="Arial" w:cs="Arial"/>
        </w:rPr>
        <w:t>efetuado</w:t>
      </w:r>
      <w:r w:rsidRPr="00FC35B9">
        <w:rPr>
          <w:rFonts w:ascii="Arial" w:hAnsi="Arial" w:cs="Arial"/>
          <w:spacing w:val="1"/>
        </w:rPr>
        <w:t xml:space="preserve"> </w:t>
      </w:r>
      <w:r w:rsidRPr="00FC35B9">
        <w:rPr>
          <w:rFonts w:ascii="Arial" w:hAnsi="Arial" w:cs="Arial"/>
        </w:rPr>
        <w:t>o</w:t>
      </w:r>
      <w:r w:rsidRPr="00FC35B9">
        <w:rPr>
          <w:rFonts w:ascii="Arial" w:hAnsi="Arial" w:cs="Arial"/>
          <w:spacing w:val="1"/>
        </w:rPr>
        <w:t xml:space="preserve"> </w:t>
      </w:r>
      <w:r w:rsidRPr="00FC35B9">
        <w:rPr>
          <w:rFonts w:ascii="Arial" w:hAnsi="Arial" w:cs="Arial"/>
        </w:rPr>
        <w:t>pagamento</w:t>
      </w:r>
      <w:r w:rsidRPr="00FC35B9">
        <w:rPr>
          <w:rFonts w:ascii="Arial" w:hAnsi="Arial" w:cs="Arial"/>
          <w:spacing w:val="1"/>
        </w:rPr>
        <w:t xml:space="preserve"> </w:t>
      </w:r>
      <w:r w:rsidRPr="00FC35B9">
        <w:rPr>
          <w:rFonts w:ascii="Arial" w:hAnsi="Arial" w:cs="Arial"/>
        </w:rPr>
        <w:t>perante</w:t>
      </w:r>
      <w:r w:rsidRPr="00FC35B9">
        <w:rPr>
          <w:rFonts w:ascii="Arial" w:hAnsi="Arial" w:cs="Arial"/>
          <w:spacing w:val="1"/>
        </w:rPr>
        <w:t xml:space="preserve"> </w:t>
      </w:r>
      <w:r w:rsidRPr="00FC35B9">
        <w:rPr>
          <w:rFonts w:ascii="Arial" w:hAnsi="Arial" w:cs="Arial"/>
        </w:rPr>
        <w:t>apresentação</w:t>
      </w:r>
      <w:r w:rsidRPr="00FC35B9">
        <w:rPr>
          <w:rFonts w:ascii="Arial" w:hAnsi="Arial" w:cs="Arial"/>
          <w:spacing w:val="1"/>
        </w:rPr>
        <w:t xml:space="preserve"> </w:t>
      </w:r>
      <w:r w:rsidRPr="00FC35B9">
        <w:rPr>
          <w:rFonts w:ascii="Arial" w:hAnsi="Arial" w:cs="Arial"/>
        </w:rPr>
        <w:t>de</w:t>
      </w:r>
      <w:r w:rsidRPr="00FC35B9">
        <w:rPr>
          <w:rFonts w:ascii="Arial" w:hAnsi="Arial" w:cs="Arial"/>
          <w:spacing w:val="1"/>
        </w:rPr>
        <w:t xml:space="preserve"> </w:t>
      </w:r>
      <w:r w:rsidRPr="00FC35B9">
        <w:rPr>
          <w:rFonts w:ascii="Arial" w:hAnsi="Arial" w:cs="Arial"/>
        </w:rPr>
        <w:t>documento</w:t>
      </w:r>
      <w:r w:rsidRPr="00FC35B9">
        <w:rPr>
          <w:rFonts w:ascii="Arial" w:hAnsi="Arial" w:cs="Arial"/>
          <w:spacing w:val="1"/>
        </w:rPr>
        <w:t xml:space="preserve"> </w:t>
      </w:r>
      <w:r w:rsidRPr="00FC35B9">
        <w:rPr>
          <w:rFonts w:ascii="Arial" w:hAnsi="Arial" w:cs="Arial"/>
        </w:rPr>
        <w:t>fiscal,</w:t>
      </w:r>
      <w:r w:rsidRPr="00FC35B9">
        <w:rPr>
          <w:rFonts w:ascii="Arial" w:hAnsi="Arial" w:cs="Arial"/>
          <w:spacing w:val="1"/>
        </w:rPr>
        <w:t xml:space="preserve"> </w:t>
      </w:r>
      <w:r w:rsidRPr="00FC35B9">
        <w:rPr>
          <w:rFonts w:ascii="Arial" w:hAnsi="Arial" w:cs="Arial"/>
        </w:rPr>
        <w:t>com</w:t>
      </w:r>
      <w:r w:rsidRPr="00FC35B9">
        <w:rPr>
          <w:rFonts w:ascii="Arial" w:hAnsi="Arial" w:cs="Arial"/>
          <w:spacing w:val="1"/>
        </w:rPr>
        <w:t xml:space="preserve"> </w:t>
      </w:r>
      <w:r w:rsidRPr="00FC35B9">
        <w:rPr>
          <w:rFonts w:ascii="Arial" w:hAnsi="Arial" w:cs="Arial"/>
        </w:rPr>
        <w:t>carimbo</w:t>
      </w:r>
      <w:r w:rsidRPr="00FC35B9">
        <w:rPr>
          <w:rFonts w:ascii="Arial" w:hAnsi="Arial" w:cs="Arial"/>
          <w:spacing w:val="1"/>
        </w:rPr>
        <w:t xml:space="preserve"> </w:t>
      </w:r>
      <w:r w:rsidRPr="00FC35B9">
        <w:rPr>
          <w:rFonts w:ascii="Arial" w:hAnsi="Arial" w:cs="Arial"/>
        </w:rPr>
        <w:t>e</w:t>
      </w:r>
      <w:r w:rsidRPr="00FC35B9">
        <w:rPr>
          <w:rFonts w:ascii="Arial" w:hAnsi="Arial" w:cs="Arial"/>
          <w:spacing w:val="1"/>
        </w:rPr>
        <w:t xml:space="preserve"> </w:t>
      </w:r>
      <w:r w:rsidRPr="00FC35B9">
        <w:rPr>
          <w:rFonts w:ascii="Arial" w:hAnsi="Arial" w:cs="Arial"/>
        </w:rPr>
        <w:t>assinatura</w:t>
      </w:r>
      <w:r w:rsidRPr="00FC35B9">
        <w:rPr>
          <w:rFonts w:ascii="Arial" w:hAnsi="Arial" w:cs="Arial"/>
          <w:spacing w:val="1"/>
        </w:rPr>
        <w:t xml:space="preserve"> </w:t>
      </w:r>
      <w:r w:rsidRPr="00FC35B9">
        <w:rPr>
          <w:rFonts w:ascii="Arial" w:hAnsi="Arial" w:cs="Arial"/>
        </w:rPr>
        <w:t>certificando</w:t>
      </w:r>
      <w:r w:rsidRPr="00FC35B9">
        <w:rPr>
          <w:rFonts w:ascii="Arial" w:hAnsi="Arial" w:cs="Arial"/>
          <w:spacing w:val="1"/>
        </w:rPr>
        <w:t xml:space="preserve"> </w:t>
      </w:r>
      <w:r w:rsidRPr="00FC35B9">
        <w:rPr>
          <w:rFonts w:ascii="Arial" w:hAnsi="Arial" w:cs="Arial"/>
        </w:rPr>
        <w:t>a</w:t>
      </w:r>
      <w:r w:rsidRPr="00FC35B9">
        <w:rPr>
          <w:rFonts w:ascii="Arial" w:hAnsi="Arial" w:cs="Arial"/>
          <w:spacing w:val="1"/>
        </w:rPr>
        <w:t xml:space="preserve"> </w:t>
      </w:r>
      <w:r w:rsidRPr="00FC35B9">
        <w:rPr>
          <w:rFonts w:ascii="Arial" w:hAnsi="Arial" w:cs="Arial"/>
        </w:rPr>
        <w:t>liquidação da despesa. O pagamento será efetuado em até 20 (vinte) dias após a prestação dos serviços</w:t>
      </w:r>
      <w:r w:rsidR="008D3D27">
        <w:rPr>
          <w:rFonts w:ascii="Arial" w:hAnsi="Arial" w:cs="Arial"/>
        </w:rPr>
        <w:t xml:space="preserve"> (mês – 30 dias).</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bookmarkStart w:id="5" w:name="art92vii"/>
      <w:bookmarkEnd w:id="5"/>
      <w:r w:rsidRPr="00FC35B9">
        <w:rPr>
          <w:rFonts w:ascii="Arial" w:hAnsi="Arial" w:cs="Arial"/>
        </w:rPr>
        <w:t xml:space="preserve">CLÁUSULA SÉTIMA: OS PRAZOS DE ENTREGA, OBSERVAÇÃO E RECEBIMENTO DEFINITIVO, </w:t>
      </w:r>
      <w:r w:rsidRPr="00FC35B9">
        <w:rPr>
          <w:rFonts w:ascii="Arial" w:hAnsi="Arial" w:cs="Arial"/>
          <w:u w:val="single"/>
        </w:rPr>
        <w:t>QUANDO FOR O CASO</w:t>
      </w:r>
      <w:r w:rsidRPr="00FC35B9">
        <w:rPr>
          <w:rFonts w:ascii="Arial" w:hAnsi="Arial" w:cs="Arial"/>
        </w:rPr>
        <w:t xml:space="preserve"> (</w:t>
      </w:r>
      <w:hyperlink r:id="rId15" w:anchor="art92vii" w:history="1">
        <w:r w:rsidRPr="00FC35B9">
          <w:rPr>
            <w:rStyle w:val="Hyperlink"/>
            <w:rFonts w:ascii="Arial" w:hAnsi="Arial" w:cs="Arial"/>
          </w:rPr>
          <w:t>art. 92, VII</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7.1. O </w:t>
      </w:r>
      <w:r w:rsidR="008D3D27">
        <w:rPr>
          <w:rFonts w:ascii="Arial" w:hAnsi="Arial" w:cs="Arial"/>
        </w:rPr>
        <w:t>prestação dos serviços terá início dia 17/04/2023 até o dia 17/07/2023. O</w:t>
      </w:r>
      <w:r w:rsidRPr="00FC35B9">
        <w:rPr>
          <w:rFonts w:ascii="Arial" w:hAnsi="Arial" w:cs="Arial"/>
        </w:rPr>
        <w:t xml:space="preserve"> contrato terá v</w:t>
      </w:r>
      <w:r w:rsidR="008D3D27">
        <w:rPr>
          <w:rFonts w:ascii="Arial" w:hAnsi="Arial" w:cs="Arial"/>
        </w:rPr>
        <w:t xml:space="preserve">igência da assinatura </w:t>
      </w:r>
      <w:proofErr w:type="gramStart"/>
      <w:r w:rsidR="008D3D27">
        <w:rPr>
          <w:rFonts w:ascii="Arial" w:hAnsi="Arial" w:cs="Arial"/>
        </w:rPr>
        <w:t>até  30</w:t>
      </w:r>
      <w:proofErr w:type="gramEnd"/>
      <w:r w:rsidR="008D3D27">
        <w:rPr>
          <w:rFonts w:ascii="Arial" w:hAnsi="Arial" w:cs="Arial"/>
        </w:rPr>
        <w:t>/07</w:t>
      </w:r>
      <w:r w:rsidRPr="00FC35B9">
        <w:rPr>
          <w:rFonts w:ascii="Arial" w:hAnsi="Arial" w:cs="Arial"/>
        </w:rPr>
        <w:t>/2023.</w:t>
      </w:r>
    </w:p>
    <w:p w:rsidR="00A90564" w:rsidRPr="00FC35B9" w:rsidRDefault="00A90564" w:rsidP="00A90564">
      <w:pPr>
        <w:jc w:val="both"/>
        <w:rPr>
          <w:rFonts w:ascii="Arial" w:hAnsi="Arial" w:cs="Arial"/>
        </w:rPr>
      </w:pPr>
    </w:p>
    <w:p w:rsidR="00A90564" w:rsidRPr="00FC35B9" w:rsidRDefault="00A90564" w:rsidP="00A90564">
      <w:pPr>
        <w:jc w:val="both"/>
        <w:rPr>
          <w:rFonts w:ascii="Arial" w:eastAsia="NSimSun" w:hAnsi="Arial" w:cs="Arial"/>
          <w:color w:val="000000"/>
        </w:rPr>
      </w:pPr>
      <w:r w:rsidRPr="00FC35B9">
        <w:rPr>
          <w:rFonts w:ascii="Arial" w:eastAsia="NSimSun" w:hAnsi="Arial" w:cs="Arial"/>
          <w:color w:val="000000"/>
        </w:rPr>
        <w:t xml:space="preserve">7.2.  Os prazos serão em dias consecutivos, exceto quando for explicitamente disposto de forma diferente. </w:t>
      </w:r>
    </w:p>
    <w:p w:rsidR="00A90564" w:rsidRPr="00FC35B9" w:rsidRDefault="00A90564" w:rsidP="00A90564">
      <w:pPr>
        <w:jc w:val="both"/>
        <w:rPr>
          <w:rFonts w:ascii="Arial" w:eastAsia="NSimSun" w:hAnsi="Arial" w:cs="Arial"/>
          <w:color w:val="000000"/>
        </w:rPr>
      </w:pPr>
    </w:p>
    <w:p w:rsidR="004875B5" w:rsidRDefault="00A90564" w:rsidP="00A90564">
      <w:pPr>
        <w:jc w:val="both"/>
        <w:rPr>
          <w:rFonts w:ascii="Arial" w:hAnsi="Arial" w:cs="Arial"/>
        </w:rPr>
      </w:pPr>
      <w:r w:rsidRPr="00FC35B9">
        <w:rPr>
          <w:rFonts w:ascii="Arial" w:eastAsia="NSimSun" w:hAnsi="Arial" w:cs="Arial"/>
          <w:color w:val="000000"/>
        </w:rPr>
        <w:t xml:space="preserve">7.3. </w:t>
      </w:r>
      <w:r w:rsidRPr="00FC35B9">
        <w:rPr>
          <w:rFonts w:ascii="Arial" w:hAnsi="Arial" w:cs="Arial"/>
        </w:rPr>
        <w:t>Os serviços deverão ser prestados n</w:t>
      </w:r>
      <w:r w:rsidR="004875B5">
        <w:rPr>
          <w:rFonts w:ascii="Arial" w:hAnsi="Arial" w:cs="Arial"/>
        </w:rPr>
        <w:t>os seguintes locais</w:t>
      </w:r>
    </w:p>
    <w:p w:rsidR="004875B5" w:rsidRDefault="004875B5" w:rsidP="00A90564">
      <w:pPr>
        <w:jc w:val="both"/>
        <w:rPr>
          <w:rFonts w:ascii="Arial" w:hAnsi="Arial" w:cs="Arial"/>
        </w:rPr>
      </w:pPr>
      <w:r>
        <w:rPr>
          <w:rFonts w:ascii="Arial" w:hAnsi="Arial" w:cs="Arial"/>
        </w:rPr>
        <w:t xml:space="preserve">a) Centro </w:t>
      </w:r>
      <w:proofErr w:type="spellStart"/>
      <w:r w:rsidRPr="00A938F3">
        <w:rPr>
          <w:rFonts w:ascii="Arial" w:hAnsi="Arial" w:cs="Arial"/>
        </w:rPr>
        <w:t>Centro</w:t>
      </w:r>
      <w:proofErr w:type="spellEnd"/>
      <w:r w:rsidRPr="00A938F3">
        <w:rPr>
          <w:rFonts w:ascii="Arial" w:hAnsi="Arial" w:cs="Arial"/>
        </w:rPr>
        <w:t xml:space="preserve"> Municipal de Ensino Infantil Aquarela</w:t>
      </w:r>
      <w:r>
        <w:rPr>
          <w:rFonts w:ascii="Arial" w:hAnsi="Arial" w:cs="Arial"/>
        </w:rPr>
        <w:t xml:space="preserve"> estabelecido na Rua </w:t>
      </w:r>
      <w:proofErr w:type="spellStart"/>
      <w:r>
        <w:rPr>
          <w:rFonts w:ascii="Arial" w:hAnsi="Arial" w:cs="Arial"/>
        </w:rPr>
        <w:t>Lodovino</w:t>
      </w:r>
      <w:proofErr w:type="spellEnd"/>
      <w:r>
        <w:rPr>
          <w:rFonts w:ascii="Arial" w:hAnsi="Arial" w:cs="Arial"/>
        </w:rPr>
        <w:t xml:space="preserve"> </w:t>
      </w:r>
      <w:proofErr w:type="spellStart"/>
      <w:r>
        <w:rPr>
          <w:rFonts w:ascii="Arial" w:hAnsi="Arial" w:cs="Arial"/>
        </w:rPr>
        <w:t>Palombit</w:t>
      </w:r>
      <w:proofErr w:type="spellEnd"/>
      <w:r>
        <w:rPr>
          <w:rFonts w:ascii="Arial" w:hAnsi="Arial" w:cs="Arial"/>
        </w:rPr>
        <w:t xml:space="preserve"> (saída para Linha </w:t>
      </w:r>
      <w:proofErr w:type="spellStart"/>
      <w:r>
        <w:rPr>
          <w:rFonts w:ascii="Arial" w:hAnsi="Arial" w:cs="Arial"/>
        </w:rPr>
        <w:t>Tarumãzinho</w:t>
      </w:r>
      <w:proofErr w:type="spellEnd"/>
      <w:r>
        <w:rPr>
          <w:rFonts w:ascii="Arial" w:hAnsi="Arial" w:cs="Arial"/>
        </w:rPr>
        <w:t xml:space="preserve">) centro de Águas Frias – SC. </w:t>
      </w:r>
      <w:r w:rsidR="00A90564" w:rsidRPr="00FC35B9">
        <w:rPr>
          <w:rFonts w:ascii="Arial" w:hAnsi="Arial" w:cs="Arial"/>
        </w:rPr>
        <w:t xml:space="preserve"> </w:t>
      </w:r>
    </w:p>
    <w:p w:rsidR="004875B5" w:rsidRDefault="004875B5" w:rsidP="00A90564">
      <w:pPr>
        <w:jc w:val="both"/>
        <w:rPr>
          <w:rFonts w:ascii="Arial" w:hAnsi="Arial" w:cs="Arial"/>
        </w:rPr>
      </w:pPr>
      <w:r>
        <w:rPr>
          <w:rFonts w:ascii="Arial" w:hAnsi="Arial" w:cs="Arial"/>
        </w:rPr>
        <w:t xml:space="preserve">b) </w:t>
      </w:r>
      <w:r w:rsidRPr="00A938F3">
        <w:rPr>
          <w:rFonts w:ascii="Arial" w:hAnsi="Arial" w:cs="Arial"/>
        </w:rPr>
        <w:t>Núcleo Municipal de Ensino</w:t>
      </w:r>
      <w:r>
        <w:rPr>
          <w:rFonts w:ascii="Arial" w:hAnsi="Arial" w:cs="Arial"/>
        </w:rPr>
        <w:t xml:space="preserve"> </w:t>
      </w:r>
      <w:proofErr w:type="gramStart"/>
      <w:r>
        <w:rPr>
          <w:rFonts w:ascii="Arial" w:hAnsi="Arial" w:cs="Arial"/>
        </w:rPr>
        <w:t xml:space="preserve">Professora </w:t>
      </w:r>
      <w:r w:rsidRPr="00A938F3">
        <w:rPr>
          <w:rFonts w:ascii="Arial" w:hAnsi="Arial" w:cs="Arial"/>
        </w:rPr>
        <w:t xml:space="preserve"> Irene</w:t>
      </w:r>
      <w:proofErr w:type="gramEnd"/>
      <w:r w:rsidRPr="00A938F3">
        <w:rPr>
          <w:rFonts w:ascii="Arial" w:hAnsi="Arial" w:cs="Arial"/>
        </w:rPr>
        <w:t xml:space="preserve"> </w:t>
      </w:r>
      <w:proofErr w:type="spellStart"/>
      <w:r w:rsidRPr="00A938F3">
        <w:rPr>
          <w:rFonts w:ascii="Arial" w:hAnsi="Arial" w:cs="Arial"/>
        </w:rPr>
        <w:t>Filippi</w:t>
      </w:r>
      <w:proofErr w:type="spellEnd"/>
      <w:r>
        <w:rPr>
          <w:rFonts w:ascii="Arial" w:hAnsi="Arial" w:cs="Arial"/>
        </w:rPr>
        <w:t xml:space="preserve"> Tomé de Moura</w:t>
      </w:r>
      <w:r w:rsidRPr="00A938F3">
        <w:rPr>
          <w:rFonts w:ascii="Arial" w:hAnsi="Arial" w:cs="Arial"/>
        </w:rPr>
        <w:t xml:space="preserve"> </w:t>
      </w:r>
      <w:r>
        <w:rPr>
          <w:rFonts w:ascii="Arial" w:hAnsi="Arial" w:cs="Arial"/>
        </w:rPr>
        <w:t xml:space="preserve">estabelecido na Avenida Anita </w:t>
      </w:r>
      <w:proofErr w:type="spellStart"/>
      <w:r>
        <w:rPr>
          <w:rFonts w:ascii="Arial" w:hAnsi="Arial" w:cs="Arial"/>
        </w:rPr>
        <w:t>Boaro</w:t>
      </w:r>
      <w:proofErr w:type="spellEnd"/>
      <w:r>
        <w:rPr>
          <w:rFonts w:ascii="Arial" w:hAnsi="Arial" w:cs="Arial"/>
        </w:rPr>
        <w:t xml:space="preserve"> (saída pata União do Oeste) centro de Águas Frias – SC. </w:t>
      </w:r>
    </w:p>
    <w:p w:rsidR="00A366D3" w:rsidRDefault="004875B5" w:rsidP="00A90564">
      <w:pPr>
        <w:jc w:val="both"/>
        <w:rPr>
          <w:rFonts w:ascii="Arial" w:hAnsi="Arial" w:cs="Arial"/>
        </w:rPr>
      </w:pPr>
      <w:r>
        <w:rPr>
          <w:rFonts w:ascii="Arial" w:hAnsi="Arial" w:cs="Arial"/>
        </w:rPr>
        <w:t xml:space="preserve">c) </w:t>
      </w:r>
      <w:r w:rsidRPr="00A938F3">
        <w:rPr>
          <w:rFonts w:ascii="Arial" w:hAnsi="Arial" w:cs="Arial"/>
        </w:rPr>
        <w:t>Escola do Campo</w:t>
      </w:r>
      <w:r>
        <w:rPr>
          <w:rFonts w:ascii="Arial" w:hAnsi="Arial" w:cs="Arial"/>
        </w:rPr>
        <w:t xml:space="preserve"> em tempo </w:t>
      </w:r>
      <w:proofErr w:type="gramStart"/>
      <w:r>
        <w:rPr>
          <w:rFonts w:ascii="Arial" w:hAnsi="Arial" w:cs="Arial"/>
        </w:rPr>
        <w:t xml:space="preserve">Integral  </w:t>
      </w:r>
      <w:proofErr w:type="spellStart"/>
      <w:r>
        <w:rPr>
          <w:rFonts w:ascii="Arial" w:hAnsi="Arial" w:cs="Arial"/>
        </w:rPr>
        <w:t>Tarumã</w:t>
      </w:r>
      <w:r w:rsidRPr="00A938F3">
        <w:rPr>
          <w:rFonts w:ascii="Arial" w:hAnsi="Arial" w:cs="Arial"/>
        </w:rPr>
        <w:t>zinho</w:t>
      </w:r>
      <w:proofErr w:type="spellEnd"/>
      <w:proofErr w:type="gramEnd"/>
      <w:r w:rsidRPr="00A938F3">
        <w:rPr>
          <w:rFonts w:ascii="Arial" w:hAnsi="Arial" w:cs="Arial"/>
        </w:rPr>
        <w:t xml:space="preserve"> </w:t>
      </w:r>
      <w:r>
        <w:rPr>
          <w:rFonts w:ascii="Arial" w:hAnsi="Arial" w:cs="Arial"/>
        </w:rPr>
        <w:t xml:space="preserve">estabelecido na Linha </w:t>
      </w:r>
      <w:proofErr w:type="spellStart"/>
      <w:r>
        <w:rPr>
          <w:rFonts w:ascii="Arial" w:hAnsi="Arial" w:cs="Arial"/>
        </w:rPr>
        <w:t>Tarumãzinho</w:t>
      </w:r>
      <w:proofErr w:type="spellEnd"/>
      <w:r>
        <w:rPr>
          <w:rFonts w:ascii="Arial" w:hAnsi="Arial" w:cs="Arial"/>
        </w:rPr>
        <w:t xml:space="preserve">, interior de Águas Frias – SC. </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Pr>
          <w:rFonts w:ascii="Arial" w:hAnsi="Arial" w:cs="Arial"/>
        </w:rPr>
        <w:t xml:space="preserve">7.4. </w:t>
      </w:r>
      <w:r w:rsidRPr="00A938F3">
        <w:rPr>
          <w:rFonts w:ascii="Arial" w:hAnsi="Arial" w:cs="Arial"/>
          <w:sz w:val="20"/>
          <w:szCs w:val="20"/>
        </w:rPr>
        <w:t>A contratada deverá fornecer profissionais preenchendo os seguintes requisitos, estabelecidos pelo Art. 16º da Lei nº 7.102, de 20/06/83, regulamentada pelo Decreto nº 89.056, de 24/11/83, ou quaisquer atualizações que vierem a ocorrer:</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sidRPr="00A938F3">
        <w:rPr>
          <w:rFonts w:ascii="Arial" w:hAnsi="Arial" w:cs="Arial"/>
          <w:sz w:val="20"/>
          <w:szCs w:val="20"/>
        </w:rPr>
        <w:t xml:space="preserve"> a) Ser brasileiro;</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sidRPr="00A938F3">
        <w:rPr>
          <w:rFonts w:ascii="Arial" w:hAnsi="Arial" w:cs="Arial"/>
          <w:sz w:val="20"/>
          <w:szCs w:val="20"/>
        </w:rPr>
        <w:t xml:space="preserve"> b) Ter idade mínima de 21 (vinte e um) anos; </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sidRPr="00A938F3">
        <w:rPr>
          <w:rFonts w:ascii="Arial" w:hAnsi="Arial" w:cs="Arial"/>
          <w:sz w:val="20"/>
          <w:szCs w:val="20"/>
        </w:rPr>
        <w:t xml:space="preserve">c) Ter instrução correspondente à 4ª série do 1º Grau; </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sidRPr="00A938F3">
        <w:rPr>
          <w:rFonts w:ascii="Arial" w:hAnsi="Arial" w:cs="Arial"/>
          <w:sz w:val="20"/>
          <w:szCs w:val="20"/>
        </w:rPr>
        <w:t xml:space="preserve">d) Ter sido aprovado, em curso de formação de vigilante, realizado em estabelecimento com funcionamento autorizado; </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sidRPr="00A938F3">
        <w:rPr>
          <w:rFonts w:ascii="Arial" w:hAnsi="Arial" w:cs="Arial"/>
          <w:sz w:val="20"/>
          <w:szCs w:val="20"/>
        </w:rPr>
        <w:t xml:space="preserve">e) Ter sido aprovado em exame de saúde física, mental e psicotécnico; f) Não ter antecedentes criminais registrados e; </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sidRPr="00A938F3">
        <w:rPr>
          <w:rFonts w:ascii="Arial" w:hAnsi="Arial" w:cs="Arial"/>
          <w:sz w:val="20"/>
          <w:szCs w:val="20"/>
        </w:rPr>
        <w:t>g) Estar quite com as obrigações eleitorais e militares.</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Pr>
          <w:rFonts w:ascii="Arial" w:hAnsi="Arial" w:cs="Arial"/>
          <w:sz w:val="20"/>
          <w:szCs w:val="20"/>
        </w:rPr>
        <w:t>h)</w:t>
      </w:r>
      <w:r w:rsidRPr="00A938F3">
        <w:rPr>
          <w:rFonts w:ascii="Arial" w:hAnsi="Arial" w:cs="Arial"/>
          <w:sz w:val="20"/>
          <w:szCs w:val="20"/>
        </w:rPr>
        <w:t xml:space="preserve"> Os vigilantes deverão assumir o posto pontualmente, uniformizado e com aparência pessoal de acordo com as normas estabelecidas pela empresa.</w:t>
      </w:r>
    </w:p>
    <w:p w:rsidR="00A366D3" w:rsidRPr="00A938F3" w:rsidRDefault="00A366D3" w:rsidP="00A366D3">
      <w:pPr>
        <w:pStyle w:val="TableParagraph"/>
        <w:tabs>
          <w:tab w:val="left" w:pos="170"/>
          <w:tab w:val="left" w:pos="879"/>
        </w:tabs>
        <w:spacing w:before="120" w:line="276" w:lineRule="auto"/>
        <w:ind w:right="228"/>
        <w:jc w:val="both"/>
        <w:rPr>
          <w:rFonts w:ascii="Arial" w:hAnsi="Arial" w:cs="Arial"/>
          <w:sz w:val="20"/>
          <w:szCs w:val="20"/>
        </w:rPr>
      </w:pPr>
      <w:r>
        <w:rPr>
          <w:rFonts w:ascii="Arial" w:hAnsi="Arial" w:cs="Arial"/>
          <w:sz w:val="20"/>
          <w:szCs w:val="20"/>
        </w:rPr>
        <w:t>i)</w:t>
      </w:r>
      <w:r w:rsidRPr="00A938F3">
        <w:rPr>
          <w:rFonts w:ascii="Arial" w:hAnsi="Arial" w:cs="Arial"/>
          <w:sz w:val="20"/>
          <w:szCs w:val="20"/>
        </w:rPr>
        <w:t xml:space="preserve"> Executar verificações periódicas, adotando as providências e cuidados necessários para o perfeito desempenho das funções e manutenção da normalidade; 10.3.4. Controlar a entrada e saída de pesssoas das dependencias, registrando a identidade do e horários de chegada e partida, com exceção das pessoas já autorizados, mantendo sempre os portões fechados; </w:t>
      </w:r>
    </w:p>
    <w:p w:rsidR="00A366D3" w:rsidRPr="00A938F3" w:rsidRDefault="00A366D3" w:rsidP="00A366D3">
      <w:pPr>
        <w:spacing w:before="120" w:line="276" w:lineRule="auto"/>
        <w:ind w:right="228"/>
        <w:jc w:val="both"/>
        <w:rPr>
          <w:rFonts w:ascii="Arial" w:hAnsi="Arial" w:cs="Arial"/>
        </w:rPr>
      </w:pPr>
      <w:r>
        <w:rPr>
          <w:rFonts w:ascii="Arial" w:hAnsi="Arial" w:cs="Arial"/>
        </w:rPr>
        <w:t>j)</w:t>
      </w:r>
      <w:r w:rsidRPr="00A938F3">
        <w:rPr>
          <w:rFonts w:ascii="Arial" w:hAnsi="Arial" w:cs="Arial"/>
        </w:rPr>
        <w:t xml:space="preserve"> Comunicar imediatamente à Contratante, qualquer anormalidade verificada, inclusive de ordem funcional, para que sejam adotadas as providências de regularização necessárias; </w:t>
      </w:r>
    </w:p>
    <w:p w:rsidR="00A366D3" w:rsidRPr="00A938F3" w:rsidRDefault="00A366D3" w:rsidP="00A366D3">
      <w:pPr>
        <w:spacing w:before="120" w:line="276" w:lineRule="auto"/>
        <w:ind w:right="228"/>
        <w:jc w:val="both"/>
        <w:rPr>
          <w:rFonts w:ascii="Arial" w:hAnsi="Arial" w:cs="Arial"/>
        </w:rPr>
      </w:pPr>
      <w:r>
        <w:rPr>
          <w:rFonts w:ascii="Arial" w:hAnsi="Arial" w:cs="Arial"/>
        </w:rPr>
        <w:t>k)</w:t>
      </w:r>
      <w:r w:rsidRPr="00A938F3">
        <w:rPr>
          <w:rFonts w:ascii="Arial" w:hAnsi="Arial" w:cs="Arial"/>
        </w:rPr>
        <w:t xml:space="preserve"> Observar a movimentação de indivíduos suspeitos nas imediações do posto, adotando as medidas de segurança conforme orientação recebida da Contratante, bem como as que entenderem oportunas; </w:t>
      </w:r>
    </w:p>
    <w:p w:rsidR="00183D9F" w:rsidRDefault="00183D9F" w:rsidP="00A366D3">
      <w:pPr>
        <w:spacing w:before="120" w:line="276" w:lineRule="auto"/>
        <w:ind w:right="228"/>
        <w:jc w:val="both"/>
        <w:rPr>
          <w:rFonts w:ascii="Arial" w:hAnsi="Arial" w:cs="Arial"/>
        </w:rPr>
      </w:pPr>
    </w:p>
    <w:p w:rsidR="00A366D3" w:rsidRPr="00A938F3" w:rsidRDefault="00A366D3" w:rsidP="00A366D3">
      <w:pPr>
        <w:spacing w:before="120" w:line="276" w:lineRule="auto"/>
        <w:ind w:right="228"/>
        <w:jc w:val="both"/>
        <w:rPr>
          <w:rFonts w:ascii="Arial" w:hAnsi="Arial" w:cs="Arial"/>
        </w:rPr>
      </w:pPr>
      <w:r>
        <w:rPr>
          <w:rFonts w:ascii="Arial" w:hAnsi="Arial" w:cs="Arial"/>
        </w:rPr>
        <w:t>l)</w:t>
      </w:r>
      <w:r w:rsidRPr="00A938F3">
        <w:rPr>
          <w:rFonts w:ascii="Arial" w:hAnsi="Arial" w:cs="Arial"/>
        </w:rPr>
        <w:t xml:space="preserve"> Proibir a aglomeração de pessoas junto ao posto, comunicando o fato a Contratante; </w:t>
      </w:r>
    </w:p>
    <w:p w:rsidR="00A366D3" w:rsidRPr="00A938F3" w:rsidRDefault="00A366D3" w:rsidP="00A366D3">
      <w:pPr>
        <w:spacing w:before="120" w:line="276" w:lineRule="auto"/>
        <w:ind w:right="228"/>
        <w:jc w:val="both"/>
        <w:rPr>
          <w:rFonts w:ascii="Arial" w:hAnsi="Arial" w:cs="Arial"/>
        </w:rPr>
      </w:pPr>
      <w:r>
        <w:rPr>
          <w:rFonts w:ascii="Arial" w:hAnsi="Arial" w:cs="Arial"/>
        </w:rPr>
        <w:t>m)</w:t>
      </w:r>
      <w:r w:rsidRPr="00A938F3">
        <w:rPr>
          <w:rFonts w:ascii="Arial" w:hAnsi="Arial" w:cs="Arial"/>
        </w:rPr>
        <w:t xml:space="preserve"> Proibir todo e qualquer tipo de atividade comercial junto ao posto e imediações, que implique ou ofereça risco à segurança dos serviços e das instalações;</w:t>
      </w:r>
    </w:p>
    <w:p w:rsidR="00A366D3" w:rsidRPr="00A938F3" w:rsidRDefault="00A366D3" w:rsidP="00A366D3">
      <w:pPr>
        <w:spacing w:before="120" w:line="276" w:lineRule="auto"/>
        <w:ind w:right="228"/>
        <w:jc w:val="both"/>
        <w:rPr>
          <w:rFonts w:ascii="Arial" w:hAnsi="Arial" w:cs="Arial"/>
        </w:rPr>
      </w:pPr>
      <w:r>
        <w:rPr>
          <w:rFonts w:ascii="Arial" w:hAnsi="Arial" w:cs="Arial"/>
        </w:rPr>
        <w:t>n)</w:t>
      </w:r>
      <w:r w:rsidRPr="00A938F3">
        <w:rPr>
          <w:rFonts w:ascii="Arial" w:hAnsi="Arial" w:cs="Arial"/>
        </w:rPr>
        <w:t xml:space="preserve"> Proibir a utilização do posto para guarda de objetos estranhos ao local, assim como de bens particulares de empregados ou de terceiros;</w:t>
      </w:r>
    </w:p>
    <w:p w:rsidR="00A366D3" w:rsidRPr="00A938F3" w:rsidRDefault="00A366D3" w:rsidP="00A366D3">
      <w:pPr>
        <w:spacing w:before="120" w:line="276" w:lineRule="auto"/>
        <w:ind w:right="228"/>
        <w:jc w:val="both"/>
        <w:rPr>
          <w:rFonts w:ascii="Arial" w:hAnsi="Arial" w:cs="Arial"/>
        </w:rPr>
      </w:pPr>
      <w:r w:rsidRPr="00A938F3">
        <w:rPr>
          <w:rFonts w:ascii="Arial" w:hAnsi="Arial" w:cs="Arial"/>
        </w:rPr>
        <w:t xml:space="preserve"> </w:t>
      </w:r>
      <w:r>
        <w:rPr>
          <w:rFonts w:ascii="Arial" w:hAnsi="Arial" w:cs="Arial"/>
        </w:rPr>
        <w:t>o)</w:t>
      </w:r>
      <w:r w:rsidRPr="00A938F3">
        <w:rPr>
          <w:rFonts w:ascii="Arial" w:hAnsi="Arial" w:cs="Arial"/>
        </w:rPr>
        <w:t xml:space="preserve"> Não se ausentar do posto, a não ser no momento de sua rendição; </w:t>
      </w:r>
    </w:p>
    <w:p w:rsidR="00A366D3" w:rsidRPr="00A938F3" w:rsidRDefault="00A366D3" w:rsidP="00A366D3">
      <w:pPr>
        <w:spacing w:before="120" w:line="276" w:lineRule="auto"/>
        <w:ind w:right="228"/>
        <w:jc w:val="both"/>
        <w:rPr>
          <w:rFonts w:ascii="Arial" w:hAnsi="Arial" w:cs="Arial"/>
        </w:rPr>
      </w:pPr>
      <w:r>
        <w:rPr>
          <w:rFonts w:ascii="Arial" w:hAnsi="Arial" w:cs="Arial"/>
        </w:rPr>
        <w:t>p)</w:t>
      </w:r>
      <w:r w:rsidRPr="00A938F3">
        <w:rPr>
          <w:rFonts w:ascii="Arial" w:hAnsi="Arial" w:cs="Arial"/>
        </w:rPr>
        <w:t xml:space="preserve"> Executar supervisão diária conforme a orientação recebida da Contratante, verificando todas as dependências das instalações, adotando os cuidados e providências necessários para o perfeito desempenho das funções e manutenção da ordem nas instalações; </w:t>
      </w:r>
    </w:p>
    <w:p w:rsidR="00A366D3" w:rsidRPr="00A938F3" w:rsidRDefault="00A366D3" w:rsidP="00A366D3">
      <w:pPr>
        <w:spacing w:before="120" w:line="276" w:lineRule="auto"/>
        <w:ind w:right="228"/>
        <w:jc w:val="both"/>
        <w:rPr>
          <w:rFonts w:ascii="Arial" w:hAnsi="Arial" w:cs="Arial"/>
        </w:rPr>
      </w:pPr>
      <w:r>
        <w:rPr>
          <w:rFonts w:ascii="Arial" w:hAnsi="Arial" w:cs="Arial"/>
        </w:rPr>
        <w:t>q)</w:t>
      </w:r>
      <w:r w:rsidRPr="00A938F3">
        <w:rPr>
          <w:rFonts w:ascii="Arial" w:hAnsi="Arial" w:cs="Arial"/>
        </w:rPr>
        <w:t xml:space="preserve"> Colaborar nos casos de emergência ou abandono das instalações, visando a manutenção das condições de segurança; </w:t>
      </w:r>
    </w:p>
    <w:p w:rsidR="00A366D3" w:rsidRDefault="00A366D3" w:rsidP="00A366D3">
      <w:pPr>
        <w:jc w:val="both"/>
        <w:rPr>
          <w:rFonts w:ascii="Arial" w:hAnsi="Arial" w:cs="Arial"/>
        </w:rPr>
      </w:pPr>
      <w:r>
        <w:rPr>
          <w:rFonts w:ascii="Arial" w:hAnsi="Arial" w:cs="Arial"/>
        </w:rPr>
        <w:t>r)</w:t>
      </w:r>
      <w:r w:rsidRPr="00A938F3">
        <w:rPr>
          <w:rFonts w:ascii="Arial" w:hAnsi="Arial" w:cs="Arial"/>
        </w:rPr>
        <w:t xml:space="preserve"> Cumprir a programação dos serviços feita periodicamente pela Contratante, com atendimento sempre cortês e de forma a garantir as condições de segurança das instalações, dos empregados e das pessoas em geral que se façam presentes;</w:t>
      </w:r>
    </w:p>
    <w:p w:rsidR="00A366D3" w:rsidRDefault="00A366D3" w:rsidP="00A366D3">
      <w:pPr>
        <w:jc w:val="both"/>
        <w:rPr>
          <w:rFonts w:ascii="Arial" w:hAnsi="Arial" w:cs="Arial"/>
        </w:rPr>
      </w:pPr>
    </w:p>
    <w:p w:rsidR="00A366D3" w:rsidRDefault="00A366D3" w:rsidP="00A366D3">
      <w:pPr>
        <w:jc w:val="both"/>
        <w:rPr>
          <w:rFonts w:ascii="Arial" w:hAnsi="Arial" w:cs="Arial"/>
        </w:rPr>
      </w:pPr>
      <w:r>
        <w:rPr>
          <w:rFonts w:ascii="Arial" w:hAnsi="Arial" w:cs="Arial"/>
        </w:rPr>
        <w:t xml:space="preserve">s) As despesas com transporte, hospedagem e alimentação é de responsabilidade da CONTRATADA. </w:t>
      </w:r>
    </w:p>
    <w:p w:rsidR="00A366D3" w:rsidRDefault="00A366D3" w:rsidP="00A366D3">
      <w:pPr>
        <w:jc w:val="both"/>
        <w:rPr>
          <w:rFonts w:ascii="Arial" w:hAnsi="Arial" w:cs="Arial"/>
        </w:rPr>
      </w:pPr>
    </w:p>
    <w:p w:rsidR="00A366D3" w:rsidRPr="00FC35B9" w:rsidRDefault="00A366D3" w:rsidP="00A366D3">
      <w:pPr>
        <w:jc w:val="both"/>
        <w:rPr>
          <w:rFonts w:ascii="Arial" w:eastAsia="NSimSun" w:hAnsi="Arial" w:cs="Arial"/>
          <w:color w:val="000000"/>
        </w:rPr>
      </w:pPr>
      <w:r>
        <w:rPr>
          <w:rFonts w:ascii="Arial" w:hAnsi="Arial" w:cs="Arial"/>
        </w:rPr>
        <w:t xml:space="preserve">t) Os vigilantes deverão realizar as refeições no local da prestação dos </w:t>
      </w:r>
      <w:proofErr w:type="gramStart"/>
      <w:r>
        <w:rPr>
          <w:rFonts w:ascii="Arial" w:hAnsi="Arial" w:cs="Arial"/>
        </w:rPr>
        <w:t>serviços .</w:t>
      </w:r>
      <w:proofErr w:type="gramEnd"/>
      <w:r>
        <w:rPr>
          <w:rFonts w:ascii="Arial" w:hAnsi="Arial" w:cs="Arial"/>
        </w:rPr>
        <w:t xml:space="preserve"> Sendo de responsabilidade da CONTRATADA as despeças com refeição. </w:t>
      </w:r>
    </w:p>
    <w:p w:rsidR="00A90564" w:rsidRPr="00FC35B9" w:rsidRDefault="00A90564" w:rsidP="00A90564">
      <w:pPr>
        <w:shd w:val="clear" w:color="auto" w:fill="FFFFFF" w:themeFill="background1"/>
        <w:jc w:val="both"/>
        <w:rPr>
          <w:rFonts w:ascii="Arial" w:hAnsi="Arial" w:cs="Arial"/>
        </w:rPr>
      </w:pPr>
    </w:p>
    <w:p w:rsidR="00A90564" w:rsidRPr="00FC35B9" w:rsidRDefault="00A90564" w:rsidP="00A90564">
      <w:pPr>
        <w:shd w:val="clear" w:color="auto" w:fill="FFFFFF" w:themeFill="background1"/>
        <w:jc w:val="both"/>
        <w:rPr>
          <w:rFonts w:ascii="Arial" w:hAnsi="Arial" w:cs="Arial"/>
        </w:rPr>
      </w:pPr>
      <w:bookmarkStart w:id="6" w:name="art92viii"/>
      <w:bookmarkEnd w:id="6"/>
      <w:r w:rsidRPr="00FC35B9">
        <w:rPr>
          <w:rFonts w:ascii="Arial" w:hAnsi="Arial" w:cs="Arial"/>
          <w:shd w:val="clear" w:color="auto" w:fill="FFFFFF" w:themeFill="background1"/>
        </w:rPr>
        <w:t>CLÁUSULA OITAVA: O CRÉDITO PELO QUAL CORRERÁ A DESPESA, COM A INDICAÇÃO DA CLASSIFICAÇÃO FUNCIONAL PROGRAMÁTICA E DA CATEGORIA ECONÔMICA (</w:t>
      </w:r>
      <w:hyperlink r:id="rId16" w:anchor="art92viii" w:history="1">
        <w:r w:rsidRPr="00FC35B9">
          <w:rPr>
            <w:rStyle w:val="Hyperlink"/>
            <w:rFonts w:ascii="Arial" w:hAnsi="Arial" w:cs="Arial"/>
            <w:shd w:val="clear" w:color="auto" w:fill="FFFFFF" w:themeFill="background1"/>
          </w:rPr>
          <w:t>art. 92, VIII</w:t>
        </w:r>
      </w:hyperlink>
      <w:r w:rsidRPr="00FC35B9">
        <w:rPr>
          <w:rFonts w:ascii="Arial" w:hAnsi="Arial" w:cs="Arial"/>
        </w:rPr>
        <w:t>)</w:t>
      </w:r>
    </w:p>
    <w:p w:rsidR="00A90564" w:rsidRPr="00FC35B9" w:rsidRDefault="00A90564" w:rsidP="00A90564">
      <w:pPr>
        <w:shd w:val="clear" w:color="auto" w:fill="FFFFFF" w:themeFill="background1"/>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8.1 - As despesas decorrentes do presente contrato correrão por conta do Orçamento Fiscal vigente, cuja fonte de recurso tem a seguinte classificação:</w:t>
      </w:r>
    </w:p>
    <w:p w:rsidR="00A90564" w:rsidRPr="00FC35B9" w:rsidRDefault="00A90564" w:rsidP="00A90564">
      <w:pPr>
        <w:jc w:val="both"/>
        <w:rPr>
          <w:rFonts w:ascii="Arial" w:hAnsi="Arial" w:cs="Arial"/>
        </w:rPr>
      </w:pPr>
    </w:p>
    <w:tbl>
      <w:tblPr>
        <w:tblW w:w="10284" w:type="dxa"/>
        <w:tblInd w:w="-8"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1276"/>
        <w:gridCol w:w="1276"/>
        <w:gridCol w:w="3055"/>
        <w:gridCol w:w="2126"/>
        <w:gridCol w:w="2551"/>
      </w:tblGrid>
      <w:tr w:rsidR="00A90564" w:rsidRPr="00FC35B9" w:rsidTr="00183D9F">
        <w:tc>
          <w:tcPr>
            <w:tcW w:w="1276" w:type="dxa"/>
          </w:tcPr>
          <w:p w:rsidR="00A90564" w:rsidRPr="00FC35B9" w:rsidRDefault="00A90564" w:rsidP="00A90564">
            <w:pPr>
              <w:jc w:val="both"/>
              <w:rPr>
                <w:rFonts w:ascii="Arial" w:hAnsi="Arial" w:cs="Arial"/>
              </w:rPr>
            </w:pPr>
            <w:r w:rsidRPr="00FC35B9">
              <w:rPr>
                <w:rFonts w:ascii="Arial" w:hAnsi="Arial" w:cs="Arial"/>
              </w:rPr>
              <w:t>Código da Despesa</w:t>
            </w:r>
          </w:p>
        </w:tc>
        <w:tc>
          <w:tcPr>
            <w:tcW w:w="1276" w:type="dxa"/>
          </w:tcPr>
          <w:p w:rsidR="00A90564" w:rsidRPr="00FC35B9" w:rsidRDefault="00A90564" w:rsidP="00A90564">
            <w:pPr>
              <w:jc w:val="both"/>
              <w:rPr>
                <w:rFonts w:ascii="Arial" w:hAnsi="Arial" w:cs="Arial"/>
              </w:rPr>
            </w:pPr>
            <w:r w:rsidRPr="00FC35B9">
              <w:rPr>
                <w:rFonts w:ascii="Arial" w:hAnsi="Arial" w:cs="Arial"/>
              </w:rPr>
              <w:t>Recurso</w:t>
            </w:r>
          </w:p>
        </w:tc>
        <w:tc>
          <w:tcPr>
            <w:tcW w:w="3055" w:type="dxa"/>
          </w:tcPr>
          <w:p w:rsidR="00A90564" w:rsidRPr="00FC35B9" w:rsidRDefault="00A90564" w:rsidP="00A90564">
            <w:pPr>
              <w:jc w:val="both"/>
              <w:rPr>
                <w:rFonts w:ascii="Arial" w:hAnsi="Arial" w:cs="Arial"/>
              </w:rPr>
            </w:pPr>
            <w:r w:rsidRPr="00FC35B9">
              <w:rPr>
                <w:rFonts w:ascii="Arial" w:hAnsi="Arial" w:cs="Arial"/>
              </w:rPr>
              <w:t>Projeto/Atividade</w:t>
            </w:r>
          </w:p>
        </w:tc>
        <w:tc>
          <w:tcPr>
            <w:tcW w:w="2126" w:type="dxa"/>
          </w:tcPr>
          <w:p w:rsidR="00A90564" w:rsidRPr="00FC35B9" w:rsidRDefault="00A90564" w:rsidP="00A90564">
            <w:pPr>
              <w:jc w:val="both"/>
              <w:rPr>
                <w:rFonts w:ascii="Arial" w:hAnsi="Arial" w:cs="Arial"/>
              </w:rPr>
            </w:pPr>
            <w:r w:rsidRPr="00FC35B9">
              <w:rPr>
                <w:rFonts w:ascii="Arial" w:hAnsi="Arial" w:cs="Arial"/>
              </w:rPr>
              <w:t>Item Orçamentário</w:t>
            </w:r>
          </w:p>
        </w:tc>
        <w:tc>
          <w:tcPr>
            <w:tcW w:w="2551" w:type="dxa"/>
          </w:tcPr>
          <w:p w:rsidR="00A90564" w:rsidRPr="00FC35B9" w:rsidRDefault="00A90564" w:rsidP="00A90564">
            <w:pPr>
              <w:jc w:val="both"/>
              <w:rPr>
                <w:rFonts w:ascii="Arial" w:hAnsi="Arial" w:cs="Arial"/>
              </w:rPr>
            </w:pPr>
            <w:r w:rsidRPr="00FC35B9">
              <w:rPr>
                <w:rFonts w:ascii="Arial" w:hAnsi="Arial" w:cs="Arial"/>
              </w:rPr>
              <w:t xml:space="preserve">Natureza orçamentária </w:t>
            </w:r>
          </w:p>
        </w:tc>
      </w:tr>
    </w:tbl>
    <w:p w:rsidR="00A90564" w:rsidRPr="004875B5" w:rsidRDefault="00A90564" w:rsidP="00A90564">
      <w:pPr>
        <w:jc w:val="both"/>
        <w:rPr>
          <w:rFonts w:ascii="Arial" w:hAnsi="Arial" w:cs="Arial"/>
          <w:sz w:val="2"/>
          <w:szCs w:val="2"/>
        </w:rPr>
      </w:pPr>
    </w:p>
    <w:tbl>
      <w:tblPr>
        <w:tblW w:w="10284" w:type="dxa"/>
        <w:tblInd w:w="-8" w:type="dxa"/>
        <w:tblCellMar>
          <w:left w:w="70" w:type="dxa"/>
          <w:right w:w="70" w:type="dxa"/>
        </w:tblCellMar>
        <w:tblLook w:val="04A0" w:firstRow="1" w:lastRow="0" w:firstColumn="1" w:lastColumn="0" w:noHBand="0" w:noVBand="1"/>
      </w:tblPr>
      <w:tblGrid>
        <w:gridCol w:w="1276"/>
        <w:gridCol w:w="1276"/>
        <w:gridCol w:w="3055"/>
        <w:gridCol w:w="2126"/>
        <w:gridCol w:w="2551"/>
      </w:tblGrid>
      <w:tr w:rsidR="004875B5" w:rsidRPr="00FC35B9" w:rsidTr="00183D9F">
        <w:tc>
          <w:tcPr>
            <w:tcW w:w="1276" w:type="dxa"/>
            <w:tcBorders>
              <w:top w:val="single" w:sz="6" w:space="0" w:color="000000"/>
              <w:left w:val="single" w:sz="6" w:space="0" w:color="000000"/>
              <w:bottom w:val="single" w:sz="6" w:space="0" w:color="000000"/>
            </w:tcBorders>
          </w:tcPr>
          <w:p w:rsidR="004875B5" w:rsidRPr="00FC35B9" w:rsidRDefault="004875B5" w:rsidP="004875B5">
            <w:pPr>
              <w:jc w:val="both"/>
              <w:rPr>
                <w:rFonts w:ascii="Arial" w:hAnsi="Arial" w:cs="Arial"/>
              </w:rPr>
            </w:pPr>
            <w:r>
              <w:rPr>
                <w:rFonts w:ascii="Arial" w:hAnsi="Arial" w:cs="Arial"/>
              </w:rPr>
              <w:t>916</w:t>
            </w:r>
          </w:p>
        </w:tc>
        <w:tc>
          <w:tcPr>
            <w:tcW w:w="1276" w:type="dxa"/>
            <w:tcBorders>
              <w:top w:val="single" w:sz="6" w:space="0" w:color="000000"/>
              <w:left w:val="single" w:sz="6" w:space="0" w:color="000000"/>
              <w:bottom w:val="single" w:sz="6" w:space="0" w:color="000000"/>
            </w:tcBorders>
          </w:tcPr>
          <w:p w:rsidR="004875B5" w:rsidRPr="00FC35B9" w:rsidRDefault="004875B5" w:rsidP="004875B5">
            <w:pPr>
              <w:jc w:val="both"/>
              <w:rPr>
                <w:rFonts w:ascii="Arial" w:hAnsi="Arial" w:cs="Arial"/>
              </w:rPr>
            </w:pPr>
            <w:r w:rsidRPr="00FC35B9">
              <w:rPr>
                <w:rFonts w:ascii="Arial" w:hAnsi="Arial" w:cs="Arial"/>
              </w:rPr>
              <w:t>150000</w:t>
            </w:r>
          </w:p>
        </w:tc>
        <w:tc>
          <w:tcPr>
            <w:tcW w:w="3055" w:type="dxa"/>
            <w:tcBorders>
              <w:top w:val="single" w:sz="6" w:space="0" w:color="000000"/>
              <w:left w:val="single" w:sz="6" w:space="0" w:color="000000"/>
              <w:bottom w:val="single" w:sz="6" w:space="0" w:color="000000"/>
              <w:right w:val="single" w:sz="6" w:space="0" w:color="000000"/>
            </w:tcBorders>
          </w:tcPr>
          <w:p w:rsidR="004875B5" w:rsidRPr="00A938F3" w:rsidRDefault="004875B5" w:rsidP="004875B5">
            <w:pPr>
              <w:pStyle w:val="SemEspaamento"/>
              <w:spacing w:before="120" w:line="276" w:lineRule="auto"/>
              <w:rPr>
                <w:rFonts w:ascii="Arial" w:hAnsi="Arial" w:cs="Arial"/>
                <w:sz w:val="20"/>
                <w:szCs w:val="20"/>
              </w:rPr>
            </w:pPr>
            <w:r w:rsidRPr="00A938F3">
              <w:rPr>
                <w:rFonts w:ascii="Arial" w:hAnsi="Arial" w:cs="Arial"/>
                <w:sz w:val="20"/>
                <w:szCs w:val="20"/>
              </w:rPr>
              <w:t>2/5 – Manutenção do Ensino Fundamental com Ob</w:t>
            </w:r>
          </w:p>
        </w:tc>
        <w:tc>
          <w:tcPr>
            <w:tcW w:w="2126" w:type="dxa"/>
            <w:tcBorders>
              <w:top w:val="single" w:sz="6" w:space="0" w:color="000000"/>
              <w:left w:val="single" w:sz="6" w:space="0" w:color="000000"/>
              <w:bottom w:val="single" w:sz="6" w:space="0" w:color="000000"/>
            </w:tcBorders>
          </w:tcPr>
          <w:p w:rsidR="004875B5" w:rsidRPr="00FC35B9" w:rsidRDefault="004875B5" w:rsidP="004875B5">
            <w:pPr>
              <w:jc w:val="both"/>
              <w:rPr>
                <w:rFonts w:ascii="Arial" w:hAnsi="Arial" w:cs="Arial"/>
              </w:rPr>
            </w:pPr>
            <w:r w:rsidRPr="00A938F3">
              <w:rPr>
                <w:rFonts w:ascii="Arial" w:hAnsi="Arial" w:cs="Arial"/>
              </w:rPr>
              <w:t>339039990000</w:t>
            </w:r>
          </w:p>
        </w:tc>
        <w:tc>
          <w:tcPr>
            <w:tcW w:w="2551" w:type="dxa"/>
            <w:tcBorders>
              <w:top w:val="single" w:sz="6" w:space="0" w:color="000000"/>
              <w:left w:val="single" w:sz="6" w:space="0" w:color="000000"/>
              <w:bottom w:val="single" w:sz="6" w:space="0" w:color="000000"/>
              <w:right w:val="single" w:sz="4" w:space="0" w:color="auto"/>
            </w:tcBorders>
          </w:tcPr>
          <w:p w:rsidR="004875B5" w:rsidRPr="00FC35B9" w:rsidRDefault="004875B5" w:rsidP="004875B5">
            <w:pPr>
              <w:jc w:val="both"/>
              <w:rPr>
                <w:rFonts w:ascii="Arial" w:hAnsi="Arial" w:cs="Arial"/>
              </w:rPr>
            </w:pPr>
            <w:r w:rsidRPr="00A938F3">
              <w:rPr>
                <w:rFonts w:ascii="Arial" w:hAnsi="Arial" w:cs="Arial"/>
              </w:rPr>
              <w:t>Outros Serviços de Terceiros – Pessoa Jurídica</w:t>
            </w:r>
          </w:p>
        </w:tc>
      </w:tr>
      <w:tr w:rsidR="004875B5" w:rsidRPr="00FC35B9" w:rsidTr="00183D9F">
        <w:tc>
          <w:tcPr>
            <w:tcW w:w="1276" w:type="dxa"/>
            <w:tcBorders>
              <w:top w:val="single" w:sz="6" w:space="0" w:color="000000"/>
              <w:left w:val="single" w:sz="6" w:space="0" w:color="000000"/>
              <w:bottom w:val="single" w:sz="6" w:space="0" w:color="000000"/>
            </w:tcBorders>
          </w:tcPr>
          <w:p w:rsidR="004875B5" w:rsidRPr="00FC35B9" w:rsidRDefault="004875B5" w:rsidP="004875B5">
            <w:pPr>
              <w:jc w:val="both"/>
              <w:rPr>
                <w:rFonts w:ascii="Arial" w:hAnsi="Arial" w:cs="Arial"/>
              </w:rPr>
            </w:pPr>
            <w:r>
              <w:rPr>
                <w:rFonts w:ascii="Arial" w:hAnsi="Arial" w:cs="Arial"/>
              </w:rPr>
              <w:t>917</w:t>
            </w:r>
          </w:p>
        </w:tc>
        <w:tc>
          <w:tcPr>
            <w:tcW w:w="1276" w:type="dxa"/>
            <w:tcBorders>
              <w:top w:val="single" w:sz="6" w:space="0" w:color="000000"/>
              <w:left w:val="single" w:sz="6" w:space="0" w:color="000000"/>
              <w:bottom w:val="single" w:sz="6" w:space="0" w:color="000000"/>
            </w:tcBorders>
          </w:tcPr>
          <w:p w:rsidR="004875B5" w:rsidRPr="00FC35B9" w:rsidRDefault="004875B5" w:rsidP="004875B5">
            <w:pPr>
              <w:jc w:val="both"/>
              <w:rPr>
                <w:rFonts w:ascii="Arial" w:hAnsi="Arial" w:cs="Arial"/>
              </w:rPr>
            </w:pPr>
            <w:r>
              <w:rPr>
                <w:rFonts w:ascii="Arial" w:hAnsi="Arial" w:cs="Arial"/>
              </w:rPr>
              <w:t>150000</w:t>
            </w:r>
          </w:p>
        </w:tc>
        <w:tc>
          <w:tcPr>
            <w:tcW w:w="3055" w:type="dxa"/>
            <w:tcBorders>
              <w:top w:val="single" w:sz="6" w:space="0" w:color="000000"/>
              <w:left w:val="single" w:sz="6" w:space="0" w:color="000000"/>
              <w:bottom w:val="single" w:sz="6" w:space="0" w:color="000000"/>
              <w:right w:val="single" w:sz="6" w:space="0" w:color="000000"/>
            </w:tcBorders>
          </w:tcPr>
          <w:p w:rsidR="004875B5" w:rsidRPr="00236CEE" w:rsidRDefault="004875B5" w:rsidP="004875B5">
            <w:pPr>
              <w:pStyle w:val="SemEspaamento"/>
              <w:spacing w:before="120" w:line="276" w:lineRule="auto"/>
              <w:rPr>
                <w:rFonts w:ascii="Arial" w:hAnsi="Arial" w:cs="Arial"/>
                <w:sz w:val="20"/>
                <w:szCs w:val="20"/>
              </w:rPr>
            </w:pPr>
            <w:r w:rsidRPr="00236CEE">
              <w:rPr>
                <w:rFonts w:ascii="Arial" w:hAnsi="Arial" w:cs="Arial"/>
                <w:sz w:val="20"/>
                <w:szCs w:val="20"/>
              </w:rPr>
              <w:t>2/8 – Manutenção da Educação Infantil (creche)</w:t>
            </w:r>
          </w:p>
        </w:tc>
        <w:tc>
          <w:tcPr>
            <w:tcW w:w="2126" w:type="dxa"/>
            <w:tcBorders>
              <w:top w:val="single" w:sz="6" w:space="0" w:color="000000"/>
              <w:left w:val="single" w:sz="6" w:space="0" w:color="000000"/>
              <w:bottom w:val="single" w:sz="6" w:space="0" w:color="000000"/>
            </w:tcBorders>
          </w:tcPr>
          <w:p w:rsidR="004875B5" w:rsidRPr="00FC35B9" w:rsidRDefault="004875B5" w:rsidP="004875B5">
            <w:pPr>
              <w:jc w:val="both"/>
              <w:rPr>
                <w:rFonts w:ascii="Arial" w:hAnsi="Arial" w:cs="Arial"/>
              </w:rPr>
            </w:pPr>
            <w:r w:rsidRPr="00A938F3">
              <w:rPr>
                <w:rFonts w:ascii="Arial" w:hAnsi="Arial" w:cs="Arial"/>
              </w:rPr>
              <w:t>339039990000</w:t>
            </w:r>
          </w:p>
        </w:tc>
        <w:tc>
          <w:tcPr>
            <w:tcW w:w="2551" w:type="dxa"/>
            <w:tcBorders>
              <w:top w:val="single" w:sz="6" w:space="0" w:color="000000"/>
              <w:left w:val="single" w:sz="6" w:space="0" w:color="000000"/>
              <w:bottom w:val="single" w:sz="6" w:space="0" w:color="000000"/>
              <w:right w:val="single" w:sz="4" w:space="0" w:color="auto"/>
            </w:tcBorders>
          </w:tcPr>
          <w:p w:rsidR="004875B5" w:rsidRPr="00FC35B9" w:rsidRDefault="004875B5" w:rsidP="004875B5">
            <w:pPr>
              <w:jc w:val="both"/>
              <w:rPr>
                <w:rFonts w:ascii="Arial" w:hAnsi="Arial" w:cs="Arial"/>
              </w:rPr>
            </w:pPr>
            <w:r w:rsidRPr="00A938F3">
              <w:rPr>
                <w:rFonts w:ascii="Arial" w:hAnsi="Arial" w:cs="Arial"/>
              </w:rPr>
              <w:t>Outros Serviços de Terceiros – Pessoa Jurídica</w:t>
            </w:r>
          </w:p>
        </w:tc>
      </w:tr>
    </w:tbl>
    <w:p w:rsidR="00A90564" w:rsidRPr="00FC35B9" w:rsidRDefault="00A90564" w:rsidP="00A90564">
      <w:pPr>
        <w:jc w:val="both"/>
        <w:rPr>
          <w:rFonts w:ascii="Arial" w:hAnsi="Arial" w:cs="Arial"/>
        </w:rPr>
      </w:pPr>
      <w:bookmarkStart w:id="7" w:name="art92ix"/>
      <w:bookmarkEnd w:id="7"/>
    </w:p>
    <w:p w:rsidR="004875B5" w:rsidRDefault="004875B5"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CLÁUSULA NONA - PRAZO PARA RESPOSTA AO PEDIDO DE REPACTUAÇÃO DE PREÇOS, QUANDO FOR O CASO (ART. 92, X)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9.1 – Caso ocorra a solicitação de repactuação a CONTRATANTE terá até 20 (vinte) dias. </w:t>
      </w:r>
    </w:p>
    <w:p w:rsidR="00A90564" w:rsidRDefault="00A90564" w:rsidP="00A90564">
      <w:pPr>
        <w:jc w:val="both"/>
        <w:rPr>
          <w:rFonts w:ascii="Arial" w:hAnsi="Arial" w:cs="Arial"/>
        </w:rPr>
      </w:pPr>
    </w:p>
    <w:p w:rsidR="00183D9F" w:rsidRPr="00FC35B9" w:rsidRDefault="00183D9F"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lastRenderedPageBreak/>
        <w:t xml:space="preserve">CÁUSULA DÉCIMA - PRAZO PARA RESPOSTA AO PEDIDO DE RESTABELECIMENTO DO EQUILÍBRIO ECONÔMICO-FINANCEIRO, QUANDO FOR O CASO (ART. 92, XI)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DÉCIMA PRIMEIRA - OS DIREITOS E AS RESPONSABILIDADES DAS PARTES, AS PENALIDADES CABÍVEIS E OS VALORES DAS MULTAS E SUAS BASES DE CÁLCULO (ART. 92, XIV)</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11.1 - São obrigações da CONTRATADA: </w:t>
      </w:r>
    </w:p>
    <w:p w:rsidR="00A90564" w:rsidRPr="00183D9F" w:rsidRDefault="00A90564" w:rsidP="00183D9F">
      <w:pPr>
        <w:pStyle w:val="SemEspaamento"/>
        <w:ind w:left="708"/>
        <w:rPr>
          <w:rFonts w:ascii="Arial" w:hAnsi="Arial" w:cs="Arial"/>
          <w:sz w:val="20"/>
          <w:szCs w:val="20"/>
        </w:rPr>
      </w:pPr>
      <w:r w:rsidRPr="00183D9F">
        <w:rPr>
          <w:rFonts w:ascii="Arial" w:hAnsi="Arial" w:cs="Arial"/>
          <w:sz w:val="20"/>
          <w:szCs w:val="20"/>
        </w:rPr>
        <w:t xml:space="preserve">a) Prestar os serviços constantes na cláusula primeira do presente instrumento contratual. </w:t>
      </w:r>
    </w:p>
    <w:p w:rsidR="00A90564" w:rsidRPr="00183D9F" w:rsidRDefault="00A90564" w:rsidP="00183D9F">
      <w:pPr>
        <w:pStyle w:val="SemEspaamento"/>
        <w:ind w:left="708"/>
        <w:rPr>
          <w:rFonts w:ascii="Arial" w:hAnsi="Arial" w:cs="Arial"/>
          <w:sz w:val="20"/>
          <w:szCs w:val="20"/>
        </w:rPr>
      </w:pPr>
      <w:r w:rsidRPr="00183D9F">
        <w:rPr>
          <w:rFonts w:ascii="Arial" w:hAnsi="Arial" w:cs="Arial"/>
          <w:sz w:val="20"/>
          <w:szCs w:val="20"/>
        </w:rPr>
        <w:t xml:space="preserve">b) Utilizar-se de pessoal próprio para a realização dos serviços, ficando responsável pelos encargos decorrentes da contratação. </w:t>
      </w:r>
    </w:p>
    <w:p w:rsidR="00A90564" w:rsidRPr="00183D9F" w:rsidRDefault="00A90564" w:rsidP="00183D9F">
      <w:pPr>
        <w:pStyle w:val="SemEspaamento"/>
        <w:ind w:left="708"/>
        <w:rPr>
          <w:rFonts w:ascii="Arial" w:hAnsi="Arial" w:cs="Arial"/>
          <w:sz w:val="20"/>
          <w:szCs w:val="20"/>
        </w:rPr>
      </w:pPr>
      <w:r w:rsidRPr="00183D9F">
        <w:rPr>
          <w:rFonts w:ascii="Arial" w:hAnsi="Arial" w:cs="Arial"/>
          <w:sz w:val="20"/>
          <w:szCs w:val="20"/>
        </w:rPr>
        <w:t xml:space="preserve">c) Responsabilizar-se pelo pagamento dos impostos que recaírem sobre o valor contratado, despesas de locomoção e materiais necessários à realização dos serviços. </w:t>
      </w:r>
    </w:p>
    <w:p w:rsidR="00A90564" w:rsidRPr="00183D9F" w:rsidRDefault="00A90564" w:rsidP="00183D9F">
      <w:pPr>
        <w:pStyle w:val="SemEspaamento"/>
        <w:ind w:left="708"/>
        <w:rPr>
          <w:rFonts w:ascii="Arial" w:hAnsi="Arial" w:cs="Arial"/>
          <w:sz w:val="20"/>
          <w:szCs w:val="20"/>
        </w:rPr>
      </w:pPr>
      <w:r w:rsidRPr="00183D9F">
        <w:rPr>
          <w:rFonts w:ascii="Arial" w:hAnsi="Arial" w:cs="Arial"/>
          <w:sz w:val="20"/>
          <w:szCs w:val="20"/>
        </w:rPr>
        <w:t xml:space="preserve">d) Manter endereço de cadastro atualizado, bem como telefone e correio eletrônico. </w:t>
      </w:r>
    </w:p>
    <w:p w:rsidR="00A90564" w:rsidRPr="00183D9F" w:rsidRDefault="00A90564" w:rsidP="00183D9F">
      <w:pPr>
        <w:pStyle w:val="SemEspaamento"/>
        <w:ind w:left="708"/>
        <w:rPr>
          <w:rFonts w:ascii="Arial" w:hAnsi="Arial" w:cs="Arial"/>
          <w:sz w:val="20"/>
          <w:szCs w:val="20"/>
        </w:rPr>
      </w:pPr>
      <w:r w:rsidRPr="00183D9F">
        <w:rPr>
          <w:rFonts w:ascii="Arial" w:hAnsi="Arial" w:cs="Arial"/>
          <w:sz w:val="20"/>
          <w:szCs w:val="20"/>
        </w:rPr>
        <w:t xml:space="preserve">e) Manter, durante toda a execução do contrato, em compatibilidade com as obrigações por ele assumidas, todas as condições exigidas para a qualificação, na contratação direta (ART. 92, XVI) </w:t>
      </w:r>
    </w:p>
    <w:p w:rsidR="00A90564" w:rsidRPr="00183D9F" w:rsidRDefault="00A90564" w:rsidP="00183D9F">
      <w:pPr>
        <w:pStyle w:val="SemEspaamento"/>
        <w:ind w:left="708"/>
        <w:rPr>
          <w:rFonts w:ascii="Arial" w:hAnsi="Arial" w:cs="Arial"/>
          <w:sz w:val="20"/>
          <w:szCs w:val="20"/>
        </w:rPr>
      </w:pPr>
      <w:r w:rsidRPr="00183D9F">
        <w:rPr>
          <w:rFonts w:ascii="Arial" w:hAnsi="Arial" w:cs="Arial"/>
          <w:sz w:val="20"/>
          <w:szCs w:val="20"/>
        </w:rPr>
        <w:t xml:space="preserve">f) Cumprir as exigências de reserva de cargos prevista em lei, bem como em outras normas específicas, para pessoa com deficiência, para reabilitado da previdência social e para aprendiz (ART. 92, XVII)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g)</w:t>
      </w:r>
      <w:r w:rsidRPr="00183D9F">
        <w:rPr>
          <w:rFonts w:ascii="Arial" w:hAnsi="Arial" w:cs="Arial"/>
          <w:sz w:val="20"/>
          <w:szCs w:val="20"/>
        </w:rPr>
        <w:t xml:space="preserve"> Contratada não poderá subcontratar, ceder ou transferir, total ou parcialmente parte alguma do contrato.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h)</w:t>
      </w:r>
      <w:r w:rsidRPr="00183D9F">
        <w:rPr>
          <w:rFonts w:ascii="Arial" w:hAnsi="Arial" w:cs="Arial"/>
          <w:sz w:val="20"/>
          <w:szCs w:val="20"/>
        </w:rPr>
        <w:t xml:space="preserve"> A Contratada obriga-se a executar os serviços de Vigilância Patrimonial não armada  nas escolas do </w:t>
      </w:r>
      <w:r w:rsidRPr="00183D9F">
        <w:rPr>
          <w:rFonts w:ascii="Arial" w:hAnsi="Arial" w:cs="Arial"/>
          <w:sz w:val="20"/>
          <w:szCs w:val="20"/>
        </w:rPr>
        <w:t>município</w:t>
      </w:r>
      <w:r w:rsidRPr="00183D9F">
        <w:rPr>
          <w:rFonts w:ascii="Arial" w:hAnsi="Arial" w:cs="Arial"/>
          <w:sz w:val="20"/>
          <w:szCs w:val="20"/>
        </w:rPr>
        <w:t xml:space="preserve"> de Águas Frias, sendo que na ocorrência de mudanças de locais durante a vigência contratual, ficará a Contratada obrigada a executar os serviços nos novos endereços, desde que estes se localizem no Município, sem quaisquer ônus adicionais.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i)</w:t>
      </w:r>
      <w:r w:rsidRPr="00183D9F">
        <w:rPr>
          <w:rFonts w:ascii="Arial" w:hAnsi="Arial" w:cs="Arial"/>
          <w:sz w:val="20"/>
          <w:szCs w:val="20"/>
        </w:rPr>
        <w:t xml:space="preserve"> A Contratada obriga-se a fornecer uniformes e seus complementos a mão de obra, necessários, conforme o disposto das normas da atividade e a respectiva Convenção Coletiva de Trabalho.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j)</w:t>
      </w:r>
      <w:r w:rsidRPr="00183D9F">
        <w:rPr>
          <w:rFonts w:ascii="Arial" w:hAnsi="Arial" w:cs="Arial"/>
          <w:sz w:val="20"/>
          <w:szCs w:val="20"/>
        </w:rPr>
        <w:t xml:space="preserve"> É vedada a empresa Contratada o repasse aos seus empregados, dos custos de qualquer item de uniforme e seus complementos.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k)</w:t>
      </w:r>
      <w:r w:rsidRPr="00183D9F">
        <w:rPr>
          <w:rFonts w:ascii="Arial" w:hAnsi="Arial" w:cs="Arial"/>
          <w:sz w:val="20"/>
          <w:szCs w:val="20"/>
        </w:rPr>
        <w:t xml:space="preserve"> A Contratada deverá alocar mão de obra especializada para executar os serviços de Vigilância não armada e comprovará a formação técnica específica da mão de obra oferecida no que se refere aos serviços de Vigilância Patrimonial, através do Certificado de Curso de Formação e de Reciclagem de Vigilantes, este último, quando for o caso, expedido por instituições, devidamente habilitado e reconhecido pelos órgãos competentes.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l)</w:t>
      </w:r>
      <w:r w:rsidRPr="00183D9F">
        <w:rPr>
          <w:rFonts w:ascii="Arial" w:hAnsi="Arial" w:cs="Arial"/>
          <w:sz w:val="20"/>
          <w:szCs w:val="20"/>
        </w:rPr>
        <w:t xml:space="preserve"> A Contratada deverá implantar os postos de serviços com a mão de obra correspondente nos locais e quantidades estabelecidas pela Contratante.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m)</w:t>
      </w:r>
      <w:r w:rsidRPr="00183D9F">
        <w:rPr>
          <w:rFonts w:ascii="Arial" w:hAnsi="Arial" w:cs="Arial"/>
          <w:sz w:val="20"/>
          <w:szCs w:val="20"/>
        </w:rPr>
        <w:t xml:space="preserve"> A Contratada deverá prever toda mão de obra necessária para garantir a efetiva execução dos serviços, nos regimes contratados, obedecidas as disposições da legislação trabalhista vigente e Convenção Coletiva de Trabalho da respectiva categoria.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n)</w:t>
      </w:r>
      <w:r w:rsidRPr="00183D9F">
        <w:rPr>
          <w:rFonts w:ascii="Arial" w:hAnsi="Arial" w:cs="Arial"/>
          <w:sz w:val="20"/>
          <w:szCs w:val="20"/>
        </w:rPr>
        <w:t xml:space="preserve"> Efetuar a reposição da mão de obra nos postos, em caráter imediato, em eventuais ausências, não sendo permitida a prorrogação da jornada de trabalho (dobra) para fins de compensação do período de ausência.</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o)</w:t>
      </w:r>
      <w:r w:rsidRPr="00183D9F">
        <w:rPr>
          <w:rFonts w:ascii="Arial" w:hAnsi="Arial" w:cs="Arial"/>
          <w:sz w:val="20"/>
          <w:szCs w:val="20"/>
        </w:rPr>
        <w:t xml:space="preserve"> A Contratada deverá manter disponibilidade de efetivo dentro dos padrões desejados, bem como </w:t>
      </w:r>
      <w:r w:rsidRPr="00183D9F">
        <w:rPr>
          <w:rFonts w:ascii="Arial" w:hAnsi="Arial" w:cs="Arial"/>
          <w:sz w:val="20"/>
          <w:szCs w:val="20"/>
        </w:rPr>
        <w:lastRenderedPageBreak/>
        <w:t xml:space="preserve">impedir que o empregado que cometer falta disciplinar qualificada como de natureza grave, seja mantida ou retorne às instalações do Contratante.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p)</w:t>
      </w:r>
      <w:r w:rsidRPr="00183D9F">
        <w:rPr>
          <w:rFonts w:ascii="Arial" w:hAnsi="Arial" w:cs="Arial"/>
          <w:sz w:val="20"/>
          <w:szCs w:val="20"/>
        </w:rPr>
        <w:t xml:space="preserve"> A Contratante poderá exigir da Contratada, o imediato afastamento de qualquer empregado, que se conduza de modo inconveniente ou incompatível com o exercício das funções que lhe foram atribuídas, devendo ser feita a substituição de imediato.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q)</w:t>
      </w:r>
      <w:r w:rsidRPr="00183D9F">
        <w:rPr>
          <w:rFonts w:ascii="Arial" w:hAnsi="Arial" w:cs="Arial"/>
          <w:sz w:val="20"/>
          <w:szCs w:val="20"/>
        </w:rPr>
        <w:t xml:space="preserve"> Instruir seu preposto quanto à necessidade de acatar as orientações da Administração, inclusive quanto ao cumprimento das Normas Internas e de Segurança do Trabalho.</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r)</w:t>
      </w:r>
      <w:r w:rsidRPr="00183D9F">
        <w:rPr>
          <w:rFonts w:ascii="Arial" w:hAnsi="Arial" w:cs="Arial"/>
          <w:sz w:val="20"/>
          <w:szCs w:val="20"/>
        </w:rPr>
        <w:t xml:space="preserve"> Responsabilizar integralmente pelos serviços contratados, nos termos da legislação em vigor.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s)</w:t>
      </w:r>
      <w:r w:rsidRPr="00183D9F">
        <w:rPr>
          <w:rFonts w:ascii="Arial" w:hAnsi="Arial" w:cs="Arial"/>
          <w:sz w:val="20"/>
          <w:szCs w:val="20"/>
        </w:rPr>
        <w:t xml:space="preserve"> Designar por escrito, no ato da assinatura do contrato, prepostos que tenham poderes para resolução de possíveis ocorrências durante a execução do contrato objeto do presente termo.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t)</w:t>
      </w:r>
      <w:r w:rsidRPr="00183D9F">
        <w:rPr>
          <w:rFonts w:ascii="Arial" w:hAnsi="Arial" w:cs="Arial"/>
          <w:sz w:val="20"/>
          <w:szCs w:val="20"/>
        </w:rPr>
        <w:t xml:space="preserve"> Comprovar a formação técnica específica no que concerne a dos Vigilantes, mediante apresentação de Certificado de Curso de Formação de Vigilantes e Carteira Nacional, expedido por Instituição devidamente habilitada e reconhecida, devendo comprovar obediência a periodicidade legalmente estabelecida quanto ao curso de reciclagem.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u)</w:t>
      </w:r>
      <w:r w:rsidRPr="00183D9F">
        <w:rPr>
          <w:rFonts w:ascii="Arial" w:hAnsi="Arial" w:cs="Arial"/>
          <w:sz w:val="20"/>
          <w:szCs w:val="20"/>
        </w:rPr>
        <w:t xml:space="preserve"> Assumir todas as responsabilidades e tomar as medidas necessárias ao atendimento de seus empregados acidentados ou com mal súbito.</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v)</w:t>
      </w:r>
      <w:r w:rsidRPr="00183D9F">
        <w:rPr>
          <w:rFonts w:ascii="Arial" w:hAnsi="Arial" w:cs="Arial"/>
          <w:sz w:val="20"/>
          <w:szCs w:val="20"/>
        </w:rPr>
        <w:t xml:space="preserve"> Manter controle de </w:t>
      </w:r>
      <w:r w:rsidRPr="00183D9F">
        <w:rPr>
          <w:rFonts w:ascii="Arial" w:hAnsi="Arial" w:cs="Arial"/>
          <w:sz w:val="20"/>
          <w:szCs w:val="20"/>
        </w:rPr>
        <w:t>frequência</w:t>
      </w:r>
      <w:r w:rsidRPr="00183D9F">
        <w:rPr>
          <w:rFonts w:ascii="Arial" w:hAnsi="Arial" w:cs="Arial"/>
          <w:sz w:val="20"/>
          <w:szCs w:val="20"/>
        </w:rPr>
        <w:t xml:space="preserve">/pontualidade de seus Vigilantes sob o contrato.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 xml:space="preserve">x) </w:t>
      </w:r>
      <w:r w:rsidRPr="00183D9F">
        <w:rPr>
          <w:rFonts w:ascii="Arial" w:hAnsi="Arial" w:cs="Arial"/>
          <w:sz w:val="20"/>
          <w:szCs w:val="20"/>
        </w:rPr>
        <w:t xml:space="preserve">Propiciar aos Vigilantes condições necessárias para o perfeito desenvolvimento dos serviços, devendo fornecer-lhes todos os materiais necessários.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y)</w:t>
      </w:r>
      <w:r w:rsidRPr="00183D9F">
        <w:rPr>
          <w:rFonts w:ascii="Arial" w:hAnsi="Arial" w:cs="Arial"/>
          <w:sz w:val="20"/>
          <w:szCs w:val="20"/>
        </w:rPr>
        <w:t xml:space="preserve"> Apresentar os comprovantes de pagamento de benefícios e encargos, no ato da apresentação da nota fiscal.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 xml:space="preserve">z) </w:t>
      </w:r>
      <w:r w:rsidRPr="00183D9F">
        <w:rPr>
          <w:rFonts w:ascii="Arial" w:hAnsi="Arial" w:cs="Arial"/>
          <w:sz w:val="20"/>
          <w:szCs w:val="20"/>
        </w:rPr>
        <w:t xml:space="preserve">Fornecer obrigatoriamente os benefícios acordados na Convenção Coletiva de Trabalho da respectiva categoria.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 xml:space="preserve">aa) </w:t>
      </w:r>
      <w:r w:rsidRPr="00183D9F">
        <w:rPr>
          <w:rFonts w:ascii="Arial" w:hAnsi="Arial" w:cs="Arial"/>
          <w:sz w:val="20"/>
          <w:szCs w:val="20"/>
        </w:rPr>
        <w:t xml:space="preserve"> Relatar a Contratante toda e qualquer irregularidade observada nos postos.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bb</w:t>
      </w:r>
      <w:proofErr w:type="spellEnd"/>
      <w:r w:rsidRPr="00183D9F">
        <w:rPr>
          <w:rFonts w:ascii="Arial" w:hAnsi="Arial" w:cs="Arial"/>
          <w:sz w:val="20"/>
          <w:szCs w:val="20"/>
        </w:rPr>
        <w:t>)</w:t>
      </w:r>
      <w:r w:rsidRPr="00183D9F">
        <w:rPr>
          <w:rFonts w:ascii="Arial" w:hAnsi="Arial" w:cs="Arial"/>
          <w:sz w:val="20"/>
          <w:szCs w:val="20"/>
        </w:rPr>
        <w:t xml:space="preserve"> Responsabilizar pelos danos causados diretamente a Contratante ou a terceiros decorrente de dolo ou culpa na execução do contrato, não excluindo ou reduzindo essa responsabilidade, a fiscalização do Contratante em seu acompanhamento.</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cc</w:t>
      </w:r>
      <w:proofErr w:type="spellEnd"/>
      <w:r w:rsidRPr="00183D9F">
        <w:rPr>
          <w:rFonts w:ascii="Arial" w:hAnsi="Arial" w:cs="Arial"/>
          <w:sz w:val="20"/>
          <w:szCs w:val="20"/>
        </w:rPr>
        <w:t>)</w:t>
      </w:r>
      <w:r w:rsidRPr="00183D9F">
        <w:rPr>
          <w:rFonts w:ascii="Arial" w:hAnsi="Arial" w:cs="Arial"/>
          <w:sz w:val="20"/>
          <w:szCs w:val="20"/>
        </w:rPr>
        <w:t xml:space="preserve"> Manter durante a execução do contrato, todas as condições de habilitação exigidas.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dd</w:t>
      </w:r>
      <w:proofErr w:type="spellEnd"/>
      <w:r w:rsidRPr="00183D9F">
        <w:rPr>
          <w:rFonts w:ascii="Arial" w:hAnsi="Arial" w:cs="Arial"/>
          <w:sz w:val="20"/>
          <w:szCs w:val="20"/>
        </w:rPr>
        <w:t>)</w:t>
      </w:r>
      <w:r w:rsidRPr="00183D9F">
        <w:rPr>
          <w:rFonts w:ascii="Arial" w:hAnsi="Arial" w:cs="Arial"/>
          <w:sz w:val="20"/>
          <w:szCs w:val="20"/>
        </w:rPr>
        <w:t xml:space="preserve"> A Contratada, nos termos da legislação trabalhista e previdenciária vigente, deverá proceder a todas as anotações necessárias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ee</w:t>
      </w:r>
      <w:proofErr w:type="spellEnd"/>
      <w:r w:rsidRPr="00183D9F">
        <w:rPr>
          <w:rFonts w:ascii="Arial" w:hAnsi="Arial" w:cs="Arial"/>
          <w:sz w:val="20"/>
          <w:szCs w:val="20"/>
        </w:rPr>
        <w:t>)</w:t>
      </w:r>
      <w:r w:rsidRPr="00183D9F">
        <w:rPr>
          <w:rFonts w:ascii="Arial" w:hAnsi="Arial" w:cs="Arial"/>
          <w:sz w:val="20"/>
          <w:szCs w:val="20"/>
        </w:rPr>
        <w:t xml:space="preserve"> Assegurar que todos os Vigilantes empregados na execução do objeto descrito neste termo preencham e comprovem documentalmente os requisitos mínimos estabelecidos para função. </w:t>
      </w:r>
    </w:p>
    <w:p w:rsidR="00A366D3" w:rsidRPr="00183D9F" w:rsidRDefault="00A366D3" w:rsidP="00183D9F">
      <w:pPr>
        <w:pStyle w:val="SemEspaamento"/>
        <w:ind w:left="708"/>
        <w:rPr>
          <w:rFonts w:ascii="Arial" w:hAnsi="Arial" w:cs="Arial"/>
          <w:sz w:val="20"/>
          <w:szCs w:val="20"/>
        </w:rPr>
      </w:pPr>
      <w:r w:rsidRPr="00183D9F">
        <w:rPr>
          <w:rFonts w:ascii="Arial" w:hAnsi="Arial" w:cs="Arial"/>
          <w:sz w:val="20"/>
          <w:szCs w:val="20"/>
        </w:rPr>
        <w:t>ff)</w:t>
      </w:r>
      <w:r w:rsidRPr="00183D9F">
        <w:rPr>
          <w:rFonts w:ascii="Arial" w:hAnsi="Arial" w:cs="Arial"/>
          <w:sz w:val="20"/>
          <w:szCs w:val="20"/>
        </w:rPr>
        <w:t xml:space="preserve"> A Contratada deverá apresentar mensalmente a Contratante, sempre por escrito, a relação de seus empregados que executarão os serviços objeto do contrato, procedendo de igual forma no caso de substituição.</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gg</w:t>
      </w:r>
      <w:proofErr w:type="spellEnd"/>
      <w:r w:rsidRPr="00183D9F">
        <w:rPr>
          <w:rFonts w:ascii="Arial" w:hAnsi="Arial" w:cs="Arial"/>
          <w:sz w:val="20"/>
          <w:szCs w:val="20"/>
        </w:rPr>
        <w:t xml:space="preserve">) </w:t>
      </w:r>
      <w:r w:rsidRPr="00183D9F">
        <w:rPr>
          <w:rFonts w:ascii="Arial" w:hAnsi="Arial" w:cs="Arial"/>
          <w:sz w:val="20"/>
          <w:szCs w:val="20"/>
        </w:rPr>
        <w:t xml:space="preserve">A Contratada obriga-se a exigir da mão de obra por ela alocada, que compareça ao serviço devidamente uniformizada, portando a altura do peito sua identificação (crachá),  não sendo tolerado uniformes incompletos, sujos ou de mau aspecto.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hh</w:t>
      </w:r>
      <w:proofErr w:type="spellEnd"/>
      <w:r w:rsidRPr="00183D9F">
        <w:rPr>
          <w:rFonts w:ascii="Arial" w:hAnsi="Arial" w:cs="Arial"/>
          <w:sz w:val="20"/>
          <w:szCs w:val="20"/>
        </w:rPr>
        <w:t>)</w:t>
      </w:r>
      <w:r w:rsidRPr="00183D9F">
        <w:rPr>
          <w:rFonts w:ascii="Arial" w:hAnsi="Arial" w:cs="Arial"/>
          <w:sz w:val="20"/>
          <w:szCs w:val="20"/>
        </w:rPr>
        <w:t xml:space="preserve"> A Contratada obriga-se a apresentar, previamente, se assim exigida pela Contratante, a documentação que julgar necessária para comprovação da idoneidade e da qualificação profissional de mão de obra indicada para prestação dos serviços, inclusive carteira profissional devidamente preenchida e ficha individual completa, da qual constarão todos os elementos necessários a perfeita identificação de cada profissional.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ii</w:t>
      </w:r>
      <w:proofErr w:type="spellEnd"/>
      <w:r w:rsidRPr="00183D9F">
        <w:rPr>
          <w:rFonts w:ascii="Arial" w:hAnsi="Arial" w:cs="Arial"/>
          <w:sz w:val="20"/>
          <w:szCs w:val="20"/>
        </w:rPr>
        <w:t>)</w:t>
      </w:r>
      <w:r w:rsidRPr="00183D9F">
        <w:rPr>
          <w:rFonts w:ascii="Arial" w:hAnsi="Arial" w:cs="Arial"/>
          <w:sz w:val="20"/>
          <w:szCs w:val="20"/>
        </w:rPr>
        <w:t xml:space="preserve"> A Contratada prestará todos os esclarecimentos que forem solicitados pela Contratante, as quais obriga-se a atender prontamente.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t>jj</w:t>
      </w:r>
      <w:proofErr w:type="spellEnd"/>
      <w:r w:rsidRPr="00183D9F">
        <w:rPr>
          <w:rFonts w:ascii="Arial" w:hAnsi="Arial" w:cs="Arial"/>
          <w:sz w:val="20"/>
          <w:szCs w:val="20"/>
        </w:rPr>
        <w:t>)</w:t>
      </w:r>
      <w:r w:rsidRPr="00183D9F">
        <w:rPr>
          <w:rFonts w:ascii="Arial" w:hAnsi="Arial" w:cs="Arial"/>
          <w:sz w:val="20"/>
          <w:szCs w:val="20"/>
        </w:rPr>
        <w:t xml:space="preserve"> Orientar a seus Vigilantes para somente permitir o ingresso nos imóveis, após identificação e sendo acompanhado pelo Vigilante. </w:t>
      </w:r>
    </w:p>
    <w:p w:rsidR="00A366D3" w:rsidRPr="00183D9F" w:rsidRDefault="00A366D3" w:rsidP="00183D9F">
      <w:pPr>
        <w:pStyle w:val="SemEspaamento"/>
        <w:ind w:left="708"/>
        <w:rPr>
          <w:rFonts w:ascii="Arial" w:hAnsi="Arial" w:cs="Arial"/>
          <w:sz w:val="20"/>
          <w:szCs w:val="20"/>
        </w:rPr>
      </w:pPr>
      <w:proofErr w:type="spellStart"/>
      <w:r w:rsidRPr="00183D9F">
        <w:rPr>
          <w:rFonts w:ascii="Arial" w:hAnsi="Arial" w:cs="Arial"/>
          <w:sz w:val="20"/>
          <w:szCs w:val="20"/>
        </w:rPr>
        <w:lastRenderedPageBreak/>
        <w:t>kk</w:t>
      </w:r>
      <w:proofErr w:type="spellEnd"/>
      <w:r w:rsidRPr="00183D9F">
        <w:rPr>
          <w:rFonts w:ascii="Arial" w:hAnsi="Arial" w:cs="Arial"/>
          <w:sz w:val="20"/>
          <w:szCs w:val="20"/>
        </w:rPr>
        <w:t>)</w:t>
      </w:r>
      <w:r w:rsidRPr="00183D9F">
        <w:rPr>
          <w:rFonts w:ascii="Arial" w:hAnsi="Arial" w:cs="Arial"/>
          <w:sz w:val="20"/>
          <w:szCs w:val="20"/>
        </w:rPr>
        <w:t xml:space="preserve"> Providenciar para que os seus funcionários estejam posicionados nas aéreas utilizadas na edificação para atendimento ao público ou de circulação de pessoas, em permanente atenção, inclusive, quanto aos meios de acionamento (alarme luminoso e/ou sonoro, verbal ou por sinais) que possam ser utilizados pelos servidores da Contratante, para pronta intervenção no local ou na situação, garantindo que não se consumam ações que resultem em ofensa, de qualquer natureza, aos servidores, munícipes e patrimônio público. </w:t>
      </w:r>
    </w:p>
    <w:p w:rsidR="00A366D3" w:rsidRPr="00183D9F" w:rsidRDefault="00A366D3" w:rsidP="00183D9F">
      <w:pPr>
        <w:pStyle w:val="SemEspaamento"/>
        <w:ind w:left="708"/>
        <w:rPr>
          <w:rFonts w:ascii="Arial" w:hAnsi="Arial" w:cs="Arial"/>
        </w:rPr>
      </w:pPr>
      <w:r w:rsidRPr="00183D9F">
        <w:rPr>
          <w:rFonts w:ascii="Arial" w:hAnsi="Arial" w:cs="Arial"/>
          <w:sz w:val="20"/>
          <w:szCs w:val="20"/>
        </w:rPr>
        <w:t>ll)</w:t>
      </w:r>
      <w:r w:rsidRPr="00183D9F">
        <w:rPr>
          <w:rFonts w:ascii="Arial" w:hAnsi="Arial" w:cs="Arial"/>
          <w:sz w:val="20"/>
          <w:szCs w:val="20"/>
        </w:rPr>
        <w:t xml:space="preserve"> Orientar os vigilantes para observar as pessoas nas dependências do estabelecimento visando identificar e prevenir situações de riscos reais ou potenciais de agressões, e intervir de forma preventiva para garantir que não se consumam ações que atentem contra a segurança física e moral de pessoas e também funcional em se tratando de servidor.</w:t>
      </w:r>
    </w:p>
    <w:p w:rsidR="004875B5" w:rsidRPr="00FC35B9" w:rsidRDefault="004875B5" w:rsidP="00A366D3">
      <w:pPr>
        <w:ind w:left="567"/>
        <w:jc w:val="both"/>
        <w:rPr>
          <w:rFonts w:ascii="Arial" w:hAnsi="Arial" w:cs="Arial"/>
        </w:rPr>
      </w:pPr>
    </w:p>
    <w:p w:rsidR="00A90564" w:rsidRPr="00FC35B9" w:rsidRDefault="00A90564" w:rsidP="00A90564">
      <w:pPr>
        <w:jc w:val="both"/>
        <w:rPr>
          <w:rFonts w:ascii="Arial" w:hAnsi="Arial" w:cs="Arial"/>
        </w:rPr>
      </w:pPr>
    </w:p>
    <w:p w:rsidR="00A90564" w:rsidRPr="00FC35B9" w:rsidRDefault="00A90564" w:rsidP="00183D9F">
      <w:pPr>
        <w:ind w:left="567" w:hanging="567"/>
        <w:jc w:val="both"/>
        <w:rPr>
          <w:rFonts w:ascii="Arial" w:hAnsi="Arial" w:cs="Arial"/>
        </w:rPr>
      </w:pPr>
      <w:r w:rsidRPr="00FC35B9">
        <w:rPr>
          <w:rFonts w:ascii="Arial" w:hAnsi="Arial" w:cs="Arial"/>
        </w:rPr>
        <w:t xml:space="preserve">11.2 - São obrigações da CONTRATANTE: </w:t>
      </w:r>
    </w:p>
    <w:p w:rsidR="00A90564" w:rsidRPr="00183D9F" w:rsidRDefault="00A90564" w:rsidP="00183D9F">
      <w:pPr>
        <w:pStyle w:val="SemEspaamento"/>
        <w:ind w:left="709"/>
        <w:rPr>
          <w:rFonts w:ascii="Arial" w:hAnsi="Arial" w:cs="Arial"/>
          <w:sz w:val="20"/>
          <w:szCs w:val="20"/>
        </w:rPr>
      </w:pPr>
      <w:r w:rsidRPr="00183D9F">
        <w:rPr>
          <w:rFonts w:ascii="Arial" w:hAnsi="Arial" w:cs="Arial"/>
          <w:sz w:val="20"/>
          <w:szCs w:val="20"/>
        </w:rPr>
        <w:t xml:space="preserve">a) Possibilitar condições para a prestação dos serviços. </w:t>
      </w:r>
    </w:p>
    <w:p w:rsidR="00A90564" w:rsidRPr="00183D9F" w:rsidRDefault="00A90564" w:rsidP="00183D9F">
      <w:pPr>
        <w:pStyle w:val="SemEspaamento"/>
        <w:ind w:left="709"/>
        <w:rPr>
          <w:rFonts w:ascii="Arial" w:hAnsi="Arial" w:cs="Arial"/>
          <w:sz w:val="20"/>
          <w:szCs w:val="20"/>
        </w:rPr>
      </w:pPr>
      <w:r w:rsidRPr="00183D9F">
        <w:rPr>
          <w:rFonts w:ascii="Arial" w:hAnsi="Arial" w:cs="Arial"/>
          <w:sz w:val="20"/>
          <w:szCs w:val="20"/>
        </w:rPr>
        <w:t xml:space="preserve">b) Fiscalizar o cumprimento das obrigações do Contratado, inclusive quanto à não interrupção dos serviços a serem prestados. </w:t>
      </w:r>
    </w:p>
    <w:p w:rsidR="00A90564" w:rsidRPr="00183D9F" w:rsidRDefault="00A90564" w:rsidP="00183D9F">
      <w:pPr>
        <w:pStyle w:val="SemEspaamento"/>
        <w:ind w:left="709"/>
        <w:rPr>
          <w:rFonts w:ascii="Arial" w:hAnsi="Arial" w:cs="Arial"/>
          <w:sz w:val="20"/>
          <w:szCs w:val="20"/>
        </w:rPr>
      </w:pPr>
      <w:r w:rsidRPr="00183D9F">
        <w:rPr>
          <w:rFonts w:ascii="Arial" w:hAnsi="Arial" w:cs="Arial"/>
          <w:sz w:val="20"/>
          <w:szCs w:val="20"/>
        </w:rPr>
        <w:t xml:space="preserve">c) Acompanhar a fiscalização e o andamento dos serviços prestados. </w:t>
      </w:r>
    </w:p>
    <w:p w:rsidR="000D6F22" w:rsidRPr="00183D9F" w:rsidRDefault="00A90564" w:rsidP="00183D9F">
      <w:pPr>
        <w:pStyle w:val="SemEspaamento"/>
        <w:ind w:left="709"/>
        <w:rPr>
          <w:rFonts w:ascii="Arial" w:hAnsi="Arial" w:cs="Arial"/>
          <w:sz w:val="20"/>
          <w:szCs w:val="20"/>
        </w:rPr>
      </w:pPr>
      <w:r w:rsidRPr="00183D9F">
        <w:rPr>
          <w:rFonts w:ascii="Arial" w:hAnsi="Arial" w:cs="Arial"/>
          <w:sz w:val="20"/>
          <w:szCs w:val="20"/>
        </w:rPr>
        <w:t xml:space="preserve">d) Efetuar o </w:t>
      </w:r>
      <w:r w:rsidR="000D6F22" w:rsidRPr="00183D9F">
        <w:rPr>
          <w:rFonts w:ascii="Arial" w:hAnsi="Arial" w:cs="Arial"/>
          <w:sz w:val="20"/>
          <w:szCs w:val="20"/>
        </w:rPr>
        <w:t xml:space="preserve"> pagamento pela fornecimento dos itens do presente contrato de acordo com o estabelecido no termo de contrato;</w:t>
      </w:r>
    </w:p>
    <w:p w:rsidR="000D6F22" w:rsidRPr="00183D9F" w:rsidRDefault="000D6F22" w:rsidP="00183D9F">
      <w:pPr>
        <w:pStyle w:val="SemEspaamento"/>
        <w:ind w:left="709"/>
        <w:rPr>
          <w:rFonts w:ascii="Arial" w:hAnsi="Arial" w:cs="Arial"/>
          <w:sz w:val="20"/>
          <w:szCs w:val="20"/>
        </w:rPr>
      </w:pPr>
      <w:r w:rsidRPr="00183D9F">
        <w:rPr>
          <w:rFonts w:ascii="Arial" w:hAnsi="Arial" w:cs="Arial"/>
          <w:bCs/>
          <w:sz w:val="20"/>
          <w:szCs w:val="20"/>
        </w:rPr>
        <w:t>e)</w:t>
      </w:r>
      <w:r w:rsidRPr="00183D9F">
        <w:rPr>
          <w:rFonts w:ascii="Arial" w:hAnsi="Arial" w:cs="Arial"/>
          <w:bCs/>
          <w:sz w:val="20"/>
          <w:szCs w:val="20"/>
        </w:rPr>
        <w:t xml:space="preserve"> </w:t>
      </w:r>
      <w:r w:rsidRPr="00183D9F">
        <w:rPr>
          <w:rFonts w:ascii="Arial" w:hAnsi="Arial" w:cs="Arial"/>
          <w:sz w:val="20"/>
          <w:szCs w:val="20"/>
        </w:rPr>
        <w:t>Modificar o contrato unilateralmente para melhor adequá-lo às finalidades do interesse público, de acordo com o regime jurídico dos contratos administrativos, instituídos pela Lei nº 8.666/93, respeitando os direitos da CONTRATADA;</w:t>
      </w:r>
    </w:p>
    <w:p w:rsidR="000D6F22" w:rsidRPr="00183D9F" w:rsidRDefault="000D6F22" w:rsidP="00183D9F">
      <w:pPr>
        <w:pStyle w:val="SemEspaamento"/>
        <w:ind w:left="709"/>
        <w:rPr>
          <w:rFonts w:ascii="Arial" w:hAnsi="Arial" w:cs="Arial"/>
          <w:sz w:val="20"/>
          <w:szCs w:val="20"/>
        </w:rPr>
      </w:pPr>
      <w:r w:rsidRPr="00183D9F">
        <w:rPr>
          <w:rFonts w:ascii="Arial" w:hAnsi="Arial" w:cs="Arial"/>
          <w:bCs/>
          <w:sz w:val="20"/>
          <w:szCs w:val="20"/>
        </w:rPr>
        <w:t>f)</w:t>
      </w:r>
      <w:r w:rsidRPr="00183D9F">
        <w:rPr>
          <w:rFonts w:ascii="Arial" w:hAnsi="Arial" w:cs="Arial"/>
          <w:bCs/>
          <w:sz w:val="20"/>
          <w:szCs w:val="20"/>
        </w:rPr>
        <w:t xml:space="preserve">  </w:t>
      </w:r>
      <w:r w:rsidRPr="00183D9F">
        <w:rPr>
          <w:rFonts w:ascii="Arial" w:hAnsi="Arial" w:cs="Arial"/>
          <w:sz w:val="20"/>
          <w:szCs w:val="20"/>
        </w:rPr>
        <w:t xml:space="preserve">Fiscalizar o cumprimento das obrigações da CONTRATADA, inclusive quanto à continuidade da prestação dos serviços, que, ressalvados os casos fortuitos e de força maior, justificados e aceitos pela CONTRATANTE, não devem ser interrompidos; </w:t>
      </w:r>
    </w:p>
    <w:p w:rsidR="000D6F22" w:rsidRPr="00183D9F" w:rsidRDefault="000D6F22" w:rsidP="00183D9F">
      <w:pPr>
        <w:pStyle w:val="SemEspaamento"/>
        <w:ind w:left="709"/>
        <w:rPr>
          <w:rFonts w:ascii="Arial" w:hAnsi="Arial" w:cs="Arial"/>
          <w:sz w:val="20"/>
          <w:szCs w:val="20"/>
        </w:rPr>
      </w:pPr>
      <w:r w:rsidRPr="00183D9F">
        <w:rPr>
          <w:rFonts w:ascii="Arial" w:hAnsi="Arial" w:cs="Arial"/>
          <w:bCs/>
          <w:sz w:val="20"/>
          <w:szCs w:val="20"/>
        </w:rPr>
        <w:t xml:space="preserve">g) </w:t>
      </w:r>
      <w:r w:rsidRPr="00183D9F">
        <w:rPr>
          <w:rFonts w:ascii="Arial" w:hAnsi="Arial" w:cs="Arial"/>
          <w:bCs/>
          <w:sz w:val="20"/>
          <w:szCs w:val="20"/>
        </w:rPr>
        <w:t xml:space="preserve"> </w:t>
      </w:r>
      <w:r w:rsidRPr="00183D9F">
        <w:rPr>
          <w:rFonts w:ascii="Arial" w:hAnsi="Arial" w:cs="Arial"/>
          <w:sz w:val="20"/>
          <w:szCs w:val="20"/>
        </w:rPr>
        <w:t xml:space="preserve">Emitir pareceres em todos os atos relativos à execução do contrato, em especial, sobre aplicação de sanções, alterações e ou repactuações; </w:t>
      </w:r>
    </w:p>
    <w:p w:rsidR="000D6F22" w:rsidRPr="00183D9F" w:rsidRDefault="000D6F22" w:rsidP="00183D9F">
      <w:pPr>
        <w:pStyle w:val="SemEspaamento"/>
        <w:ind w:left="709"/>
        <w:rPr>
          <w:rFonts w:ascii="Arial" w:hAnsi="Arial" w:cs="Arial"/>
          <w:sz w:val="20"/>
          <w:szCs w:val="20"/>
        </w:rPr>
      </w:pPr>
      <w:r w:rsidRPr="00183D9F">
        <w:rPr>
          <w:rFonts w:ascii="Arial" w:hAnsi="Arial" w:cs="Arial"/>
          <w:bCs/>
          <w:sz w:val="20"/>
          <w:szCs w:val="20"/>
        </w:rPr>
        <w:t>h)</w:t>
      </w:r>
      <w:r w:rsidRPr="00183D9F">
        <w:rPr>
          <w:rFonts w:ascii="Arial" w:hAnsi="Arial" w:cs="Arial"/>
          <w:bCs/>
          <w:sz w:val="20"/>
          <w:szCs w:val="20"/>
        </w:rPr>
        <w:t xml:space="preserve"> </w:t>
      </w:r>
      <w:r w:rsidRPr="00183D9F">
        <w:rPr>
          <w:rFonts w:ascii="Arial" w:hAnsi="Arial" w:cs="Arial"/>
          <w:sz w:val="20"/>
          <w:szCs w:val="20"/>
        </w:rPr>
        <w:t>Aplicar multas e demais penalidades e ou rescindir o Contrato, quando for o caso;</w:t>
      </w:r>
    </w:p>
    <w:p w:rsidR="000D6F22" w:rsidRPr="00183D9F" w:rsidRDefault="000D6F22" w:rsidP="00183D9F">
      <w:pPr>
        <w:pStyle w:val="SemEspaamento"/>
        <w:ind w:left="709"/>
        <w:rPr>
          <w:rFonts w:ascii="Arial" w:hAnsi="Arial" w:cs="Arial"/>
          <w:sz w:val="20"/>
          <w:szCs w:val="20"/>
        </w:rPr>
      </w:pPr>
      <w:r w:rsidRPr="00183D9F">
        <w:rPr>
          <w:rFonts w:ascii="Arial" w:hAnsi="Arial" w:cs="Arial"/>
          <w:bCs/>
          <w:sz w:val="20"/>
          <w:szCs w:val="20"/>
        </w:rPr>
        <w:t>i)</w:t>
      </w:r>
      <w:r w:rsidRPr="00183D9F">
        <w:rPr>
          <w:rFonts w:ascii="Arial" w:hAnsi="Arial" w:cs="Arial"/>
          <w:bCs/>
          <w:sz w:val="20"/>
          <w:szCs w:val="20"/>
        </w:rPr>
        <w:t xml:space="preserve">  </w:t>
      </w:r>
      <w:r w:rsidRPr="00183D9F">
        <w:rPr>
          <w:rFonts w:ascii="Arial" w:hAnsi="Arial" w:cs="Arial"/>
          <w:sz w:val="20"/>
          <w:szCs w:val="20"/>
        </w:rPr>
        <w:t>Rejeitar as propostas técnicas cujas especificações dos serviços não atendam aos requisitos mínimos especificados</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11.3 - O contratado será responsabilizado administrativamente pelas seguintes infrações (art. 155 e 156 da Lei nº 14.133/2021): </w:t>
      </w:r>
    </w:p>
    <w:p w:rsidR="00A90564" w:rsidRPr="00FC35B9" w:rsidRDefault="00A90564" w:rsidP="00183D9F">
      <w:pPr>
        <w:ind w:left="709"/>
        <w:jc w:val="both"/>
        <w:rPr>
          <w:rFonts w:ascii="Arial" w:hAnsi="Arial" w:cs="Arial"/>
        </w:rPr>
      </w:pPr>
      <w:r w:rsidRPr="00FC35B9">
        <w:rPr>
          <w:rFonts w:ascii="Arial" w:hAnsi="Arial" w:cs="Arial"/>
        </w:rPr>
        <w:t xml:space="preserve">I - Dar causa à inexecução parcial do contrato: </w:t>
      </w:r>
    </w:p>
    <w:p w:rsidR="00A90564" w:rsidRPr="00FC35B9" w:rsidRDefault="00A90564" w:rsidP="00183D9F">
      <w:pPr>
        <w:ind w:left="709"/>
        <w:jc w:val="both"/>
        <w:rPr>
          <w:rFonts w:ascii="Arial" w:hAnsi="Arial" w:cs="Arial"/>
        </w:rPr>
      </w:pPr>
      <w:r w:rsidRPr="00FC35B9">
        <w:rPr>
          <w:rFonts w:ascii="Arial" w:hAnsi="Arial" w:cs="Arial"/>
        </w:rPr>
        <w:t xml:space="preserve">II - Dar causa à inexecução parcial do contrato que cause grave dano à Administração, ao funcionamento dos serviços públicos ou ao interesse coletivo; </w:t>
      </w:r>
    </w:p>
    <w:p w:rsidR="00A90564" w:rsidRPr="00FC35B9" w:rsidRDefault="00A90564" w:rsidP="00183D9F">
      <w:pPr>
        <w:ind w:left="709"/>
        <w:jc w:val="both"/>
        <w:rPr>
          <w:rFonts w:ascii="Arial" w:hAnsi="Arial" w:cs="Arial"/>
        </w:rPr>
      </w:pPr>
      <w:r w:rsidRPr="00FC35B9">
        <w:rPr>
          <w:rFonts w:ascii="Arial" w:hAnsi="Arial" w:cs="Arial"/>
        </w:rPr>
        <w:t xml:space="preserve">III - Dar causa à inexecução total do contrato; </w:t>
      </w:r>
    </w:p>
    <w:p w:rsidR="00A90564" w:rsidRPr="00FC35B9" w:rsidRDefault="00A90564" w:rsidP="00183D9F">
      <w:pPr>
        <w:ind w:left="709"/>
        <w:jc w:val="both"/>
        <w:rPr>
          <w:rFonts w:ascii="Arial" w:hAnsi="Arial" w:cs="Arial"/>
        </w:rPr>
      </w:pPr>
      <w:r w:rsidRPr="00FC35B9">
        <w:rPr>
          <w:rFonts w:ascii="Arial" w:hAnsi="Arial" w:cs="Arial"/>
        </w:rPr>
        <w:t xml:space="preserve">IV - Deixar de entregar a documentação exigida para o certame; </w:t>
      </w:r>
    </w:p>
    <w:p w:rsidR="00A90564" w:rsidRPr="00FC35B9" w:rsidRDefault="00A90564" w:rsidP="00183D9F">
      <w:pPr>
        <w:ind w:left="709"/>
        <w:jc w:val="both"/>
        <w:rPr>
          <w:rFonts w:ascii="Arial" w:hAnsi="Arial" w:cs="Arial"/>
        </w:rPr>
      </w:pPr>
      <w:r w:rsidRPr="00FC35B9">
        <w:rPr>
          <w:rFonts w:ascii="Arial" w:hAnsi="Arial" w:cs="Arial"/>
        </w:rPr>
        <w:t xml:space="preserve">V - Não manter a proposta, salvo em decorrência de fato superveniente devidamente justificado; </w:t>
      </w:r>
    </w:p>
    <w:p w:rsidR="00A90564" w:rsidRPr="00FC35B9" w:rsidRDefault="00A90564" w:rsidP="00183D9F">
      <w:pPr>
        <w:ind w:left="709"/>
        <w:jc w:val="both"/>
        <w:rPr>
          <w:rFonts w:ascii="Arial" w:hAnsi="Arial" w:cs="Arial"/>
        </w:rPr>
      </w:pPr>
      <w:r w:rsidRPr="00FC35B9">
        <w:rPr>
          <w:rFonts w:ascii="Arial" w:hAnsi="Arial" w:cs="Arial"/>
        </w:rPr>
        <w:t xml:space="preserve">VI - Não celebrar o contrato ou não entregar a documentação exigida para a contratação, quando convocado dentro do prazo de validade de sua proposta; </w:t>
      </w:r>
    </w:p>
    <w:p w:rsidR="00A90564" w:rsidRPr="00FC35B9" w:rsidRDefault="00A90564" w:rsidP="00183D9F">
      <w:pPr>
        <w:ind w:left="709"/>
        <w:jc w:val="both"/>
        <w:rPr>
          <w:rFonts w:ascii="Arial" w:hAnsi="Arial" w:cs="Arial"/>
        </w:rPr>
      </w:pPr>
      <w:r w:rsidRPr="00FC35B9">
        <w:rPr>
          <w:rFonts w:ascii="Arial" w:hAnsi="Arial" w:cs="Arial"/>
        </w:rPr>
        <w:t xml:space="preserve">VII - Ensejar o retardamento da execução ou da entrega do objeto da licitação sem motivo justificado; </w:t>
      </w:r>
    </w:p>
    <w:p w:rsidR="00A90564" w:rsidRPr="00FC35B9" w:rsidRDefault="00A90564" w:rsidP="00183D9F">
      <w:pPr>
        <w:ind w:left="709"/>
        <w:jc w:val="both"/>
        <w:rPr>
          <w:rFonts w:ascii="Arial" w:hAnsi="Arial" w:cs="Arial"/>
        </w:rPr>
      </w:pPr>
      <w:r w:rsidRPr="00FC35B9">
        <w:rPr>
          <w:rFonts w:ascii="Arial" w:hAnsi="Arial" w:cs="Arial"/>
        </w:rPr>
        <w:t xml:space="preserve">VIII - Apresentar declaração ou documentação falsa exigida para o certame ou prestar declaração falsa durante a licitação ou a execução do contrato; </w:t>
      </w:r>
    </w:p>
    <w:p w:rsidR="00A90564" w:rsidRPr="00FC35B9" w:rsidRDefault="00A90564" w:rsidP="00183D9F">
      <w:pPr>
        <w:ind w:left="709"/>
        <w:jc w:val="both"/>
        <w:rPr>
          <w:rFonts w:ascii="Arial" w:hAnsi="Arial" w:cs="Arial"/>
        </w:rPr>
      </w:pPr>
      <w:r w:rsidRPr="00FC35B9">
        <w:rPr>
          <w:rFonts w:ascii="Arial" w:hAnsi="Arial" w:cs="Arial"/>
        </w:rPr>
        <w:t xml:space="preserve">IX - Fraudar a licitação ou praticar ato fraudulento na execução do contrato; </w:t>
      </w:r>
    </w:p>
    <w:p w:rsidR="00A90564" w:rsidRPr="00FC35B9" w:rsidRDefault="00A90564" w:rsidP="00183D9F">
      <w:pPr>
        <w:ind w:left="709"/>
        <w:jc w:val="both"/>
        <w:rPr>
          <w:rFonts w:ascii="Arial" w:hAnsi="Arial" w:cs="Arial"/>
        </w:rPr>
      </w:pPr>
      <w:r w:rsidRPr="00FC35B9">
        <w:rPr>
          <w:rFonts w:ascii="Arial" w:hAnsi="Arial" w:cs="Arial"/>
        </w:rPr>
        <w:t xml:space="preserve">X - Comportar-se de modo inidôneo ou cometer fraude de qualquer natureza; </w:t>
      </w:r>
    </w:p>
    <w:p w:rsidR="00A90564" w:rsidRPr="00FC35B9" w:rsidRDefault="00A90564" w:rsidP="00183D9F">
      <w:pPr>
        <w:ind w:left="709"/>
        <w:jc w:val="both"/>
        <w:rPr>
          <w:rFonts w:ascii="Arial" w:hAnsi="Arial" w:cs="Arial"/>
        </w:rPr>
      </w:pPr>
      <w:r w:rsidRPr="00FC35B9">
        <w:rPr>
          <w:rFonts w:ascii="Arial" w:hAnsi="Arial" w:cs="Arial"/>
        </w:rPr>
        <w:t xml:space="preserve">XI - Praticar atos ilícitos com vistas a frustrar os objetivos da licitação; </w:t>
      </w:r>
    </w:p>
    <w:p w:rsidR="00A90564" w:rsidRPr="00FC35B9" w:rsidRDefault="00A90564" w:rsidP="00183D9F">
      <w:pPr>
        <w:ind w:left="709"/>
        <w:jc w:val="both"/>
        <w:rPr>
          <w:rFonts w:ascii="Arial" w:hAnsi="Arial" w:cs="Arial"/>
        </w:rPr>
      </w:pPr>
      <w:r w:rsidRPr="00FC35B9">
        <w:rPr>
          <w:rFonts w:ascii="Arial" w:hAnsi="Arial" w:cs="Arial"/>
        </w:rPr>
        <w:t xml:space="preserve">XII - Praticar ato lesivo previsto no art. 5º da </w:t>
      </w:r>
      <w:r w:rsidRPr="00FC35B9">
        <w:rPr>
          <w:rFonts w:ascii="Arial" w:hAnsi="Arial" w:cs="Arial"/>
          <w:color w:val="0000FF"/>
        </w:rPr>
        <w:t xml:space="preserve">Lei nº 12.846, de 1º de agosto de 2013 </w:t>
      </w:r>
      <w:r w:rsidRPr="00FC35B9">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A90564" w:rsidRPr="00FC35B9" w:rsidRDefault="00A90564" w:rsidP="00A90564">
      <w:pPr>
        <w:ind w:firstLine="567"/>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11.3.1 Serão aplicadas as seguintes sanções às penalidades acima indicadas:</w:t>
      </w:r>
    </w:p>
    <w:p w:rsidR="00A90564" w:rsidRPr="00FC35B9" w:rsidRDefault="00A90564" w:rsidP="00A90564">
      <w:pPr>
        <w:jc w:val="both"/>
        <w:rPr>
          <w:rFonts w:ascii="Arial" w:hAnsi="Arial" w:cs="Arial"/>
          <w:highlight w:val="green"/>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84"/>
        <w:gridCol w:w="4472"/>
      </w:tblGrid>
      <w:tr w:rsidR="00A90564" w:rsidRPr="00FC35B9" w:rsidTr="00A90564">
        <w:trPr>
          <w:trHeight w:val="782"/>
        </w:trPr>
        <w:tc>
          <w:tcPr>
            <w:tcW w:w="670" w:type="dxa"/>
          </w:tcPr>
          <w:p w:rsidR="00A90564" w:rsidRPr="00FC35B9" w:rsidRDefault="00A90564" w:rsidP="00A90564">
            <w:pPr>
              <w:jc w:val="both"/>
              <w:rPr>
                <w:rFonts w:ascii="Arial" w:hAnsi="Arial" w:cs="Arial"/>
              </w:rPr>
            </w:pPr>
            <w:r w:rsidRPr="00FC35B9">
              <w:rPr>
                <w:rFonts w:ascii="Arial" w:hAnsi="Arial" w:cs="Arial"/>
              </w:rPr>
              <w:t>I -</w:t>
            </w:r>
          </w:p>
        </w:tc>
        <w:tc>
          <w:tcPr>
            <w:tcW w:w="4884" w:type="dxa"/>
          </w:tcPr>
          <w:p w:rsidR="00A90564" w:rsidRPr="00FC35B9" w:rsidRDefault="00A90564" w:rsidP="00A90564">
            <w:pPr>
              <w:jc w:val="both"/>
              <w:rPr>
                <w:rFonts w:ascii="Arial" w:hAnsi="Arial" w:cs="Arial"/>
              </w:rPr>
            </w:pPr>
            <w:r w:rsidRPr="00FC35B9">
              <w:rPr>
                <w:rFonts w:ascii="Arial" w:hAnsi="Arial" w:cs="Arial"/>
              </w:rPr>
              <w:t xml:space="preserve">Advertência (art. 156, § 2º). </w:t>
            </w:r>
          </w:p>
        </w:tc>
        <w:tc>
          <w:tcPr>
            <w:tcW w:w="4472" w:type="dxa"/>
          </w:tcPr>
          <w:p w:rsidR="00A90564" w:rsidRPr="00FC35B9" w:rsidRDefault="00A90564" w:rsidP="00A90564">
            <w:pPr>
              <w:jc w:val="both"/>
              <w:rPr>
                <w:rFonts w:ascii="Arial" w:hAnsi="Arial" w:cs="Arial"/>
              </w:rPr>
            </w:pPr>
            <w:r w:rsidRPr="00FC35B9">
              <w:rPr>
                <w:rFonts w:ascii="Arial" w:hAnsi="Arial" w:cs="Arial"/>
              </w:rPr>
              <w:t xml:space="preserve">I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Obs. 1: Quando não se justificar a imposição de penalidade mais grave </w:t>
            </w:r>
          </w:p>
          <w:p w:rsidR="00A90564" w:rsidRPr="00FC35B9" w:rsidRDefault="00A90564" w:rsidP="00A90564">
            <w:pPr>
              <w:jc w:val="both"/>
              <w:rPr>
                <w:rFonts w:ascii="Arial" w:hAnsi="Arial" w:cs="Arial"/>
              </w:rPr>
            </w:pPr>
            <w:r w:rsidRPr="00FC35B9">
              <w:rPr>
                <w:rFonts w:ascii="Arial" w:hAnsi="Arial" w:cs="Arial"/>
              </w:rPr>
              <w:t xml:space="preserve">Obs. 2: Pode ser aplicada cumulativamente com multa (art. 156, § 7º). </w:t>
            </w:r>
          </w:p>
          <w:p w:rsidR="00A90564" w:rsidRPr="00FC35B9" w:rsidRDefault="00A90564" w:rsidP="00A90564">
            <w:pPr>
              <w:jc w:val="both"/>
              <w:rPr>
                <w:rFonts w:ascii="Arial" w:hAnsi="Arial" w:cs="Arial"/>
              </w:rPr>
            </w:pPr>
          </w:p>
        </w:tc>
      </w:tr>
      <w:tr w:rsidR="00A90564" w:rsidRPr="00FC35B9" w:rsidTr="00A90564">
        <w:trPr>
          <w:trHeight w:val="110"/>
        </w:trPr>
        <w:tc>
          <w:tcPr>
            <w:tcW w:w="670" w:type="dxa"/>
          </w:tcPr>
          <w:p w:rsidR="00A90564" w:rsidRPr="00FC35B9" w:rsidRDefault="00A90564" w:rsidP="00A90564">
            <w:pPr>
              <w:jc w:val="both"/>
              <w:rPr>
                <w:rFonts w:ascii="Arial" w:hAnsi="Arial" w:cs="Arial"/>
              </w:rPr>
            </w:pPr>
            <w:r w:rsidRPr="00FC35B9">
              <w:rPr>
                <w:rFonts w:ascii="Arial" w:hAnsi="Arial" w:cs="Arial"/>
              </w:rPr>
              <w:t>II -</w:t>
            </w:r>
          </w:p>
        </w:tc>
        <w:tc>
          <w:tcPr>
            <w:tcW w:w="4884" w:type="dxa"/>
          </w:tcPr>
          <w:p w:rsidR="00A90564" w:rsidRPr="00FC35B9" w:rsidRDefault="00A90564" w:rsidP="00A90564">
            <w:pPr>
              <w:jc w:val="both"/>
              <w:rPr>
                <w:rFonts w:ascii="Arial" w:hAnsi="Arial" w:cs="Arial"/>
              </w:rPr>
            </w:pPr>
            <w:r w:rsidRPr="00FC35B9">
              <w:rPr>
                <w:rFonts w:ascii="Arial" w:hAnsi="Arial" w:cs="Arial"/>
              </w:rPr>
              <w:t xml:space="preserve">Multa de 10% </w:t>
            </w:r>
          </w:p>
        </w:tc>
        <w:tc>
          <w:tcPr>
            <w:tcW w:w="4472" w:type="dxa"/>
          </w:tcPr>
          <w:p w:rsidR="00A90564" w:rsidRPr="00FC35B9" w:rsidRDefault="00A90564" w:rsidP="00A90564">
            <w:pPr>
              <w:jc w:val="both"/>
              <w:rPr>
                <w:rFonts w:ascii="Arial" w:hAnsi="Arial" w:cs="Arial"/>
              </w:rPr>
            </w:pPr>
            <w:r w:rsidRPr="00FC35B9">
              <w:rPr>
                <w:rFonts w:ascii="Arial" w:hAnsi="Arial" w:cs="Arial"/>
              </w:rPr>
              <w:t xml:space="preserve">Qualquer infração (art. 156, § 3º). </w:t>
            </w:r>
          </w:p>
          <w:p w:rsidR="00A90564" w:rsidRPr="00FC35B9" w:rsidRDefault="00A90564" w:rsidP="00A90564">
            <w:pPr>
              <w:jc w:val="both"/>
              <w:rPr>
                <w:rFonts w:ascii="Arial" w:hAnsi="Arial" w:cs="Arial"/>
              </w:rPr>
            </w:pPr>
          </w:p>
        </w:tc>
      </w:tr>
      <w:tr w:rsidR="00A90564" w:rsidRPr="00FC35B9" w:rsidTr="00A90564">
        <w:trPr>
          <w:trHeight w:val="110"/>
        </w:trPr>
        <w:tc>
          <w:tcPr>
            <w:tcW w:w="670" w:type="dxa"/>
          </w:tcPr>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III - </w:t>
            </w:r>
          </w:p>
        </w:tc>
        <w:tc>
          <w:tcPr>
            <w:tcW w:w="4884" w:type="dxa"/>
          </w:tcPr>
          <w:p w:rsidR="00A90564" w:rsidRPr="00FC35B9" w:rsidRDefault="00A90564" w:rsidP="00A90564">
            <w:pPr>
              <w:jc w:val="both"/>
              <w:rPr>
                <w:rFonts w:ascii="Arial" w:hAnsi="Arial" w:cs="Arial"/>
              </w:rPr>
            </w:pPr>
            <w:r w:rsidRPr="00FC35B9">
              <w:rPr>
                <w:rFonts w:ascii="Arial" w:hAnsi="Arial" w:cs="Arial"/>
              </w:rPr>
              <w:t xml:space="preserve">Impedimento de licitar e contratar no âmbito da Administração Pública direta e indireta do Município de Santiago do Sul, pelo prazo máximo de 3 (três) anos (art. 156, § 4º). </w:t>
            </w:r>
          </w:p>
        </w:tc>
        <w:tc>
          <w:tcPr>
            <w:tcW w:w="4472" w:type="dxa"/>
          </w:tcPr>
          <w:p w:rsidR="00A90564" w:rsidRPr="00FC35B9" w:rsidRDefault="00A90564" w:rsidP="00A90564">
            <w:pPr>
              <w:jc w:val="both"/>
              <w:rPr>
                <w:rFonts w:ascii="Arial" w:hAnsi="Arial" w:cs="Arial"/>
              </w:rPr>
            </w:pPr>
            <w:r w:rsidRPr="00FC35B9">
              <w:rPr>
                <w:rFonts w:ascii="Arial" w:hAnsi="Arial" w:cs="Arial"/>
              </w:rPr>
              <w:t xml:space="preserve">II </w:t>
            </w:r>
          </w:p>
          <w:p w:rsidR="00A90564" w:rsidRPr="00FC35B9" w:rsidRDefault="00A90564" w:rsidP="00A90564">
            <w:pPr>
              <w:jc w:val="both"/>
              <w:rPr>
                <w:rFonts w:ascii="Arial" w:hAnsi="Arial" w:cs="Arial"/>
              </w:rPr>
            </w:pPr>
            <w:r w:rsidRPr="00FC35B9">
              <w:rPr>
                <w:rFonts w:ascii="Arial" w:hAnsi="Arial" w:cs="Arial"/>
              </w:rPr>
              <w:t xml:space="preserve">III </w:t>
            </w:r>
          </w:p>
          <w:p w:rsidR="00A90564" w:rsidRPr="00FC35B9" w:rsidRDefault="00A90564" w:rsidP="00A90564">
            <w:pPr>
              <w:jc w:val="both"/>
              <w:rPr>
                <w:rFonts w:ascii="Arial" w:hAnsi="Arial" w:cs="Arial"/>
              </w:rPr>
            </w:pPr>
            <w:r w:rsidRPr="00FC35B9">
              <w:rPr>
                <w:rFonts w:ascii="Arial" w:hAnsi="Arial" w:cs="Arial"/>
              </w:rPr>
              <w:t xml:space="preserve">IV </w:t>
            </w:r>
          </w:p>
          <w:p w:rsidR="00A90564" w:rsidRPr="00FC35B9" w:rsidRDefault="00A90564" w:rsidP="00A90564">
            <w:pPr>
              <w:jc w:val="both"/>
              <w:rPr>
                <w:rFonts w:ascii="Arial" w:hAnsi="Arial" w:cs="Arial"/>
              </w:rPr>
            </w:pPr>
            <w:r w:rsidRPr="00FC35B9">
              <w:rPr>
                <w:rFonts w:ascii="Arial" w:hAnsi="Arial" w:cs="Arial"/>
              </w:rPr>
              <w:t xml:space="preserve">V </w:t>
            </w:r>
          </w:p>
          <w:p w:rsidR="00A90564" w:rsidRPr="00FC35B9" w:rsidRDefault="00A90564" w:rsidP="00A90564">
            <w:pPr>
              <w:jc w:val="both"/>
              <w:rPr>
                <w:rFonts w:ascii="Arial" w:hAnsi="Arial" w:cs="Arial"/>
              </w:rPr>
            </w:pPr>
            <w:r w:rsidRPr="00FC35B9">
              <w:rPr>
                <w:rFonts w:ascii="Arial" w:hAnsi="Arial" w:cs="Arial"/>
              </w:rPr>
              <w:t xml:space="preserve">VI </w:t>
            </w:r>
          </w:p>
          <w:p w:rsidR="00A90564" w:rsidRPr="00FC35B9" w:rsidRDefault="00A90564" w:rsidP="00A90564">
            <w:pPr>
              <w:jc w:val="both"/>
              <w:rPr>
                <w:rFonts w:ascii="Arial" w:hAnsi="Arial" w:cs="Arial"/>
              </w:rPr>
            </w:pPr>
            <w:r w:rsidRPr="00FC35B9">
              <w:rPr>
                <w:rFonts w:ascii="Arial" w:hAnsi="Arial" w:cs="Arial"/>
              </w:rPr>
              <w:t xml:space="preserve">VII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Obs. 1: Quando não se justificar a imposição de penalidade mais grave. </w:t>
            </w:r>
          </w:p>
          <w:p w:rsidR="00A90564" w:rsidRPr="00FC35B9" w:rsidRDefault="00A90564" w:rsidP="00A90564">
            <w:pPr>
              <w:jc w:val="both"/>
              <w:rPr>
                <w:rFonts w:ascii="Arial" w:hAnsi="Arial" w:cs="Arial"/>
              </w:rPr>
            </w:pPr>
            <w:r w:rsidRPr="00FC35B9">
              <w:rPr>
                <w:rFonts w:ascii="Arial" w:hAnsi="Arial" w:cs="Arial"/>
              </w:rPr>
              <w:t xml:space="preserve">Obs. 2: Pode ser aplicada cumulativamente com multa (art. 156, § 7º). </w:t>
            </w:r>
          </w:p>
        </w:tc>
      </w:tr>
      <w:tr w:rsidR="00A90564" w:rsidRPr="00FC35B9" w:rsidTr="00A90564">
        <w:trPr>
          <w:trHeight w:val="110"/>
        </w:trPr>
        <w:tc>
          <w:tcPr>
            <w:tcW w:w="670" w:type="dxa"/>
          </w:tcPr>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IV -</w:t>
            </w:r>
          </w:p>
          <w:p w:rsidR="00A90564" w:rsidRPr="00FC35B9" w:rsidRDefault="00A90564" w:rsidP="00A90564">
            <w:pPr>
              <w:jc w:val="both"/>
              <w:rPr>
                <w:rFonts w:ascii="Arial" w:hAnsi="Arial" w:cs="Arial"/>
              </w:rPr>
            </w:pPr>
          </w:p>
        </w:tc>
        <w:tc>
          <w:tcPr>
            <w:tcW w:w="4884" w:type="dxa"/>
          </w:tcPr>
          <w:p w:rsidR="00A90564" w:rsidRPr="00FC35B9" w:rsidRDefault="00A90564" w:rsidP="00A90564">
            <w:pPr>
              <w:jc w:val="both"/>
              <w:rPr>
                <w:rFonts w:ascii="Arial" w:hAnsi="Arial" w:cs="Arial"/>
              </w:rPr>
            </w:pPr>
            <w:r w:rsidRPr="00FC35B9">
              <w:rPr>
                <w:rFonts w:ascii="Arial" w:hAnsi="Arial" w:cs="Arial"/>
              </w:rPr>
              <w:t xml:space="preserve">Declaração de inidoneidade para licitar ou contratar no âmbito da Administração Pública direta e indireta de todos os entes federativos, pelo prazo mínimo de 3 (três) anos e máximo de 6 (seis) anos (art. 156, § 5º). </w:t>
            </w:r>
          </w:p>
        </w:tc>
        <w:tc>
          <w:tcPr>
            <w:tcW w:w="4472" w:type="dxa"/>
          </w:tcPr>
          <w:p w:rsidR="00A90564" w:rsidRPr="00FC35B9" w:rsidRDefault="00A90564" w:rsidP="00A90564">
            <w:pPr>
              <w:jc w:val="both"/>
              <w:rPr>
                <w:rFonts w:ascii="Arial" w:hAnsi="Arial" w:cs="Arial"/>
              </w:rPr>
            </w:pPr>
            <w:r w:rsidRPr="00FC35B9">
              <w:rPr>
                <w:rFonts w:ascii="Arial" w:hAnsi="Arial" w:cs="Arial"/>
              </w:rPr>
              <w:t xml:space="preserve">VIII </w:t>
            </w:r>
          </w:p>
          <w:p w:rsidR="00A90564" w:rsidRPr="00FC35B9" w:rsidRDefault="00A90564" w:rsidP="00A90564">
            <w:pPr>
              <w:jc w:val="both"/>
              <w:rPr>
                <w:rFonts w:ascii="Arial" w:hAnsi="Arial" w:cs="Arial"/>
              </w:rPr>
            </w:pPr>
            <w:r w:rsidRPr="00FC35B9">
              <w:rPr>
                <w:rFonts w:ascii="Arial" w:hAnsi="Arial" w:cs="Arial"/>
              </w:rPr>
              <w:t xml:space="preserve">IX </w:t>
            </w:r>
          </w:p>
          <w:p w:rsidR="00A90564" w:rsidRPr="00FC35B9" w:rsidRDefault="00A90564" w:rsidP="00A90564">
            <w:pPr>
              <w:jc w:val="both"/>
              <w:rPr>
                <w:rFonts w:ascii="Arial" w:hAnsi="Arial" w:cs="Arial"/>
              </w:rPr>
            </w:pPr>
            <w:r w:rsidRPr="00FC35B9">
              <w:rPr>
                <w:rFonts w:ascii="Arial" w:hAnsi="Arial" w:cs="Arial"/>
              </w:rPr>
              <w:t xml:space="preserve">X </w:t>
            </w:r>
          </w:p>
          <w:p w:rsidR="00A90564" w:rsidRPr="00FC35B9" w:rsidRDefault="00A90564" w:rsidP="00A90564">
            <w:pPr>
              <w:jc w:val="both"/>
              <w:rPr>
                <w:rFonts w:ascii="Arial" w:hAnsi="Arial" w:cs="Arial"/>
              </w:rPr>
            </w:pPr>
            <w:r w:rsidRPr="00FC35B9">
              <w:rPr>
                <w:rFonts w:ascii="Arial" w:hAnsi="Arial" w:cs="Arial"/>
              </w:rPr>
              <w:t xml:space="preserve">XI </w:t>
            </w:r>
          </w:p>
          <w:p w:rsidR="00A90564" w:rsidRPr="00FC35B9" w:rsidRDefault="00A90564" w:rsidP="00A90564">
            <w:pPr>
              <w:jc w:val="both"/>
              <w:rPr>
                <w:rFonts w:ascii="Arial" w:hAnsi="Arial" w:cs="Arial"/>
              </w:rPr>
            </w:pPr>
            <w:r w:rsidRPr="00FC35B9">
              <w:rPr>
                <w:rFonts w:ascii="Arial" w:hAnsi="Arial" w:cs="Arial"/>
              </w:rPr>
              <w:t xml:space="preserve">XII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Obs. 1: Pode ser aplicada cumulativamente com multa (art. 156, § 7º). </w:t>
            </w:r>
          </w:p>
        </w:tc>
      </w:tr>
    </w:tbl>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bookmarkStart w:id="8" w:name="art92x"/>
      <w:bookmarkStart w:id="9" w:name="art92xi"/>
      <w:bookmarkEnd w:id="8"/>
      <w:bookmarkEnd w:id="9"/>
      <w:r w:rsidRPr="00FC35B9">
        <w:rPr>
          <w:rFonts w:ascii="Arial" w:hAnsi="Arial" w:cs="Arial"/>
        </w:rPr>
        <w:t xml:space="preserve">11.3.2 - Na aplicação das sanções serão considerados (art. 156, § 1º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I - A natureza e a gravidade da infração cometida; </w:t>
      </w:r>
    </w:p>
    <w:p w:rsidR="00A90564" w:rsidRPr="00FC35B9" w:rsidRDefault="00A90564" w:rsidP="00A90564">
      <w:pPr>
        <w:ind w:left="567"/>
        <w:jc w:val="both"/>
        <w:rPr>
          <w:rFonts w:ascii="Arial" w:hAnsi="Arial" w:cs="Arial"/>
        </w:rPr>
      </w:pPr>
      <w:r w:rsidRPr="00FC35B9">
        <w:rPr>
          <w:rFonts w:ascii="Arial" w:hAnsi="Arial" w:cs="Arial"/>
        </w:rPr>
        <w:t xml:space="preserve">II - As peculiaridades do caso concreto; </w:t>
      </w:r>
    </w:p>
    <w:p w:rsidR="00A90564" w:rsidRPr="00FC35B9" w:rsidRDefault="00A90564" w:rsidP="00A90564">
      <w:pPr>
        <w:ind w:left="567"/>
        <w:jc w:val="both"/>
        <w:rPr>
          <w:rFonts w:ascii="Arial" w:hAnsi="Arial" w:cs="Arial"/>
        </w:rPr>
      </w:pPr>
      <w:r w:rsidRPr="00FC35B9">
        <w:rPr>
          <w:rFonts w:ascii="Arial" w:hAnsi="Arial" w:cs="Arial"/>
        </w:rPr>
        <w:t xml:space="preserve">III - As circunstâncias agravantes ou atenuantes; </w:t>
      </w:r>
    </w:p>
    <w:p w:rsidR="00A90564" w:rsidRPr="00FC35B9" w:rsidRDefault="00A90564" w:rsidP="00A90564">
      <w:pPr>
        <w:ind w:left="567"/>
        <w:jc w:val="both"/>
        <w:rPr>
          <w:rFonts w:ascii="Arial" w:hAnsi="Arial" w:cs="Arial"/>
        </w:rPr>
      </w:pPr>
      <w:r w:rsidRPr="00FC35B9">
        <w:rPr>
          <w:rFonts w:ascii="Arial" w:hAnsi="Arial" w:cs="Arial"/>
        </w:rPr>
        <w:t xml:space="preserve">IV - Os danos que dela provierem para a Administração Pública; </w:t>
      </w:r>
    </w:p>
    <w:p w:rsidR="00A90564" w:rsidRPr="00FC35B9" w:rsidRDefault="00A90564" w:rsidP="00A90564">
      <w:pPr>
        <w:ind w:left="567"/>
        <w:jc w:val="both"/>
        <w:rPr>
          <w:rFonts w:ascii="Arial" w:hAnsi="Arial" w:cs="Arial"/>
        </w:rPr>
      </w:pPr>
      <w:r w:rsidRPr="00FC35B9">
        <w:rPr>
          <w:rFonts w:ascii="Arial" w:hAnsi="Arial" w:cs="Arial"/>
        </w:rPr>
        <w:t xml:space="preserve">V - A implantação ou o aperfeiçoamento de programa de integridade, conforme normas e orientações dos órgãos de controle.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11.3.3 - Para aplicação das sanções (</w:t>
      </w:r>
      <w:proofErr w:type="spellStart"/>
      <w:r w:rsidRPr="00FC35B9">
        <w:rPr>
          <w:rFonts w:ascii="Arial" w:hAnsi="Arial" w:cs="Arial"/>
        </w:rPr>
        <w:t>arts</w:t>
      </w:r>
      <w:proofErr w:type="spellEnd"/>
      <w:r w:rsidRPr="00FC35B9">
        <w:rPr>
          <w:rFonts w:ascii="Arial" w:hAnsi="Arial" w:cs="Arial"/>
        </w:rPr>
        <w:t xml:space="preserve">. 156, § 6º, I, 157 e 158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I - Inciso II do item 11.3: será facultada a defesa do interessado no prazo de 15 (quinze) dias úteis, contado da data de sua intimação; </w:t>
      </w:r>
    </w:p>
    <w:p w:rsidR="00A90564" w:rsidRPr="00FC35B9" w:rsidRDefault="00A90564" w:rsidP="00A90564">
      <w:pPr>
        <w:ind w:left="567"/>
        <w:jc w:val="both"/>
        <w:rPr>
          <w:rFonts w:ascii="Arial" w:hAnsi="Arial" w:cs="Arial"/>
        </w:rPr>
      </w:pPr>
      <w:r w:rsidRPr="00FC35B9">
        <w:rPr>
          <w:rFonts w:ascii="Arial" w:hAnsi="Arial" w:cs="Arial"/>
        </w:rPr>
        <w:t xml:space="preserve">II - Incisos III e IV do item 11.3: a) Instauração de processo de responsabilização, a ser conduzido por comissão composta de 2 (dois) ou mais servidores estáveis, que avaliará fatos e circunstâncias conhecidos; </w:t>
      </w:r>
    </w:p>
    <w:p w:rsidR="00A90564" w:rsidRPr="00FC35B9" w:rsidRDefault="00A90564" w:rsidP="00A90564">
      <w:pPr>
        <w:ind w:left="567"/>
        <w:jc w:val="both"/>
        <w:rPr>
          <w:rFonts w:ascii="Arial" w:hAnsi="Arial" w:cs="Arial"/>
        </w:rPr>
      </w:pPr>
      <w:r w:rsidRPr="00FC35B9">
        <w:rPr>
          <w:rFonts w:ascii="Arial" w:hAnsi="Arial" w:cs="Arial"/>
        </w:rPr>
        <w:t xml:space="preserve">b) O licitante ou o contratado será intimada para, no prazo de 15 (quinze) dias úteis, contado da data de intimação, apresentar defesa escrita e especificar as provas que pretenda produzir; </w:t>
      </w:r>
    </w:p>
    <w:p w:rsidR="00A90564" w:rsidRPr="00FC35B9" w:rsidRDefault="00A90564" w:rsidP="00A90564">
      <w:pPr>
        <w:ind w:left="567"/>
        <w:jc w:val="both"/>
        <w:rPr>
          <w:rFonts w:ascii="Arial" w:hAnsi="Arial" w:cs="Arial"/>
        </w:rPr>
      </w:pPr>
      <w:r w:rsidRPr="00FC35B9">
        <w:rPr>
          <w:rFonts w:ascii="Arial" w:hAnsi="Arial" w:cs="Arial"/>
        </w:rPr>
        <w:lastRenderedPageBreak/>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A90564" w:rsidRPr="00FC35B9" w:rsidRDefault="00A90564" w:rsidP="00A90564">
      <w:pPr>
        <w:ind w:left="567"/>
        <w:jc w:val="both"/>
        <w:rPr>
          <w:rFonts w:ascii="Arial" w:hAnsi="Arial" w:cs="Arial"/>
        </w:rPr>
      </w:pPr>
      <w:r w:rsidRPr="00FC35B9">
        <w:rPr>
          <w:rFonts w:ascii="Arial" w:hAnsi="Arial" w:cs="Arial"/>
        </w:rPr>
        <w:t xml:space="preserve">d) Serão indeferidas pela comissão, mediante decisão fundamentada, provas ilícitas, impertinentes, desnecessárias, protelatórias ou intempestivas; </w:t>
      </w:r>
    </w:p>
    <w:p w:rsidR="00A90564" w:rsidRPr="00FC35B9" w:rsidRDefault="00A90564" w:rsidP="00A90564">
      <w:pPr>
        <w:ind w:left="567"/>
        <w:jc w:val="both"/>
        <w:rPr>
          <w:rFonts w:ascii="Arial" w:hAnsi="Arial" w:cs="Arial"/>
        </w:rPr>
      </w:pPr>
      <w:r w:rsidRPr="00FC35B9">
        <w:rPr>
          <w:rFonts w:ascii="Arial" w:hAnsi="Arial" w:cs="Arial"/>
        </w:rPr>
        <w:t xml:space="preserve">e) A sanção prevista no inciso IV do item 11.3.1 será precedida de análise jurídica e será de competência exclusiva de secretário municipal (art. 156, § 6º, I da Lei nº 14.133/2021); </w:t>
      </w:r>
    </w:p>
    <w:p w:rsidR="00A90564" w:rsidRPr="00FC35B9" w:rsidRDefault="00A90564" w:rsidP="00A90564">
      <w:pPr>
        <w:ind w:left="567"/>
        <w:jc w:val="both"/>
        <w:rPr>
          <w:rFonts w:ascii="Arial" w:hAnsi="Arial" w:cs="Arial"/>
        </w:rPr>
      </w:pPr>
      <w:r w:rsidRPr="00FC35B9">
        <w:rPr>
          <w:rFonts w:ascii="Arial" w:hAnsi="Arial" w:cs="Arial"/>
        </w:rPr>
        <w:t>f) A prescrição ocorrerá em 5 (cinco) anos, contados da ciência da infração pela Administração Pública Municipal, e será:</w:t>
      </w:r>
    </w:p>
    <w:p w:rsidR="00A90564" w:rsidRPr="00FC35B9" w:rsidRDefault="00A90564" w:rsidP="00A90564">
      <w:pPr>
        <w:ind w:left="567"/>
        <w:jc w:val="both"/>
        <w:rPr>
          <w:rFonts w:ascii="Arial" w:hAnsi="Arial" w:cs="Arial"/>
        </w:rPr>
      </w:pPr>
      <w:r w:rsidRPr="00FC35B9">
        <w:rPr>
          <w:rFonts w:ascii="Arial" w:hAnsi="Arial" w:cs="Arial"/>
        </w:rPr>
        <w:t xml:space="preserve"> i) Interrompida pela instauração do processo de responsabilização a que se refere este item; </w:t>
      </w:r>
    </w:p>
    <w:p w:rsidR="00A90564" w:rsidRPr="00FC35B9" w:rsidRDefault="00A90564" w:rsidP="00A90564">
      <w:pPr>
        <w:ind w:left="567"/>
        <w:jc w:val="both"/>
        <w:rPr>
          <w:rFonts w:ascii="Arial" w:hAnsi="Arial" w:cs="Arial"/>
        </w:rPr>
      </w:pPr>
      <w:proofErr w:type="spellStart"/>
      <w:r w:rsidRPr="00FC35B9">
        <w:rPr>
          <w:rFonts w:ascii="Arial" w:hAnsi="Arial" w:cs="Arial"/>
        </w:rPr>
        <w:t>ii</w:t>
      </w:r>
      <w:proofErr w:type="spellEnd"/>
      <w:r w:rsidRPr="00FC35B9">
        <w:rPr>
          <w:rFonts w:ascii="Arial" w:hAnsi="Arial" w:cs="Arial"/>
        </w:rPr>
        <w:t xml:space="preserve">) Suspensa pela celebração de acordo de leniência previsto na </w:t>
      </w:r>
      <w:r w:rsidRPr="00FC35B9">
        <w:rPr>
          <w:rFonts w:ascii="Arial" w:hAnsi="Arial" w:cs="Arial"/>
          <w:color w:val="0000FF"/>
        </w:rPr>
        <w:t xml:space="preserve">Lei nº 12.846, de 1º de agosto de 2013 </w:t>
      </w:r>
      <w:r w:rsidRPr="00FC35B9">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A90564" w:rsidRPr="00FC35B9" w:rsidRDefault="00A90564" w:rsidP="00A90564">
      <w:pPr>
        <w:ind w:left="567"/>
        <w:jc w:val="both"/>
        <w:rPr>
          <w:rFonts w:ascii="Arial" w:hAnsi="Arial" w:cs="Arial"/>
        </w:rPr>
      </w:pPr>
      <w:proofErr w:type="spellStart"/>
      <w:r w:rsidRPr="00FC35B9">
        <w:rPr>
          <w:rFonts w:ascii="Arial" w:hAnsi="Arial" w:cs="Arial"/>
        </w:rPr>
        <w:t>iii</w:t>
      </w:r>
      <w:proofErr w:type="spellEnd"/>
      <w:r w:rsidRPr="00FC35B9">
        <w:rPr>
          <w:rFonts w:ascii="Arial" w:hAnsi="Arial" w:cs="Arial"/>
        </w:rPr>
        <w:t xml:space="preserve">) Suspensa por decisão judicial que inviabilize a conclusão da apuração administrativa.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A90564" w:rsidRPr="00FC35B9" w:rsidRDefault="00A90564" w:rsidP="00A90564">
      <w:pPr>
        <w:jc w:val="both"/>
        <w:rPr>
          <w:rFonts w:ascii="Arial" w:hAnsi="Arial" w:cs="Arial"/>
        </w:rPr>
      </w:pPr>
      <w:r w:rsidRPr="00FC35B9">
        <w:rPr>
          <w:rFonts w:ascii="Arial" w:hAnsi="Arial" w:cs="Arial"/>
        </w:rPr>
        <w:t xml:space="preserve"> </w:t>
      </w:r>
    </w:p>
    <w:p w:rsidR="00A90564" w:rsidRPr="00FC35B9" w:rsidRDefault="00A90564" w:rsidP="00A90564">
      <w:pPr>
        <w:jc w:val="both"/>
        <w:rPr>
          <w:rFonts w:ascii="Arial" w:hAnsi="Arial" w:cs="Arial"/>
        </w:rPr>
      </w:pPr>
      <w:r w:rsidRPr="00FC35B9">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FC35B9">
        <w:rPr>
          <w:rFonts w:ascii="Arial" w:hAnsi="Arial" w:cs="Arial"/>
        </w:rPr>
        <w:t>Ceis</w:t>
      </w:r>
      <w:proofErr w:type="spellEnd"/>
      <w:r w:rsidRPr="00FC35B9">
        <w:rPr>
          <w:rFonts w:ascii="Arial" w:hAnsi="Arial" w:cs="Arial"/>
        </w:rPr>
        <w:t>) e no Cadastro Nacional de Empresas Punidas (</w:t>
      </w:r>
      <w:proofErr w:type="spellStart"/>
      <w:r w:rsidRPr="00FC35B9">
        <w:rPr>
          <w:rFonts w:ascii="Arial" w:hAnsi="Arial" w:cs="Arial"/>
        </w:rPr>
        <w:t>Cnep</w:t>
      </w:r>
      <w:proofErr w:type="spellEnd"/>
      <w:r w:rsidRPr="00FC35B9">
        <w:rPr>
          <w:rFonts w:ascii="Arial" w:hAnsi="Arial" w:cs="Arial"/>
        </w:rPr>
        <w:t xml:space="preserve">), instituídos no âmbito do Poder Executivo federal (art. 161 da Lei nº 14.133/2021).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11.9 - O atraso injustificado na execução do contrato sujeitará o contratado a multa de mora, na forma prevista no inciso II do item 11.3.1 (art. 162 da Lei nº 14.133/2021).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11.11 - É admitida a reabilitação do licitante ou contratado perante o Município de Santiago do Sul, exigidos, cumulativamente (art. 163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I - Reparação integral do dano causado à Administração Pública Municipal; </w:t>
      </w:r>
    </w:p>
    <w:p w:rsidR="00A90564" w:rsidRPr="00FC35B9" w:rsidRDefault="00A90564" w:rsidP="00A90564">
      <w:pPr>
        <w:ind w:left="567"/>
        <w:jc w:val="both"/>
        <w:rPr>
          <w:rFonts w:ascii="Arial" w:hAnsi="Arial" w:cs="Arial"/>
        </w:rPr>
      </w:pPr>
      <w:r w:rsidRPr="00FC35B9">
        <w:rPr>
          <w:rFonts w:ascii="Arial" w:hAnsi="Arial" w:cs="Arial"/>
        </w:rPr>
        <w:lastRenderedPageBreak/>
        <w:t xml:space="preserve">II - Pagamento da multa; </w:t>
      </w:r>
    </w:p>
    <w:p w:rsidR="00A90564" w:rsidRPr="00FC35B9" w:rsidRDefault="00A90564" w:rsidP="00A90564">
      <w:pPr>
        <w:ind w:left="567"/>
        <w:jc w:val="both"/>
        <w:rPr>
          <w:rFonts w:ascii="Arial" w:hAnsi="Arial" w:cs="Arial"/>
        </w:rPr>
      </w:pPr>
      <w:r w:rsidRPr="00FC35B9">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A90564" w:rsidRPr="00FC35B9" w:rsidRDefault="00A90564" w:rsidP="00A90564">
      <w:pPr>
        <w:ind w:left="567"/>
        <w:jc w:val="both"/>
        <w:rPr>
          <w:rFonts w:ascii="Arial" w:hAnsi="Arial" w:cs="Arial"/>
        </w:rPr>
      </w:pPr>
      <w:r w:rsidRPr="00FC35B9">
        <w:rPr>
          <w:rFonts w:ascii="Arial" w:hAnsi="Arial" w:cs="Arial"/>
        </w:rPr>
        <w:t xml:space="preserve">IV - Cumprimento das condições de reabilitação definidas no ato punitivo; </w:t>
      </w:r>
    </w:p>
    <w:p w:rsidR="00A90564" w:rsidRPr="00FC35B9" w:rsidRDefault="00A90564" w:rsidP="00A90564">
      <w:pPr>
        <w:ind w:left="567"/>
        <w:jc w:val="both"/>
        <w:rPr>
          <w:rFonts w:ascii="Arial" w:hAnsi="Arial" w:cs="Arial"/>
        </w:rPr>
      </w:pPr>
      <w:r w:rsidRPr="00FC35B9">
        <w:rPr>
          <w:rFonts w:ascii="Arial" w:hAnsi="Arial" w:cs="Arial"/>
        </w:rPr>
        <w:t xml:space="preserve">V - Análise jurídica prévia, com posicionamento conclusivo quanto ao cumprimento dos requisitos definidos neste item.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11.12 - A sanção pelas infrações previstas nos incisos VIII (</w:t>
      </w:r>
      <w:r w:rsidRPr="00FC35B9">
        <w:rPr>
          <w:rFonts w:ascii="Arial" w:hAnsi="Arial" w:cs="Arial"/>
          <w:i/>
          <w:iCs/>
        </w:rPr>
        <w:t>Apresentar declaração ou documentação falsa exigida para o certame ou prestar declaração falsa durante a licitação ou a execução do contrato</w:t>
      </w:r>
      <w:r w:rsidRPr="00FC35B9">
        <w:rPr>
          <w:rFonts w:ascii="Arial" w:hAnsi="Arial" w:cs="Arial"/>
        </w:rPr>
        <w:t>) e XII (</w:t>
      </w:r>
      <w:r w:rsidRPr="00FC35B9">
        <w:rPr>
          <w:rFonts w:ascii="Arial" w:hAnsi="Arial" w:cs="Arial"/>
          <w:i/>
          <w:iCs/>
        </w:rPr>
        <w:t>Praticar ato lesivo previsto no art. 5º da Lei nº 12.846, de 1º de agosto de 2013</w:t>
      </w:r>
      <w:r w:rsidRPr="00FC35B9">
        <w:rPr>
          <w:rFonts w:ascii="Arial" w:hAnsi="Arial" w:cs="Arial"/>
        </w:rPr>
        <w:t xml:space="preserve">) do </w:t>
      </w:r>
      <w:r w:rsidRPr="00FC35B9">
        <w:rPr>
          <w:rFonts w:ascii="Arial" w:hAnsi="Arial" w:cs="Arial"/>
          <w:i/>
          <w:iCs/>
        </w:rPr>
        <w:t xml:space="preserve">caput </w:t>
      </w:r>
      <w:r w:rsidRPr="00FC35B9">
        <w:rPr>
          <w:rFonts w:ascii="Arial" w:hAnsi="Arial" w:cs="Arial"/>
        </w:rPr>
        <w:t>do item 11.3 exigirá, como condição de reabilitação do licitante ou contratado, a implantação ou aperfeiçoamento de programa de integridade pelo responsável (art. 163, parágrafo único da Lei nº 14.133/2021).</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CLÁUSULA DÉCIMA SEGUNDA - MODELO DE GESTÃO DO CONTRATO, OBSERVADOS OS REQUISITOS DEFINIDOS EM REGULAMENTO (ART. 92, XVIII)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12.1 - A fiscalização do cumprimento do objeto será através do fiscal do contrato </w:t>
      </w:r>
      <w:r w:rsidR="00183D9F">
        <w:rPr>
          <w:rFonts w:ascii="Arial" w:hAnsi="Arial" w:cs="Arial"/>
        </w:rPr>
        <w:t xml:space="preserve">Secretária Municipal de Educação, Cultura, Esportes e Turismo </w:t>
      </w:r>
      <w:r w:rsidRPr="00FC35B9">
        <w:rPr>
          <w:rFonts w:ascii="Arial" w:hAnsi="Arial" w:cs="Arial"/>
        </w:rPr>
        <w:t xml:space="preserve">Sra. </w:t>
      </w:r>
      <w:r w:rsidR="00183D9F">
        <w:rPr>
          <w:rFonts w:ascii="Arial" w:hAnsi="Arial" w:cs="Arial"/>
        </w:rPr>
        <w:t>JOCINEIA PANDOLFO GONÇALVES DA SILVA</w:t>
      </w:r>
      <w:r w:rsidRPr="00FC35B9">
        <w:rPr>
          <w:rFonts w:ascii="Arial" w:hAnsi="Arial" w:cs="Arial"/>
        </w:rPr>
        <w:t xml:space="preserve">.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CÁUSULA DÉCIMA TERCEIRA - CASOS DE EXTINÇÃO (ART. 92, XIX)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a) Não cumprimento ou cumprimento irregular de cláusulas contratuais, de especificações, de projetos ou de prazos; </w:t>
      </w:r>
    </w:p>
    <w:p w:rsidR="00A90564" w:rsidRPr="00FC35B9" w:rsidRDefault="00A90564" w:rsidP="00A90564">
      <w:pPr>
        <w:ind w:left="567"/>
        <w:jc w:val="both"/>
        <w:rPr>
          <w:rFonts w:ascii="Arial" w:hAnsi="Arial" w:cs="Arial"/>
        </w:rPr>
      </w:pPr>
      <w:r w:rsidRPr="00FC35B9">
        <w:rPr>
          <w:rFonts w:ascii="Arial" w:hAnsi="Arial" w:cs="Arial"/>
        </w:rPr>
        <w:t xml:space="preserve">b) Desatendimento das determinações regulares emitidas pela autoridade designada para acompanhar e fiscalizar sua execução ou por autoridade superior; </w:t>
      </w:r>
    </w:p>
    <w:p w:rsidR="00A90564" w:rsidRPr="00FC35B9" w:rsidRDefault="00A90564" w:rsidP="00A90564">
      <w:pPr>
        <w:ind w:left="567"/>
        <w:jc w:val="both"/>
        <w:rPr>
          <w:rFonts w:ascii="Arial" w:hAnsi="Arial" w:cs="Arial"/>
        </w:rPr>
      </w:pPr>
      <w:r w:rsidRPr="00FC35B9">
        <w:rPr>
          <w:rFonts w:ascii="Arial" w:hAnsi="Arial" w:cs="Arial"/>
        </w:rPr>
        <w:t xml:space="preserve">c) Alteração social ou modificação da finalidade ou da estrutura da empresa que restrinja sua capacidade de concluir o contrato; </w:t>
      </w:r>
    </w:p>
    <w:p w:rsidR="00A90564" w:rsidRPr="00FC35B9" w:rsidRDefault="00A90564" w:rsidP="00A90564">
      <w:pPr>
        <w:ind w:left="567"/>
        <w:jc w:val="both"/>
        <w:rPr>
          <w:rFonts w:ascii="Arial" w:hAnsi="Arial" w:cs="Arial"/>
        </w:rPr>
      </w:pPr>
      <w:r w:rsidRPr="00FC35B9">
        <w:rPr>
          <w:rFonts w:ascii="Arial" w:hAnsi="Arial" w:cs="Arial"/>
        </w:rPr>
        <w:t xml:space="preserve">d) Decretação de falência ou de insolvência civil, dissolução da sociedade ou falecimento da CONTRATADA; </w:t>
      </w:r>
    </w:p>
    <w:p w:rsidR="00A90564" w:rsidRPr="00FC35B9" w:rsidRDefault="00A90564" w:rsidP="00A90564">
      <w:pPr>
        <w:ind w:left="567"/>
        <w:jc w:val="both"/>
        <w:rPr>
          <w:rFonts w:ascii="Arial" w:hAnsi="Arial" w:cs="Arial"/>
        </w:rPr>
      </w:pPr>
      <w:r w:rsidRPr="00FC35B9">
        <w:rPr>
          <w:rFonts w:ascii="Arial" w:hAnsi="Arial" w:cs="Arial"/>
        </w:rPr>
        <w:t xml:space="preserve">e) Caso fortuito ou força maior, regularmente comprovados, impeditivos da execução do contrato; </w:t>
      </w:r>
    </w:p>
    <w:p w:rsidR="00A90564" w:rsidRPr="00FC35B9" w:rsidRDefault="00A90564" w:rsidP="00A90564">
      <w:pPr>
        <w:ind w:left="567"/>
        <w:jc w:val="both"/>
        <w:rPr>
          <w:rFonts w:ascii="Arial" w:hAnsi="Arial" w:cs="Arial"/>
        </w:rPr>
      </w:pPr>
      <w:r w:rsidRPr="00FC35B9">
        <w:rPr>
          <w:rFonts w:ascii="Arial" w:hAnsi="Arial" w:cs="Arial"/>
        </w:rPr>
        <w:t xml:space="preserve">f) Atraso na obtenção da licença ambiental, ou impossibilidade de obtê-la, ou alteração substancial do anteprojeto que dela resultar, ainda que obtida no prazo previsto; </w:t>
      </w:r>
    </w:p>
    <w:p w:rsidR="00A90564" w:rsidRPr="00FC35B9" w:rsidRDefault="00A90564" w:rsidP="00A90564">
      <w:pPr>
        <w:ind w:left="567"/>
        <w:jc w:val="both"/>
        <w:rPr>
          <w:rFonts w:ascii="Arial" w:hAnsi="Arial" w:cs="Arial"/>
        </w:rPr>
      </w:pPr>
      <w:r w:rsidRPr="00FC35B9">
        <w:rPr>
          <w:rFonts w:ascii="Arial" w:hAnsi="Arial" w:cs="Arial"/>
        </w:rPr>
        <w:t xml:space="preserve">g) Atraso na liberação das áreas sujeitas a desapropriação, a desocupação ou a servidão administrativa, ou impossibilidade de liberação dessas áreas; </w:t>
      </w:r>
    </w:p>
    <w:p w:rsidR="00A90564" w:rsidRPr="00FC35B9" w:rsidRDefault="00A90564" w:rsidP="00A90564">
      <w:pPr>
        <w:ind w:left="567"/>
        <w:jc w:val="both"/>
        <w:rPr>
          <w:rFonts w:ascii="Arial" w:hAnsi="Arial" w:cs="Arial"/>
        </w:rPr>
      </w:pPr>
      <w:r w:rsidRPr="00FC35B9">
        <w:rPr>
          <w:rFonts w:ascii="Arial" w:hAnsi="Arial" w:cs="Arial"/>
        </w:rPr>
        <w:t xml:space="preserve">h) Razões de interesse público, justificadas pela autoridade máxima do órgão; </w:t>
      </w:r>
    </w:p>
    <w:p w:rsidR="00A90564" w:rsidRPr="00FC35B9" w:rsidRDefault="00A90564" w:rsidP="00A90564">
      <w:pPr>
        <w:ind w:left="567"/>
        <w:jc w:val="both"/>
        <w:rPr>
          <w:rFonts w:ascii="Arial" w:hAnsi="Arial" w:cs="Arial"/>
        </w:rPr>
      </w:pPr>
      <w:r w:rsidRPr="00FC35B9">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13.2 - As hipóteses de extinção a que se referem as letras “b”, “c” e “d” do item anterior observarão as seguintes disposições (art. 136, § 3º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A90564" w:rsidRPr="00FC35B9" w:rsidRDefault="00A90564" w:rsidP="00A90564">
      <w:pPr>
        <w:ind w:left="567"/>
        <w:jc w:val="both"/>
        <w:rPr>
          <w:rFonts w:ascii="Arial" w:hAnsi="Arial" w:cs="Arial"/>
        </w:rPr>
      </w:pPr>
      <w:r w:rsidRPr="00FC35B9">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A90564" w:rsidRPr="00FC35B9" w:rsidRDefault="00A90564" w:rsidP="00A90564">
      <w:pPr>
        <w:ind w:left="567"/>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lastRenderedPageBreak/>
        <w:t xml:space="preserve">13.3 - A CONTRATADA terá direito à extinção do contrato nas seguintes hipóteses (art. 136, § 2º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a) Supressão, por parte da Administração, de obras, serviços ou compras que acarrete modificação do valor inicial do contrato além do limite permitido no art. 125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b) Suspensão de execução do contrato, por ordem escrita da Administração, por prazo superior a 3 (três) meses; </w:t>
      </w:r>
    </w:p>
    <w:p w:rsidR="00A90564" w:rsidRPr="00FC35B9" w:rsidRDefault="00A90564" w:rsidP="00A90564">
      <w:pPr>
        <w:ind w:left="567"/>
        <w:jc w:val="both"/>
        <w:rPr>
          <w:rFonts w:ascii="Arial" w:hAnsi="Arial" w:cs="Arial"/>
        </w:rPr>
      </w:pPr>
      <w:r w:rsidRPr="00FC35B9">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A90564" w:rsidRPr="00FC35B9" w:rsidRDefault="00A90564" w:rsidP="00A90564">
      <w:pPr>
        <w:ind w:left="567"/>
        <w:jc w:val="both"/>
        <w:rPr>
          <w:rFonts w:ascii="Arial" w:hAnsi="Arial" w:cs="Arial"/>
        </w:rPr>
      </w:pPr>
      <w:r w:rsidRPr="00FC35B9">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A90564" w:rsidRPr="00FC35B9" w:rsidRDefault="00A90564" w:rsidP="00A90564">
      <w:pPr>
        <w:ind w:left="567"/>
        <w:jc w:val="both"/>
        <w:rPr>
          <w:rFonts w:ascii="Arial" w:hAnsi="Arial" w:cs="Arial"/>
        </w:rPr>
      </w:pPr>
      <w:r w:rsidRPr="00FC35B9">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13.4 - A extinção do contrato poderá ser (art. 138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a) Determinada por ato unilateral e escrito da Administração, exceto no caso de descumprimento decorrente de sua própria conduta; </w:t>
      </w:r>
    </w:p>
    <w:p w:rsidR="00A90564" w:rsidRPr="00FC35B9" w:rsidRDefault="00A90564" w:rsidP="00A90564">
      <w:pPr>
        <w:ind w:left="567"/>
        <w:jc w:val="both"/>
        <w:rPr>
          <w:rFonts w:ascii="Arial" w:hAnsi="Arial" w:cs="Arial"/>
        </w:rPr>
      </w:pPr>
      <w:r w:rsidRPr="00FC35B9">
        <w:rPr>
          <w:rFonts w:ascii="Arial" w:hAnsi="Arial" w:cs="Arial"/>
        </w:rPr>
        <w:t xml:space="preserve">b) Consensual, por acordo entre as partes, por conciliação, por mediação ou por comitê de resolução de disputas, desde que haja interesse da Administração; </w:t>
      </w:r>
    </w:p>
    <w:p w:rsidR="00A90564" w:rsidRPr="00FC35B9" w:rsidRDefault="00A90564" w:rsidP="00A90564">
      <w:pPr>
        <w:ind w:left="567"/>
        <w:jc w:val="both"/>
        <w:rPr>
          <w:rFonts w:ascii="Arial" w:hAnsi="Arial" w:cs="Arial"/>
        </w:rPr>
      </w:pPr>
      <w:r w:rsidRPr="00FC35B9">
        <w:rPr>
          <w:rFonts w:ascii="Arial" w:hAnsi="Arial" w:cs="Arial"/>
        </w:rPr>
        <w:t xml:space="preserve">c) Determinada por decisão arbitral, em decorrência de cláusula compromissória ou compromisso arbitral, ou por decisão judicial.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A90564" w:rsidRPr="00FC35B9" w:rsidRDefault="00A90564" w:rsidP="00A90564">
      <w:pPr>
        <w:jc w:val="both"/>
        <w:rPr>
          <w:rFonts w:ascii="Arial" w:hAnsi="Arial" w:cs="Arial"/>
        </w:rPr>
      </w:pPr>
      <w:r w:rsidRPr="00FC35B9">
        <w:rPr>
          <w:rFonts w:ascii="Arial" w:hAnsi="Arial" w:cs="Arial"/>
        </w:rPr>
        <w:t xml:space="preserve">13.6 - Quando a extinção decorrer de culpa exclusiva da Administração, a CONTRATADA será ressarcida pelos prejuízos regularmente comprovados que houver sofrido e terá direito a: </w:t>
      </w:r>
    </w:p>
    <w:p w:rsidR="00A90564" w:rsidRPr="00FC35B9" w:rsidRDefault="00A90564" w:rsidP="00A90564">
      <w:pPr>
        <w:ind w:left="567"/>
        <w:jc w:val="both"/>
        <w:rPr>
          <w:rFonts w:ascii="Arial" w:hAnsi="Arial" w:cs="Arial"/>
        </w:rPr>
      </w:pPr>
      <w:r w:rsidRPr="00FC35B9">
        <w:rPr>
          <w:rFonts w:ascii="Arial" w:hAnsi="Arial" w:cs="Arial"/>
        </w:rPr>
        <w:t xml:space="preserve">a) Devolução da garantia; </w:t>
      </w:r>
    </w:p>
    <w:p w:rsidR="00A90564" w:rsidRPr="00FC35B9" w:rsidRDefault="00A90564" w:rsidP="00A90564">
      <w:pPr>
        <w:ind w:left="567"/>
        <w:jc w:val="both"/>
        <w:rPr>
          <w:rFonts w:ascii="Arial" w:hAnsi="Arial" w:cs="Arial"/>
        </w:rPr>
      </w:pPr>
      <w:r w:rsidRPr="00FC35B9">
        <w:rPr>
          <w:rFonts w:ascii="Arial" w:hAnsi="Arial" w:cs="Arial"/>
        </w:rPr>
        <w:t xml:space="preserve">b) Pagamentos devidos pela execução do contrato até a data de extinção; </w:t>
      </w:r>
    </w:p>
    <w:p w:rsidR="00A90564" w:rsidRPr="00FC35B9" w:rsidRDefault="00A90564" w:rsidP="00A90564">
      <w:pPr>
        <w:ind w:left="567"/>
        <w:jc w:val="both"/>
        <w:rPr>
          <w:rFonts w:ascii="Arial" w:hAnsi="Arial" w:cs="Arial"/>
        </w:rPr>
      </w:pPr>
      <w:r w:rsidRPr="00FC35B9">
        <w:rPr>
          <w:rFonts w:ascii="Arial" w:hAnsi="Arial" w:cs="Arial"/>
        </w:rPr>
        <w:t xml:space="preserve">c) Pagamento do custo da desmobilização.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A90564" w:rsidRPr="00FC35B9" w:rsidRDefault="00A90564" w:rsidP="00A90564">
      <w:pPr>
        <w:ind w:left="567"/>
        <w:jc w:val="both"/>
        <w:rPr>
          <w:rFonts w:ascii="Arial" w:hAnsi="Arial" w:cs="Arial"/>
        </w:rPr>
      </w:pPr>
      <w:r w:rsidRPr="00FC35B9">
        <w:rPr>
          <w:rFonts w:ascii="Arial" w:hAnsi="Arial" w:cs="Arial"/>
        </w:rPr>
        <w:t xml:space="preserve">a) Assunção imediata do objeto do contrato, no estado e local em que se encontrar, por ato próprio da Administração; </w:t>
      </w:r>
    </w:p>
    <w:p w:rsidR="00A90564" w:rsidRPr="00FC35B9" w:rsidRDefault="00A90564" w:rsidP="00A90564">
      <w:pPr>
        <w:ind w:left="567"/>
        <w:jc w:val="both"/>
        <w:rPr>
          <w:rFonts w:ascii="Arial" w:hAnsi="Arial" w:cs="Arial"/>
        </w:rPr>
      </w:pPr>
      <w:r w:rsidRPr="00FC35B9">
        <w:rPr>
          <w:rFonts w:ascii="Arial" w:hAnsi="Arial" w:cs="Arial"/>
        </w:rPr>
        <w:t xml:space="preserve">b) Ocupação e utilização do local, das instalações, dos equipamentos, do material e do pessoal empregados na execução do contrato e necessários à sua continuidade; </w:t>
      </w:r>
    </w:p>
    <w:p w:rsidR="00A90564" w:rsidRPr="00FC35B9" w:rsidRDefault="00A90564" w:rsidP="00A90564">
      <w:pPr>
        <w:ind w:left="567"/>
        <w:jc w:val="both"/>
        <w:rPr>
          <w:rFonts w:ascii="Arial" w:hAnsi="Arial" w:cs="Arial"/>
        </w:rPr>
      </w:pPr>
      <w:r w:rsidRPr="00FC35B9">
        <w:rPr>
          <w:rFonts w:ascii="Arial" w:hAnsi="Arial" w:cs="Arial"/>
        </w:rPr>
        <w:t xml:space="preserve">c) Execução da garantia contratual para: </w:t>
      </w:r>
      <w:r w:rsidRPr="00FC35B9">
        <w:rPr>
          <w:rFonts w:ascii="Arial" w:hAnsi="Arial" w:cs="Arial"/>
          <w:bCs/>
        </w:rPr>
        <w:t xml:space="preserve">i) </w:t>
      </w:r>
      <w:r w:rsidRPr="00FC35B9">
        <w:rPr>
          <w:rFonts w:ascii="Arial" w:hAnsi="Arial" w:cs="Arial"/>
        </w:rPr>
        <w:t xml:space="preserve">Ressarcimento da Administração Pública por prejuízos decorrentes da não execução; </w:t>
      </w:r>
    </w:p>
    <w:p w:rsidR="00A90564" w:rsidRPr="00FC35B9" w:rsidRDefault="00A90564" w:rsidP="00A90564">
      <w:pPr>
        <w:ind w:left="851"/>
        <w:jc w:val="both"/>
        <w:rPr>
          <w:rFonts w:ascii="Arial" w:hAnsi="Arial" w:cs="Arial"/>
        </w:rPr>
      </w:pPr>
      <w:proofErr w:type="spellStart"/>
      <w:r w:rsidRPr="00FC35B9">
        <w:rPr>
          <w:rFonts w:ascii="Arial" w:hAnsi="Arial" w:cs="Arial"/>
          <w:bCs/>
        </w:rPr>
        <w:t>ii</w:t>
      </w:r>
      <w:proofErr w:type="spellEnd"/>
      <w:r w:rsidRPr="00FC35B9">
        <w:rPr>
          <w:rFonts w:ascii="Arial" w:hAnsi="Arial" w:cs="Arial"/>
          <w:bCs/>
        </w:rPr>
        <w:t xml:space="preserve">) Pagamento de verbas trabalhistas, fundiárias e previdenciárias, quando cabível; </w:t>
      </w:r>
    </w:p>
    <w:p w:rsidR="00A90564" w:rsidRPr="00FC35B9" w:rsidRDefault="00A90564" w:rsidP="00A90564">
      <w:pPr>
        <w:ind w:left="851"/>
        <w:jc w:val="both"/>
        <w:rPr>
          <w:rFonts w:ascii="Arial" w:hAnsi="Arial" w:cs="Arial"/>
        </w:rPr>
      </w:pPr>
      <w:proofErr w:type="spellStart"/>
      <w:r w:rsidRPr="00FC35B9">
        <w:rPr>
          <w:rFonts w:ascii="Arial" w:hAnsi="Arial" w:cs="Arial"/>
          <w:bCs/>
        </w:rPr>
        <w:t>iii</w:t>
      </w:r>
      <w:proofErr w:type="spellEnd"/>
      <w:r w:rsidRPr="00FC35B9">
        <w:rPr>
          <w:rFonts w:ascii="Arial" w:hAnsi="Arial" w:cs="Arial"/>
          <w:bCs/>
        </w:rPr>
        <w:t xml:space="preserve">) Pagamento das multas devidas à Administração Pública; </w:t>
      </w:r>
    </w:p>
    <w:p w:rsidR="00A90564" w:rsidRPr="00FC35B9" w:rsidRDefault="00A90564" w:rsidP="00A90564">
      <w:pPr>
        <w:ind w:left="851"/>
        <w:jc w:val="both"/>
        <w:rPr>
          <w:rFonts w:ascii="Arial" w:hAnsi="Arial" w:cs="Arial"/>
        </w:rPr>
      </w:pPr>
      <w:proofErr w:type="spellStart"/>
      <w:r w:rsidRPr="00FC35B9">
        <w:rPr>
          <w:rFonts w:ascii="Arial" w:hAnsi="Arial" w:cs="Arial"/>
          <w:bCs/>
        </w:rPr>
        <w:t>iv</w:t>
      </w:r>
      <w:proofErr w:type="spellEnd"/>
      <w:r w:rsidRPr="00FC35B9">
        <w:rPr>
          <w:rFonts w:ascii="Arial" w:hAnsi="Arial" w:cs="Arial"/>
          <w:bCs/>
        </w:rPr>
        <w:t xml:space="preserve">) </w:t>
      </w:r>
      <w:r w:rsidRPr="00FC35B9">
        <w:rPr>
          <w:rFonts w:ascii="Arial" w:hAnsi="Arial" w:cs="Arial"/>
        </w:rPr>
        <w:t xml:space="preserve">Exigência da assunção da execução e da conclusão do objeto do contrato pela seguradora, quando cabível; </w:t>
      </w:r>
    </w:p>
    <w:p w:rsidR="00A90564" w:rsidRPr="00FC35B9" w:rsidRDefault="00A90564" w:rsidP="00A90564">
      <w:pPr>
        <w:jc w:val="both"/>
        <w:rPr>
          <w:rFonts w:ascii="Arial" w:hAnsi="Arial" w:cs="Arial"/>
        </w:rPr>
      </w:pPr>
    </w:p>
    <w:p w:rsidR="00A90564" w:rsidRPr="00FC35B9" w:rsidRDefault="00A90564" w:rsidP="00A90564">
      <w:pPr>
        <w:ind w:left="567"/>
        <w:jc w:val="both"/>
        <w:rPr>
          <w:rFonts w:ascii="Arial" w:hAnsi="Arial" w:cs="Arial"/>
        </w:rPr>
      </w:pPr>
      <w:r w:rsidRPr="00FC35B9">
        <w:rPr>
          <w:rFonts w:ascii="Arial" w:hAnsi="Arial" w:cs="Arial"/>
        </w:rPr>
        <w:t xml:space="preserve">d) Retenção dos créditos decorrentes do contrato até o limite dos prejuízos causados à Administração Pública e das multas aplicadas.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13.9 - Na hipótese da letra “b”, o ato deverá ser precedido de autorização expressa do secretário municipal competente.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CLÁUSULA DÉCIMA QUARTA – DAS DISPOSIÇÕES GERAIS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14.1 - O presente contrato não será de nenhuma forma fundamento para constituição de qualquer vínculo empregatício de prepostos ou empregados da CONTRATADA com o CONTRATANTE.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14.2 - Nenhuma modificação poderá ser introduzida no objeto do presente contrato, sem o consentimento prévio do CONTRATANTE, mediante acordo escrito, obedecidos os limites legais permitidos.</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14.3 - Qualquer comunicação entre as partes em relação a este contrato, será formalizada por escrito, em duas vias, uma das quais visadas pelo destinatário.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14.4 - Os casos omissos a este contrato serão resolvidos de acordo com o que dispõe a Lei nº 14.133/2021 e suas alterações posteriores.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sidRPr="00FC35B9">
        <w:rPr>
          <w:rFonts w:ascii="Arial" w:hAnsi="Arial" w:cs="Arial"/>
        </w:rPr>
        <w:t>art.</w:t>
      </w:r>
      <w:proofErr w:type="gramEnd"/>
      <w:r w:rsidRPr="00FC35B9">
        <w:rPr>
          <w:rFonts w:ascii="Arial" w:hAnsi="Arial" w:cs="Arial"/>
        </w:rPr>
        <w:t xml:space="preserve"> 92, XVII)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DÉCIMA QUINTA: PROTEÇÃO DE DADOS PESSOAIS (LGPD)</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15.1. Em atendimento ao disposto na </w:t>
      </w:r>
      <w:hyperlink r:id="rId17" w:history="1">
        <w:r w:rsidRPr="00FC35B9">
          <w:rPr>
            <w:rStyle w:val="Hyperlink"/>
            <w:rFonts w:ascii="Arial" w:hAnsi="Arial" w:cs="Arial"/>
          </w:rPr>
          <w:t>Lei nº 13.709/2018 – Lei Geral de Proteção de Dados Pessoais (LGPD)</w:t>
        </w:r>
      </w:hyperlink>
      <w:r w:rsidRPr="00FC35B9">
        <w:rPr>
          <w:rFonts w:ascii="Arial" w:hAnsi="Arial" w:cs="Arial"/>
        </w:rPr>
        <w:t>, o CONTRATANTE, para a execução do objeto deste contrato, poderá, quando necessário, ter acesso aos dados pessoais dos representantes da CONTRATADA.</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O tratamento de dados pessoais dar-se-á de acordo com as bases legais previstas nas hipóteses dos </w:t>
      </w:r>
      <w:proofErr w:type="spellStart"/>
      <w:r w:rsidRPr="00FC35B9">
        <w:rPr>
          <w:rFonts w:ascii="Arial" w:hAnsi="Arial" w:cs="Arial"/>
        </w:rPr>
        <w:t>arts</w:t>
      </w:r>
      <w:proofErr w:type="spellEnd"/>
      <w:r w:rsidRPr="00FC35B9">
        <w:rPr>
          <w:rFonts w:ascii="Arial" w:hAnsi="Arial" w:cs="Arial"/>
        </w:rPr>
        <w:t xml:space="preserve">. </w:t>
      </w:r>
      <w:hyperlink r:id="rId18" w:anchor="art7" w:history="1">
        <w:r w:rsidRPr="00FC35B9">
          <w:rPr>
            <w:rStyle w:val="Hyperlink"/>
            <w:rFonts w:ascii="Arial" w:hAnsi="Arial" w:cs="Arial"/>
          </w:rPr>
          <w:t>7º</w:t>
        </w:r>
      </w:hyperlink>
      <w:r w:rsidRPr="00FC35B9">
        <w:rPr>
          <w:rFonts w:ascii="Arial" w:hAnsi="Arial" w:cs="Arial"/>
        </w:rPr>
        <w:t xml:space="preserve">, </w:t>
      </w:r>
      <w:hyperlink r:id="rId19" w:anchor="art11" w:history="1">
        <w:r w:rsidRPr="00FC35B9">
          <w:rPr>
            <w:rStyle w:val="Hyperlink"/>
            <w:rFonts w:ascii="Arial" w:hAnsi="Arial" w:cs="Arial"/>
          </w:rPr>
          <w:t>11</w:t>
        </w:r>
      </w:hyperlink>
      <w:r w:rsidRPr="00FC35B9">
        <w:rPr>
          <w:rFonts w:ascii="Arial" w:hAnsi="Arial" w:cs="Arial"/>
        </w:rPr>
        <w:t xml:space="preserve"> e/ou </w:t>
      </w:r>
      <w:hyperlink r:id="rId20" w:anchor="art14" w:history="1">
        <w:r w:rsidRPr="00FC35B9">
          <w:rPr>
            <w:rStyle w:val="Hyperlink"/>
            <w:rFonts w:ascii="Arial" w:hAnsi="Arial" w:cs="Arial"/>
          </w:rPr>
          <w:t>14</w:t>
        </w:r>
      </w:hyperlink>
      <w:r w:rsidRPr="00FC35B9">
        <w:rPr>
          <w:rFonts w:ascii="Arial" w:hAnsi="Arial" w:cs="Arial"/>
        </w:rPr>
        <w:t xml:space="preserve"> da </w:t>
      </w:r>
      <w:hyperlink r:id="rId21" w:history="1">
        <w:r w:rsidRPr="00FC35B9">
          <w:rPr>
            <w:rStyle w:val="Hyperlink"/>
            <w:rFonts w:ascii="Arial" w:hAnsi="Arial" w:cs="Arial"/>
          </w:rPr>
          <w:t>Lei nº 13.709/2018 (LGPD)</w:t>
        </w:r>
      </w:hyperlink>
      <w:r w:rsidRPr="00FC35B9">
        <w:rPr>
          <w:rFonts w:ascii="Arial" w:hAnsi="Arial" w:cs="Arial"/>
        </w:rPr>
        <w:t>, às quais se submeterão os serviços, e para propósitos legítimos, específicos, explícitos e informados ao titular;</w:t>
      </w:r>
    </w:p>
    <w:p w:rsidR="00A90564" w:rsidRPr="00FC35B9" w:rsidRDefault="00A90564" w:rsidP="00A90564">
      <w:pPr>
        <w:ind w:left="567"/>
        <w:jc w:val="both"/>
        <w:rPr>
          <w:rFonts w:ascii="Arial" w:hAnsi="Arial" w:cs="Arial"/>
        </w:rPr>
      </w:pPr>
      <w:r w:rsidRPr="00FC35B9">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A90564" w:rsidRPr="00FC35B9" w:rsidRDefault="00A90564" w:rsidP="00A90564">
      <w:pPr>
        <w:ind w:left="567"/>
        <w:jc w:val="both"/>
        <w:rPr>
          <w:rFonts w:ascii="Arial" w:hAnsi="Arial" w:cs="Arial"/>
        </w:rPr>
      </w:pPr>
      <w:r w:rsidRPr="00FC35B9">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A90564" w:rsidRPr="00FC35B9" w:rsidRDefault="00A90564" w:rsidP="00A90564">
      <w:pPr>
        <w:ind w:left="567"/>
        <w:jc w:val="both"/>
        <w:rPr>
          <w:rFonts w:ascii="Arial" w:hAnsi="Arial" w:cs="Arial"/>
        </w:rPr>
      </w:pPr>
      <w:r w:rsidRPr="00FC35B9">
        <w:rPr>
          <w:rFonts w:ascii="Arial" w:hAnsi="Arial" w:cs="Arial"/>
        </w:rPr>
        <w:t>Eventualmente, podem as partes convencionar que o CONTRATANTE será responsável por obter o consentimento dos titulares;</w:t>
      </w:r>
    </w:p>
    <w:p w:rsidR="00A90564" w:rsidRPr="00FC35B9" w:rsidRDefault="00A90564" w:rsidP="00A90564">
      <w:pPr>
        <w:ind w:left="567"/>
        <w:jc w:val="both"/>
        <w:rPr>
          <w:rFonts w:ascii="Arial" w:hAnsi="Arial" w:cs="Arial"/>
        </w:rPr>
      </w:pPr>
      <w:r w:rsidRPr="00FC35B9">
        <w:rPr>
          <w:rFonts w:ascii="Arial" w:hAnsi="Arial" w:cs="Arial"/>
        </w:rPr>
        <w:lastRenderedPageBreak/>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90564" w:rsidRPr="00FC35B9" w:rsidRDefault="00A90564" w:rsidP="00A90564">
      <w:pPr>
        <w:ind w:left="567"/>
        <w:jc w:val="both"/>
        <w:rPr>
          <w:rFonts w:ascii="Arial" w:hAnsi="Arial" w:cs="Arial"/>
        </w:rPr>
      </w:pPr>
      <w:r w:rsidRPr="00FC35B9">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iCs/>
        </w:rPr>
      </w:pPr>
      <w:r w:rsidRPr="00FC35B9">
        <w:rPr>
          <w:rFonts w:ascii="Arial" w:hAnsi="Arial" w:cs="Arial"/>
        </w:rPr>
        <w:t xml:space="preserve">15.3. É vedado às partes a utilização de todo e qualquer dado pessoal repassado em decorrência da execução contratual para finalidade distinta daquela do objeto da contratação. </w:t>
      </w:r>
      <w:r w:rsidRPr="00FC35B9">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22" w:history="1">
        <w:r w:rsidRPr="00FC35B9">
          <w:rPr>
            <w:rStyle w:val="Hyperlink"/>
            <w:rFonts w:ascii="Arial" w:hAnsi="Arial" w:cs="Arial"/>
            <w:iCs/>
          </w:rPr>
          <w:t>Lei nº 13.709/2018 (LGPD)</w:t>
        </w:r>
      </w:hyperlink>
      <w:r w:rsidRPr="00FC35B9">
        <w:rPr>
          <w:rFonts w:ascii="Arial" w:hAnsi="Arial" w:cs="Arial"/>
          <w:iCs/>
        </w:rPr>
        <w:t>.</w:t>
      </w:r>
    </w:p>
    <w:p w:rsidR="00A90564" w:rsidRPr="00FC35B9" w:rsidRDefault="00A90564" w:rsidP="00A90564">
      <w:pPr>
        <w:jc w:val="both"/>
        <w:rPr>
          <w:rFonts w:ascii="Arial" w:hAnsi="Arial" w:cs="Arial"/>
          <w:iCs/>
        </w:rPr>
      </w:pPr>
    </w:p>
    <w:p w:rsidR="00A90564" w:rsidRPr="00FC35B9" w:rsidRDefault="00A90564" w:rsidP="00A90564">
      <w:pPr>
        <w:jc w:val="both"/>
        <w:rPr>
          <w:rFonts w:ascii="Arial" w:hAnsi="Arial" w:cs="Arial"/>
          <w:iCs/>
        </w:rPr>
      </w:pPr>
      <w:r w:rsidRPr="00FC35B9">
        <w:rPr>
          <w:rFonts w:ascii="Arial" w:hAnsi="Arial" w:cs="Arial"/>
          <w:iCs/>
        </w:rPr>
        <w:t xml:space="preserve">15.4. Os dados pessoais não poderão ser revelados, </w:t>
      </w:r>
      <w:r w:rsidRPr="00FC35B9">
        <w:rPr>
          <w:rFonts w:ascii="Arial" w:hAnsi="Arial" w:cs="Arial"/>
        </w:rPr>
        <w:t>transferidos, compartilhados, comunicados ou de qualquer outra forma facultar acesso, no todo ou em parte,</w:t>
      </w:r>
      <w:r w:rsidRPr="00FC35B9">
        <w:rPr>
          <w:rFonts w:ascii="Arial" w:hAnsi="Arial" w:cs="Arial"/>
          <w:iCs/>
        </w:rPr>
        <w:t xml:space="preserve"> a terceiros, </w:t>
      </w:r>
      <w:r w:rsidRPr="00FC35B9">
        <w:rPr>
          <w:rFonts w:ascii="Arial" w:hAnsi="Arial" w:cs="Arial"/>
        </w:rPr>
        <w:t xml:space="preserve">mesmo de forma agregada ou </w:t>
      </w:r>
      <w:proofErr w:type="spellStart"/>
      <w:r w:rsidRPr="00FC35B9">
        <w:rPr>
          <w:rFonts w:ascii="Arial" w:hAnsi="Arial" w:cs="Arial"/>
        </w:rPr>
        <w:t>anonimizada</w:t>
      </w:r>
      <w:proofErr w:type="spellEnd"/>
      <w:r w:rsidRPr="00FC35B9">
        <w:rPr>
          <w:rFonts w:ascii="Arial" w:hAnsi="Arial" w:cs="Arial"/>
          <w:iCs/>
        </w:rPr>
        <w:t xml:space="preserve">, com exceção da prévia autorização por escrito da </w:t>
      </w:r>
      <w:r w:rsidRPr="00FC35B9">
        <w:rPr>
          <w:rFonts w:ascii="Arial" w:hAnsi="Arial" w:cs="Arial"/>
          <w:bCs/>
          <w:iCs/>
        </w:rPr>
        <w:t>CONTRATANTE</w:t>
      </w:r>
      <w:r w:rsidRPr="00FC35B9">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A90564" w:rsidRPr="00FC35B9" w:rsidRDefault="00A90564" w:rsidP="00A90564">
      <w:pPr>
        <w:jc w:val="both"/>
        <w:rPr>
          <w:rFonts w:ascii="Arial" w:hAnsi="Arial" w:cs="Arial"/>
          <w:iCs/>
        </w:rPr>
      </w:pPr>
    </w:p>
    <w:p w:rsidR="00A90564" w:rsidRPr="00FC35B9" w:rsidRDefault="00A90564" w:rsidP="00A90564">
      <w:pPr>
        <w:jc w:val="both"/>
        <w:rPr>
          <w:rFonts w:ascii="Arial" w:hAnsi="Arial" w:cs="Arial"/>
        </w:rPr>
      </w:pPr>
      <w:r w:rsidRPr="00FC35B9">
        <w:rPr>
          <w:rFonts w:ascii="Arial" w:hAnsi="Arial" w:cs="Arial"/>
        </w:rPr>
        <w:t xml:space="preserve">15.5. No caso de haver transferência internacional de dados pessoais pela CONTRATADA, aplicam-se as regras previstas no Decreto Municipal nº 227/2021, que regulamenta a </w:t>
      </w:r>
      <w:hyperlink r:id="rId23" w:history="1">
        <w:r w:rsidRPr="00FC35B9">
          <w:rPr>
            <w:rStyle w:val="Hyperlink"/>
            <w:rFonts w:ascii="Arial" w:hAnsi="Arial" w:cs="Arial"/>
            <w:iCs/>
          </w:rPr>
          <w:t>Lei nº 13.709/2018 (LGPD)</w:t>
        </w:r>
      </w:hyperlink>
      <w:r w:rsidRPr="00FC35B9">
        <w:rPr>
          <w:rFonts w:ascii="Arial" w:hAnsi="Arial" w:cs="Arial"/>
        </w:rPr>
        <w:t xml:space="preserve">. </w:t>
      </w:r>
    </w:p>
    <w:p w:rsidR="00A90564" w:rsidRPr="00FC35B9" w:rsidRDefault="00A90564" w:rsidP="00A90564">
      <w:pPr>
        <w:jc w:val="both"/>
        <w:rPr>
          <w:rFonts w:ascii="Arial" w:hAnsi="Arial" w:cs="Arial"/>
        </w:rPr>
      </w:pPr>
    </w:p>
    <w:p w:rsidR="00A90564" w:rsidRDefault="00A90564" w:rsidP="00A90564">
      <w:pPr>
        <w:jc w:val="both"/>
        <w:rPr>
          <w:rFonts w:ascii="Arial" w:hAnsi="Arial" w:cs="Arial"/>
        </w:rPr>
      </w:pPr>
      <w:r w:rsidRPr="00FC35B9">
        <w:rPr>
          <w:rFonts w:ascii="Arial" w:hAnsi="Arial" w:cs="Arial"/>
        </w:rPr>
        <w:t xml:space="preserve">15.6. A CONTRATADA oferecerá garantias suficientes em relação às medidas de segurança </w:t>
      </w:r>
      <w:r w:rsidRPr="00FC35B9">
        <w:rPr>
          <w:rFonts w:ascii="Arial" w:hAnsi="Arial" w:cs="Arial"/>
          <w:iCs/>
        </w:rPr>
        <w:t>administrativas</w:t>
      </w:r>
      <w:r w:rsidRPr="00FC35B9">
        <w:rPr>
          <w:rFonts w:ascii="Arial" w:hAnsi="Arial" w:cs="Arial"/>
        </w:rPr>
        <w:t>, organizativas, técnicas</w:t>
      </w:r>
      <w:r w:rsidRPr="00FC35B9">
        <w:rPr>
          <w:rFonts w:ascii="Arial" w:hAnsi="Arial" w:cs="Arial"/>
          <w:iCs/>
        </w:rPr>
        <w:t xml:space="preserve"> e físicas apropriadas para proteger a confidencialidade e integridade de todos os dados pessoais</w:t>
      </w:r>
      <w:r w:rsidRPr="00FC35B9">
        <w:rPr>
          <w:rFonts w:ascii="Arial" w:hAnsi="Arial" w:cs="Arial"/>
        </w:rPr>
        <w:t xml:space="preserve"> e as especificará formalmente ao CONTRATANTE, não compartilhando dados que lhe sejam remetidos com terceiros.</w:t>
      </w:r>
    </w:p>
    <w:p w:rsidR="00183D9F" w:rsidRPr="00FC35B9" w:rsidRDefault="00183D9F"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FC35B9">
        <w:rPr>
          <w:rFonts w:ascii="Arial" w:hAnsi="Arial" w:cs="Arial"/>
          <w:iCs/>
        </w:rPr>
        <w:t>eletrônica</w:t>
      </w:r>
      <w:r w:rsidRPr="00FC35B9">
        <w:rPr>
          <w:rFonts w:ascii="Arial" w:hAnsi="Arial" w:cs="Arial"/>
        </w:rPr>
        <w:t>, e contra qualquer outra forma de tratamento ilícito, atendendo aos conhecimentos técnicos disponíveis e aos custos resultantes da sua aplicação.</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15.8. As partes zelarão pelo cumprimento das medidas de segurança.</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15.9. </w:t>
      </w:r>
      <w:r w:rsidRPr="00FC35B9">
        <w:rPr>
          <w:rFonts w:ascii="Arial" w:hAnsi="Arial" w:cs="Arial"/>
          <w:iCs/>
        </w:rPr>
        <w:t xml:space="preserve">A </w:t>
      </w:r>
      <w:r w:rsidRPr="00FC35B9">
        <w:rPr>
          <w:rFonts w:ascii="Arial" w:hAnsi="Arial" w:cs="Arial"/>
          <w:bCs/>
          <w:iCs/>
        </w:rPr>
        <w:t>CONTRATADA</w:t>
      </w:r>
      <w:r w:rsidRPr="00FC35B9">
        <w:rPr>
          <w:rFonts w:ascii="Arial" w:hAnsi="Arial" w:cs="Arial"/>
          <w:iCs/>
        </w:rPr>
        <w:t xml:space="preserve"> deverá acessar os dados dentro de seu escopo e na medida abrangida por sua permissão de acesso (autorização). </w:t>
      </w:r>
      <w:r w:rsidRPr="00FC35B9">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bCs/>
          <w:iCs/>
        </w:rPr>
      </w:pPr>
      <w:r w:rsidRPr="00FC35B9">
        <w:rPr>
          <w:rFonts w:ascii="Arial" w:hAnsi="Arial" w:cs="Arial"/>
          <w:iCs/>
        </w:rPr>
        <w:t xml:space="preserve">15.10. A </w:t>
      </w:r>
      <w:r w:rsidRPr="00FC35B9">
        <w:rPr>
          <w:rFonts w:ascii="Arial" w:hAnsi="Arial" w:cs="Arial"/>
          <w:bCs/>
          <w:iCs/>
        </w:rPr>
        <w:t>CONTRATADA</w:t>
      </w:r>
      <w:r w:rsidRPr="00FC35B9">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FC35B9">
        <w:rPr>
          <w:rFonts w:ascii="Arial" w:hAnsi="Arial" w:cs="Arial"/>
          <w:bCs/>
          <w:iCs/>
        </w:rPr>
        <w:t>CONTRATANTE,</w:t>
      </w:r>
      <w:r w:rsidRPr="00FC35B9">
        <w:rPr>
          <w:rFonts w:ascii="Arial" w:hAnsi="Arial" w:cs="Arial"/>
          <w:iCs/>
        </w:rPr>
        <w:t xml:space="preserve"> assinaram Acordo de Confidencialidade com a </w:t>
      </w:r>
      <w:r w:rsidRPr="00FC35B9">
        <w:rPr>
          <w:rFonts w:ascii="Arial" w:hAnsi="Arial" w:cs="Arial"/>
          <w:bCs/>
          <w:iCs/>
        </w:rPr>
        <w:t>CONTRATADA.</w:t>
      </w:r>
    </w:p>
    <w:p w:rsidR="00A90564" w:rsidRPr="00FC35B9" w:rsidRDefault="00A90564" w:rsidP="00A90564">
      <w:pPr>
        <w:jc w:val="both"/>
        <w:rPr>
          <w:rFonts w:ascii="Arial" w:hAnsi="Arial" w:cs="Arial"/>
          <w:bCs/>
          <w:iCs/>
        </w:rPr>
      </w:pPr>
    </w:p>
    <w:p w:rsidR="00A90564" w:rsidRPr="00FC35B9" w:rsidRDefault="00A90564" w:rsidP="00A90564">
      <w:pPr>
        <w:jc w:val="both"/>
        <w:rPr>
          <w:rFonts w:ascii="Arial" w:hAnsi="Arial" w:cs="Arial"/>
        </w:rPr>
      </w:pPr>
      <w:r w:rsidRPr="00FC35B9">
        <w:rPr>
          <w:rFonts w:ascii="Arial" w:hAnsi="Arial" w:cs="Arial"/>
          <w:iCs/>
        </w:rPr>
        <w:t xml:space="preserve">15.10.1. Ainda a CONTRATADA treinará e orientará a sua equipe sobre as disposições legais aplicáveis em relação à proteção de dados, </w:t>
      </w:r>
      <w:r w:rsidRPr="00FC35B9">
        <w:rPr>
          <w:rFonts w:ascii="Arial" w:hAnsi="Arial" w:cs="Arial"/>
        </w:rPr>
        <w:t>assim fornecendo conhecimento formal sobre as obrigações e condições acordadas neste contrato, inclusive no tocante à Política de Privacidade do CONTRATANTE.</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15.11. As partes cooperarão entre si no cumprimento das obrigações referentes ao exercício dos direitos dos Titulares previstos na </w:t>
      </w:r>
      <w:hyperlink r:id="rId24" w:history="1">
        <w:r w:rsidRPr="00FC35B9">
          <w:rPr>
            <w:rStyle w:val="Hyperlink"/>
            <w:rFonts w:ascii="Arial" w:hAnsi="Arial" w:cs="Arial"/>
            <w:iCs/>
          </w:rPr>
          <w:t>Lei nº 13.709/2018 (LGPD)</w:t>
        </w:r>
      </w:hyperlink>
      <w:r w:rsidRPr="00FC35B9">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15.12. Uma parte deverá informar à outra, sempre que receber uma solicitação de um Titular de Dados, a respeito de dados pessoais da outra parte, abstendo-se de responder qualquer solicitação, exceto nas instruções documentadas ou conforme exigido pela </w:t>
      </w:r>
      <w:hyperlink r:id="rId25" w:history="1">
        <w:r w:rsidRPr="00FC35B9">
          <w:rPr>
            <w:rStyle w:val="Hyperlink"/>
            <w:rFonts w:ascii="Arial" w:hAnsi="Arial" w:cs="Arial"/>
            <w:iCs/>
          </w:rPr>
          <w:t>Lei nº 13.709/2018 (LGPD)</w:t>
        </w:r>
      </w:hyperlink>
      <w:r w:rsidRPr="00FC35B9">
        <w:rPr>
          <w:rFonts w:ascii="Arial" w:hAnsi="Arial" w:cs="Arial"/>
        </w:rPr>
        <w:t xml:space="preserve"> e Leis e Regulamentos de Proteção de Dados em vigor.</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FC35B9">
        <w:rPr>
          <w:rFonts w:ascii="Arial" w:hAnsi="Arial" w:cs="Arial"/>
          <w:iCs/>
        </w:rPr>
        <w:t>(ainda que suspeito)</w:t>
      </w:r>
      <w:r w:rsidRPr="00FC35B9">
        <w:rPr>
          <w:rFonts w:ascii="Arial" w:hAnsi="Arial" w:cs="Arial"/>
        </w:rPr>
        <w:t>, q</w:t>
      </w:r>
      <w:r w:rsidRPr="00FC35B9">
        <w:rPr>
          <w:rFonts w:ascii="Arial" w:hAnsi="Arial" w:cs="Arial"/>
          <w:iCs/>
        </w:rPr>
        <w:t xml:space="preserve">ualquer não cumprimento (ainda que suspeito) das disposições legais relativas à proteção de Dados Pessoais </w:t>
      </w:r>
      <w:r w:rsidRPr="00FC35B9">
        <w:rPr>
          <w:rFonts w:ascii="Arial" w:hAnsi="Arial" w:cs="Arial"/>
        </w:rPr>
        <w:t xml:space="preserve">ou qualquer forma de tratamento inadequado ou ilícito, bem como adotar as providências dispostas no </w:t>
      </w:r>
      <w:hyperlink r:id="rId26" w:anchor="art48" w:history="1">
        <w:r w:rsidRPr="00FC35B9">
          <w:rPr>
            <w:rStyle w:val="Hyperlink"/>
            <w:rFonts w:ascii="Arial" w:hAnsi="Arial" w:cs="Arial"/>
          </w:rPr>
          <w:t xml:space="preserve">art. 48 da </w:t>
        </w:r>
        <w:r w:rsidRPr="00FC35B9">
          <w:rPr>
            <w:rStyle w:val="Hyperlink"/>
            <w:rFonts w:ascii="Arial" w:hAnsi="Arial" w:cs="Arial"/>
            <w:iCs/>
          </w:rPr>
          <w:t>Lei nº 13.709/2018 (LGPD)</w:t>
        </w:r>
      </w:hyperlink>
      <w:r w:rsidRPr="00FC35B9">
        <w:rPr>
          <w:rFonts w:ascii="Arial" w:hAnsi="Arial" w:cs="Arial"/>
        </w:rPr>
        <w:t>, devendo a parte responsável, em até 10 (dez) dias corridos, tomar as medidas necessárias.</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7" w:history="1">
        <w:r w:rsidRPr="00FC35B9">
          <w:rPr>
            <w:rStyle w:val="Hyperlink"/>
            <w:rFonts w:ascii="Arial" w:hAnsi="Arial" w:cs="Arial"/>
            <w:iCs/>
          </w:rPr>
          <w:t>Lei nº 13.709/2018 (LGPD)</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15.15.1. Ainda que encerrada vigência deste instrumento, os deveres previstos nas presentes cláusulas devem ser observados pelas partes, por prazo indeterminado, sob pena de responsabilização.</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16. Eventuais responsabilidades das partes, serão apuradas conforme estabelecido neste contrato e também de acordo com o que dispõe a </w:t>
      </w:r>
      <w:hyperlink r:id="rId28" w:anchor="art42" w:history="1">
        <w:r w:rsidRPr="00FC35B9">
          <w:rPr>
            <w:rStyle w:val="Hyperlink"/>
            <w:rFonts w:ascii="Arial" w:hAnsi="Arial" w:cs="Arial"/>
          </w:rPr>
          <w:t xml:space="preserve">Seção III, Capítulo VI da </w:t>
        </w:r>
        <w:r w:rsidRPr="00FC35B9">
          <w:rPr>
            <w:rStyle w:val="Hyperlink"/>
            <w:rFonts w:ascii="Arial" w:hAnsi="Arial" w:cs="Arial"/>
            <w:iCs/>
          </w:rPr>
          <w:t>Lei nº 13.709/2018 (LGPD)</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iCs/>
        </w:rPr>
      </w:pPr>
      <w:r w:rsidRPr="00FC35B9">
        <w:rPr>
          <w:rFonts w:ascii="Arial" w:hAnsi="Arial" w:cs="Arial"/>
          <w:iCs/>
        </w:rPr>
        <w:t xml:space="preserve">15.16.1. A </w:t>
      </w:r>
      <w:r w:rsidRPr="00FC35B9">
        <w:rPr>
          <w:rFonts w:ascii="Arial" w:hAnsi="Arial" w:cs="Arial"/>
          <w:bCs/>
          <w:iCs/>
        </w:rPr>
        <w:t xml:space="preserve">CONTRATADA </w:t>
      </w:r>
      <w:r w:rsidRPr="00FC35B9">
        <w:rPr>
          <w:rFonts w:ascii="Arial" w:hAnsi="Arial" w:cs="Arial"/>
          <w:iCs/>
        </w:rPr>
        <w:t xml:space="preserve">será integralmente responsável pelo pagamento de perdas e danos de ordem moral e material, bem como pelo ressarcimento do pagamento de qualquer multa ou penalidade imposta à </w:t>
      </w:r>
      <w:r w:rsidRPr="00FC35B9">
        <w:rPr>
          <w:rFonts w:ascii="Arial" w:hAnsi="Arial" w:cs="Arial"/>
          <w:bCs/>
          <w:iCs/>
        </w:rPr>
        <w:t>CONTRATANTE</w:t>
      </w:r>
      <w:r w:rsidRPr="00FC35B9">
        <w:rPr>
          <w:rFonts w:ascii="Arial" w:hAnsi="Arial" w:cs="Arial"/>
          <w:iCs/>
        </w:rPr>
        <w:t xml:space="preserve"> e/ou a terceiros diretamente resultantes do descumprimento pela </w:t>
      </w:r>
      <w:r w:rsidRPr="00FC35B9">
        <w:rPr>
          <w:rFonts w:ascii="Arial" w:hAnsi="Arial" w:cs="Arial"/>
          <w:bCs/>
          <w:iCs/>
        </w:rPr>
        <w:t xml:space="preserve">CONTRATADA </w:t>
      </w:r>
      <w:r w:rsidRPr="00FC35B9">
        <w:rPr>
          <w:rFonts w:ascii="Arial" w:hAnsi="Arial" w:cs="Arial"/>
          <w:iCs/>
        </w:rPr>
        <w:t>de qualquer das cláusulas previstas neste capítulo quanto a proteção e uso dos dados pessoais.</w:t>
      </w:r>
    </w:p>
    <w:p w:rsidR="00183D9F" w:rsidRDefault="00183D9F"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CLÁUSULA DÉCIMA SEXTA: PUBLICAÇÃO</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16.1. Este contrato será publicado no prazo máximo de 20 (dez) dias úteis a contar da assinatura das partes (</w:t>
      </w:r>
      <w:hyperlink r:id="rId29" w:anchor="art94i" w:history="1">
        <w:r w:rsidRPr="00FC35B9">
          <w:rPr>
            <w:rStyle w:val="Hyperlink"/>
            <w:rFonts w:ascii="Arial" w:hAnsi="Arial" w:cs="Arial"/>
          </w:rPr>
          <w:t>art. 94, I da Lei nº 14.133/2021</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16.2. Para fins de garantir a ampla publicidade, este contrato e/ou seu extrato será divulgado: </w:t>
      </w:r>
    </w:p>
    <w:p w:rsidR="00A90564" w:rsidRPr="00FC35B9" w:rsidRDefault="00A90564" w:rsidP="00A90564">
      <w:pPr>
        <w:jc w:val="both"/>
        <w:rPr>
          <w:rFonts w:ascii="Arial" w:hAnsi="Arial" w:cs="Arial"/>
        </w:rPr>
      </w:pPr>
      <w:r w:rsidRPr="00FC35B9">
        <w:rPr>
          <w:rFonts w:ascii="Arial" w:hAnsi="Arial" w:cs="Arial"/>
        </w:rPr>
        <w:t>Portal Nacional de Contratações Públicas – PNCP, a partir da adoção pelo Município (</w:t>
      </w:r>
      <w:hyperlink r:id="rId30" w:anchor="art176iii" w:history="1">
        <w:r w:rsidRPr="00FC35B9">
          <w:rPr>
            <w:rStyle w:val="Hyperlink"/>
            <w:rFonts w:ascii="Arial" w:hAnsi="Arial" w:cs="Arial"/>
          </w:rPr>
          <w:t>art. 176, III c/c p. ú. da Lei nº 14.133/2021</w:t>
        </w:r>
      </w:hyperlink>
      <w:r w:rsidRPr="00FC35B9">
        <w:rPr>
          <w:rFonts w:ascii="Arial" w:hAnsi="Arial" w:cs="Arial"/>
        </w:rPr>
        <w:t>);</w:t>
      </w:r>
    </w:p>
    <w:p w:rsidR="00A90564" w:rsidRPr="00FC35B9" w:rsidRDefault="00A90564" w:rsidP="00A90564">
      <w:pPr>
        <w:jc w:val="both"/>
        <w:rPr>
          <w:rFonts w:ascii="Arial" w:hAnsi="Arial" w:cs="Arial"/>
        </w:rPr>
      </w:pPr>
      <w:r w:rsidRPr="00FC35B9">
        <w:rPr>
          <w:rFonts w:ascii="Arial" w:hAnsi="Arial" w:cs="Arial"/>
        </w:rPr>
        <w:t xml:space="preserve">Página do Município de </w:t>
      </w:r>
      <w:r w:rsidRPr="00FC35B9">
        <w:rPr>
          <w:rFonts w:ascii="Arial" w:hAnsi="Arial" w:cs="Arial"/>
          <w:color w:val="000000" w:themeColor="text1"/>
        </w:rPr>
        <w:t>Águas Frias (www.aguasfrias.sc.gov.br);</w:t>
      </w:r>
    </w:p>
    <w:p w:rsidR="00A90564" w:rsidRPr="00FC35B9" w:rsidRDefault="00A90564" w:rsidP="00A90564">
      <w:pPr>
        <w:jc w:val="both"/>
        <w:rPr>
          <w:rFonts w:ascii="Arial" w:hAnsi="Arial" w:cs="Arial"/>
        </w:rPr>
      </w:pPr>
      <w:r w:rsidRPr="00FC35B9">
        <w:rPr>
          <w:rFonts w:ascii="Arial" w:hAnsi="Arial" w:cs="Arial"/>
        </w:rPr>
        <w:t>Diário Oficial dos Municípios – DOM (</w:t>
      </w:r>
      <w:hyperlink r:id="rId31" w:anchor="art176" w:history="1">
        <w:r w:rsidRPr="00FC35B9">
          <w:rPr>
            <w:rStyle w:val="Hyperlink"/>
            <w:rFonts w:ascii="Arial" w:hAnsi="Arial" w:cs="Arial"/>
          </w:rPr>
          <w:t>art. 176, p. ú., I da Lei nº 14.133/2021</w:t>
        </w:r>
      </w:hyperlink>
      <w:r w:rsidRPr="00FC35B9">
        <w:rPr>
          <w:rFonts w:ascii="Arial" w:hAnsi="Arial" w:cs="Arial"/>
        </w:rPr>
        <w:t>).</w:t>
      </w:r>
    </w:p>
    <w:p w:rsidR="00A90564" w:rsidRPr="00FC35B9" w:rsidRDefault="00A90564" w:rsidP="00A90564">
      <w:pPr>
        <w:jc w:val="both"/>
        <w:rPr>
          <w:rFonts w:ascii="Arial" w:hAnsi="Arial" w:cs="Arial"/>
          <w:iCs/>
        </w:rPr>
      </w:pPr>
    </w:p>
    <w:p w:rsidR="00A90564" w:rsidRPr="00FC35B9" w:rsidRDefault="00A90564" w:rsidP="00A90564">
      <w:pPr>
        <w:jc w:val="both"/>
        <w:rPr>
          <w:rFonts w:ascii="Arial" w:hAnsi="Arial" w:cs="Arial"/>
        </w:rPr>
      </w:pPr>
      <w:r w:rsidRPr="00FC35B9">
        <w:rPr>
          <w:rFonts w:ascii="Arial" w:hAnsi="Arial" w:cs="Arial"/>
        </w:rPr>
        <w:t xml:space="preserve">CLÁSULA DÉCIMA </w:t>
      </w:r>
      <w:proofErr w:type="gramStart"/>
      <w:r w:rsidRPr="00FC35B9">
        <w:rPr>
          <w:rFonts w:ascii="Arial" w:hAnsi="Arial" w:cs="Arial"/>
        </w:rPr>
        <w:t>SÉTIMA :</w:t>
      </w:r>
      <w:proofErr w:type="gramEnd"/>
      <w:r w:rsidRPr="00FC35B9">
        <w:rPr>
          <w:rFonts w:ascii="Arial" w:hAnsi="Arial" w:cs="Arial"/>
        </w:rPr>
        <w:t xml:space="preserve"> FORO (</w:t>
      </w:r>
      <w:hyperlink r:id="rId32" w:anchor="art92%C2%A71" w:history="1">
        <w:r w:rsidRPr="00FC35B9">
          <w:rPr>
            <w:rStyle w:val="Hyperlink"/>
            <w:rFonts w:ascii="Arial" w:hAnsi="Arial" w:cs="Arial"/>
          </w:rPr>
          <w:t>art. 92, § 1º</w:t>
        </w:r>
      </w:hyperlink>
      <w:r w:rsidRPr="00FC35B9">
        <w:rPr>
          <w:rFonts w:ascii="Arial" w:hAnsi="Arial" w:cs="Arial"/>
        </w:rPr>
        <w:t>)</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A90564" w:rsidRPr="00FC35B9" w:rsidRDefault="00A90564" w:rsidP="00A90564">
      <w:pPr>
        <w:jc w:val="both"/>
        <w:rPr>
          <w:rFonts w:ascii="Arial" w:hAnsi="Arial" w:cs="Arial"/>
        </w:rPr>
      </w:pPr>
    </w:p>
    <w:p w:rsidR="00A90564" w:rsidRPr="00FC35B9" w:rsidRDefault="00A90564" w:rsidP="00A90564">
      <w:pPr>
        <w:jc w:val="both"/>
        <w:rPr>
          <w:rFonts w:ascii="Arial" w:hAnsi="Arial" w:cs="Arial"/>
        </w:rPr>
      </w:pPr>
      <w:r w:rsidRPr="00FC35B9">
        <w:rPr>
          <w:rFonts w:ascii="Arial" w:hAnsi="Arial" w:cs="Arial"/>
        </w:rPr>
        <w:t>E, por assim estarem de acordo, assinam o presente termo os representantes das partes contratantes, juntamente com as testemunhas abaixo.</w:t>
      </w:r>
    </w:p>
    <w:p w:rsidR="00D03036" w:rsidRPr="00FC35B9" w:rsidRDefault="00D03036">
      <w:pPr>
        <w:ind w:firstLine="1134"/>
        <w:jc w:val="both"/>
        <w:rPr>
          <w:rFonts w:ascii="Arial" w:hAnsi="Arial" w:cs="Arial"/>
        </w:rPr>
      </w:pPr>
      <w:bookmarkStart w:id="10" w:name="art92xiii"/>
      <w:bookmarkStart w:id="11" w:name="art92xvii"/>
      <w:bookmarkEnd w:id="10"/>
      <w:bookmarkEnd w:id="11"/>
    </w:p>
    <w:p w:rsidR="00D03036" w:rsidRPr="00FC35B9" w:rsidRDefault="00A90564">
      <w:pPr>
        <w:ind w:firstLine="1134"/>
        <w:jc w:val="both"/>
        <w:rPr>
          <w:rFonts w:ascii="Arial" w:hAnsi="Arial" w:cs="Arial"/>
        </w:rPr>
      </w:pPr>
      <w:r w:rsidRPr="00FC35B9">
        <w:rPr>
          <w:rFonts w:ascii="Arial" w:hAnsi="Arial" w:cs="Arial"/>
          <w:lang w:eastAsia="pt-BR"/>
        </w:rPr>
        <w:t>Águas Frias -SC, 14 de abril de 2023</w:t>
      </w:r>
      <w:r w:rsidRPr="00FC35B9">
        <w:rPr>
          <w:rFonts w:ascii="Arial" w:hAnsi="Arial" w:cs="Arial"/>
        </w:rPr>
        <w:t>.</w:t>
      </w:r>
    </w:p>
    <w:p w:rsidR="00D03036" w:rsidRPr="00FC35B9" w:rsidRDefault="00A90564">
      <w:pPr>
        <w:ind w:firstLine="1134"/>
        <w:jc w:val="both"/>
        <w:rPr>
          <w:rFonts w:ascii="Arial" w:eastAsia="Arial" w:hAnsi="Arial" w:cs="Arial"/>
        </w:rPr>
      </w:pPr>
      <w:r w:rsidRPr="00FC35B9">
        <w:rPr>
          <w:rFonts w:ascii="Arial" w:eastAsia="Arial" w:hAnsi="Arial" w:cs="Arial"/>
        </w:rPr>
        <w:t xml:space="preserve"> </w:t>
      </w:r>
    </w:p>
    <w:p w:rsidR="00D03036" w:rsidRDefault="00A90564">
      <w:pPr>
        <w:ind w:firstLine="1134"/>
        <w:jc w:val="both"/>
        <w:rPr>
          <w:rFonts w:ascii="Arial" w:eastAsia="Arial" w:hAnsi="Arial" w:cs="Arial"/>
        </w:rPr>
      </w:pPr>
      <w:r w:rsidRPr="00FC35B9">
        <w:rPr>
          <w:rFonts w:ascii="Arial" w:eastAsia="Arial" w:hAnsi="Arial" w:cs="Arial"/>
        </w:rPr>
        <w:t xml:space="preserve"> </w:t>
      </w:r>
    </w:p>
    <w:p w:rsidR="00183D9F" w:rsidRPr="00FC35B9" w:rsidRDefault="00183D9F">
      <w:pPr>
        <w:ind w:firstLine="1134"/>
        <w:jc w:val="both"/>
        <w:rPr>
          <w:rFonts w:ascii="Arial" w:eastAsia="Arial" w:hAnsi="Arial" w:cs="Arial"/>
        </w:rPr>
      </w:pPr>
    </w:p>
    <w:p w:rsidR="00D03036" w:rsidRDefault="00D03036">
      <w:pPr>
        <w:ind w:firstLine="1134"/>
        <w:jc w:val="both"/>
        <w:rPr>
          <w:rFonts w:ascii="Arial" w:hAnsi="Arial" w:cs="Arial"/>
        </w:rPr>
      </w:pPr>
    </w:p>
    <w:p w:rsidR="00183D9F" w:rsidRDefault="00183D9F">
      <w:pPr>
        <w:ind w:firstLine="1134"/>
        <w:jc w:val="both"/>
        <w:rPr>
          <w:rFonts w:ascii="Arial" w:hAnsi="Arial" w:cs="Arial"/>
        </w:rPr>
      </w:pPr>
    </w:p>
    <w:p w:rsidR="00183D9F" w:rsidRPr="00FC35B9" w:rsidRDefault="00183D9F">
      <w:pPr>
        <w:ind w:firstLine="1134"/>
        <w:jc w:val="both"/>
        <w:rPr>
          <w:rFonts w:ascii="Arial" w:hAnsi="Arial" w:cs="Arial"/>
        </w:rPr>
      </w:pPr>
    </w:p>
    <w:p w:rsidR="00D03036" w:rsidRPr="00FC35B9" w:rsidRDefault="00A90564">
      <w:pPr>
        <w:jc w:val="center"/>
        <w:rPr>
          <w:rFonts w:ascii="Arial" w:hAnsi="Arial" w:cs="Arial"/>
        </w:rPr>
      </w:pPr>
      <w:r w:rsidRPr="00FC35B9">
        <w:rPr>
          <w:rFonts w:ascii="Arial" w:hAnsi="Arial" w:cs="Arial"/>
        </w:rPr>
        <w:t>___________________________________</w:t>
      </w:r>
    </w:p>
    <w:p w:rsidR="00D03036" w:rsidRPr="00FC35B9" w:rsidRDefault="00A90564">
      <w:pPr>
        <w:jc w:val="center"/>
        <w:rPr>
          <w:rFonts w:ascii="Arial" w:hAnsi="Arial" w:cs="Arial"/>
          <w:b/>
          <w:lang w:eastAsia="pt-BR"/>
        </w:rPr>
      </w:pPr>
      <w:r w:rsidRPr="00FC35B9">
        <w:rPr>
          <w:rFonts w:ascii="Arial" w:hAnsi="Arial" w:cs="Arial"/>
          <w:b/>
          <w:lang w:eastAsia="pt-BR"/>
        </w:rPr>
        <w:t xml:space="preserve">LUIZ JOSÉ DAGA </w:t>
      </w:r>
    </w:p>
    <w:p w:rsidR="00D03036" w:rsidRPr="00FC35B9" w:rsidRDefault="00A90564">
      <w:pPr>
        <w:jc w:val="center"/>
        <w:rPr>
          <w:rFonts w:ascii="Arial" w:hAnsi="Arial" w:cs="Arial"/>
          <w:lang w:eastAsia="pt-BR"/>
        </w:rPr>
      </w:pPr>
      <w:r w:rsidRPr="00FC35B9">
        <w:rPr>
          <w:rFonts w:ascii="Arial" w:hAnsi="Arial" w:cs="Arial"/>
          <w:lang w:eastAsia="pt-BR"/>
        </w:rPr>
        <w:t xml:space="preserve">PREFEITO </w:t>
      </w:r>
    </w:p>
    <w:p w:rsidR="00D03036" w:rsidRPr="00FC35B9" w:rsidRDefault="00D03036">
      <w:pPr>
        <w:rPr>
          <w:rFonts w:ascii="Arial" w:hAnsi="Arial" w:cs="Arial"/>
        </w:rPr>
      </w:pPr>
    </w:p>
    <w:p w:rsidR="00D03036" w:rsidRDefault="00D03036">
      <w:pPr>
        <w:rPr>
          <w:rFonts w:ascii="Arial" w:hAnsi="Arial" w:cs="Arial"/>
        </w:rPr>
      </w:pPr>
    </w:p>
    <w:p w:rsidR="00183D9F" w:rsidRDefault="00183D9F">
      <w:pPr>
        <w:rPr>
          <w:rFonts w:ascii="Arial" w:hAnsi="Arial" w:cs="Arial"/>
        </w:rPr>
      </w:pPr>
    </w:p>
    <w:p w:rsidR="00183D9F" w:rsidRDefault="00183D9F">
      <w:pPr>
        <w:rPr>
          <w:rFonts w:ascii="Arial" w:hAnsi="Arial" w:cs="Arial"/>
        </w:rPr>
      </w:pPr>
    </w:p>
    <w:p w:rsidR="00183D9F" w:rsidRPr="00FC35B9" w:rsidRDefault="00183D9F">
      <w:pPr>
        <w:rPr>
          <w:rFonts w:ascii="Arial" w:hAnsi="Arial" w:cs="Arial"/>
        </w:rPr>
      </w:pPr>
    </w:p>
    <w:p w:rsidR="00D03036" w:rsidRPr="00FC35B9" w:rsidRDefault="00A90564">
      <w:pPr>
        <w:jc w:val="center"/>
        <w:rPr>
          <w:rFonts w:ascii="Arial" w:hAnsi="Arial" w:cs="Arial"/>
        </w:rPr>
      </w:pPr>
      <w:r w:rsidRPr="00FC35B9">
        <w:rPr>
          <w:rFonts w:ascii="Arial" w:hAnsi="Arial" w:cs="Arial"/>
        </w:rPr>
        <w:t>____________________________________</w:t>
      </w:r>
    </w:p>
    <w:p w:rsidR="00D03036" w:rsidRPr="00FC35B9" w:rsidRDefault="00A90564">
      <w:pPr>
        <w:jc w:val="center"/>
        <w:rPr>
          <w:rFonts w:ascii="Arial" w:hAnsi="Arial" w:cs="Arial"/>
        </w:rPr>
      </w:pPr>
      <w:r w:rsidRPr="00FC35B9">
        <w:rPr>
          <w:rFonts w:ascii="Arial" w:hAnsi="Arial" w:cs="Arial"/>
        </w:rPr>
        <w:t>DIELSON ROSA</w:t>
      </w:r>
    </w:p>
    <w:p w:rsidR="00D03036" w:rsidRPr="00FC35B9" w:rsidRDefault="00A90564">
      <w:pPr>
        <w:jc w:val="center"/>
        <w:rPr>
          <w:rFonts w:ascii="Arial" w:hAnsi="Arial" w:cs="Arial"/>
        </w:rPr>
      </w:pPr>
      <w:r w:rsidRPr="00FC35B9">
        <w:rPr>
          <w:rFonts w:ascii="Arial" w:hAnsi="Arial" w:cs="Arial"/>
        </w:rPr>
        <w:t>REPRESENTANTE LEGAL</w:t>
      </w:r>
    </w:p>
    <w:p w:rsidR="00D03036" w:rsidRPr="00FC35B9" w:rsidRDefault="00D03036">
      <w:pPr>
        <w:jc w:val="center"/>
        <w:rPr>
          <w:rFonts w:ascii="Arial" w:hAnsi="Arial" w:cs="Arial"/>
        </w:rPr>
      </w:pPr>
    </w:p>
    <w:p w:rsidR="00D03036" w:rsidRDefault="00D03036">
      <w:pPr>
        <w:jc w:val="center"/>
        <w:rPr>
          <w:rFonts w:ascii="Arial" w:hAnsi="Arial" w:cs="Arial"/>
        </w:rPr>
      </w:pPr>
    </w:p>
    <w:p w:rsidR="00183D9F" w:rsidRPr="00FC35B9" w:rsidRDefault="00183D9F">
      <w:pPr>
        <w:jc w:val="center"/>
        <w:rPr>
          <w:rFonts w:ascii="Arial" w:hAnsi="Arial" w:cs="Arial"/>
        </w:rPr>
      </w:pPr>
    </w:p>
    <w:p w:rsidR="00D03036" w:rsidRPr="00FC35B9" w:rsidRDefault="00D03036">
      <w:pPr>
        <w:jc w:val="center"/>
        <w:rPr>
          <w:rFonts w:ascii="Arial" w:hAnsi="Arial" w:cs="Arial"/>
        </w:rPr>
      </w:pPr>
    </w:p>
    <w:p w:rsidR="00D03036" w:rsidRPr="00FC35B9" w:rsidRDefault="00D03036">
      <w:pPr>
        <w:jc w:val="center"/>
        <w:rPr>
          <w:rFonts w:ascii="Arial" w:hAnsi="Arial" w:cs="Arial"/>
        </w:rPr>
      </w:pPr>
    </w:p>
    <w:p w:rsidR="00183D9F" w:rsidRPr="002F7FD4" w:rsidRDefault="00183D9F" w:rsidP="00183D9F">
      <w:pPr>
        <w:jc w:val="both"/>
        <w:rPr>
          <w:rFonts w:ascii="Arial" w:hAnsi="Arial" w:cs="Arial"/>
        </w:rPr>
      </w:pPr>
      <w:r w:rsidRPr="002F7FD4">
        <w:rPr>
          <w:rFonts w:ascii="Arial" w:hAnsi="Arial" w:cs="Arial"/>
        </w:rPr>
        <w:t>Testemunhas:</w:t>
      </w:r>
    </w:p>
    <w:p w:rsidR="00183D9F" w:rsidRPr="002F7FD4" w:rsidRDefault="00183D9F" w:rsidP="00183D9F">
      <w:pPr>
        <w:jc w:val="both"/>
        <w:rPr>
          <w:rFonts w:ascii="Arial" w:hAnsi="Arial" w:cs="Arial"/>
        </w:rPr>
      </w:pPr>
      <w:r w:rsidRPr="002F7FD4">
        <w:rPr>
          <w:rFonts w:ascii="Arial" w:hAnsi="Arial" w:cs="Arial"/>
        </w:rPr>
        <w:t>1)_____________________________</w:t>
      </w:r>
      <w:r w:rsidRPr="002F7FD4">
        <w:rPr>
          <w:rFonts w:ascii="Arial" w:hAnsi="Arial" w:cs="Arial"/>
        </w:rPr>
        <w:tab/>
      </w:r>
      <w:r w:rsidRPr="002F7FD4">
        <w:rPr>
          <w:rFonts w:ascii="Arial" w:hAnsi="Arial" w:cs="Arial"/>
        </w:rPr>
        <w:tab/>
        <w:t xml:space="preserve">                         2)___________________________</w:t>
      </w:r>
    </w:p>
    <w:p w:rsidR="00183D9F" w:rsidRPr="002F7FD4" w:rsidRDefault="00183D9F" w:rsidP="00183D9F">
      <w:pPr>
        <w:jc w:val="both"/>
        <w:rPr>
          <w:rFonts w:ascii="Arial" w:hAnsi="Arial" w:cs="Arial"/>
        </w:rPr>
      </w:pPr>
      <w:r w:rsidRPr="002F7FD4">
        <w:rPr>
          <w:rFonts w:ascii="Arial" w:hAnsi="Arial" w:cs="Arial"/>
        </w:rPr>
        <w:t xml:space="preserve">    Cristiane </w:t>
      </w:r>
      <w:proofErr w:type="spellStart"/>
      <w:r w:rsidRPr="002F7FD4">
        <w:rPr>
          <w:rFonts w:ascii="Arial" w:hAnsi="Arial" w:cs="Arial"/>
        </w:rPr>
        <w:t>Rottava</w:t>
      </w:r>
      <w:proofErr w:type="spellEnd"/>
      <w:r w:rsidRPr="002F7FD4">
        <w:rPr>
          <w:rFonts w:ascii="Arial" w:hAnsi="Arial" w:cs="Arial"/>
        </w:rPr>
        <w:t xml:space="preserve"> </w:t>
      </w:r>
      <w:proofErr w:type="spellStart"/>
      <w:r w:rsidRPr="002F7FD4">
        <w:rPr>
          <w:rFonts w:ascii="Arial" w:hAnsi="Arial" w:cs="Arial"/>
        </w:rPr>
        <w:t>Busatto</w:t>
      </w:r>
      <w:proofErr w:type="spellEnd"/>
      <w:r w:rsidRPr="002F7FD4">
        <w:rPr>
          <w:rFonts w:ascii="Arial" w:hAnsi="Arial" w:cs="Arial"/>
        </w:rPr>
        <w:tab/>
      </w:r>
      <w:r w:rsidRPr="002F7FD4">
        <w:rPr>
          <w:rFonts w:ascii="Arial" w:hAnsi="Arial" w:cs="Arial"/>
        </w:rPr>
        <w:tab/>
      </w:r>
      <w:r w:rsidRPr="002F7FD4">
        <w:rPr>
          <w:rFonts w:ascii="Arial" w:hAnsi="Arial" w:cs="Arial"/>
        </w:rPr>
        <w:tab/>
        <w:t xml:space="preserve">                             </w:t>
      </w:r>
      <w:proofErr w:type="spellStart"/>
      <w:r w:rsidRPr="002F7FD4">
        <w:rPr>
          <w:rFonts w:ascii="Arial" w:hAnsi="Arial" w:cs="Arial"/>
        </w:rPr>
        <w:t>Dionei</w:t>
      </w:r>
      <w:proofErr w:type="spellEnd"/>
      <w:r w:rsidRPr="002F7FD4">
        <w:rPr>
          <w:rFonts w:ascii="Arial" w:hAnsi="Arial" w:cs="Arial"/>
        </w:rPr>
        <w:t xml:space="preserve"> Da Rosa </w:t>
      </w:r>
    </w:p>
    <w:p w:rsidR="00183D9F" w:rsidRPr="002F7FD4" w:rsidRDefault="00183D9F" w:rsidP="00183D9F">
      <w:pPr>
        <w:jc w:val="both"/>
        <w:rPr>
          <w:rFonts w:ascii="Arial" w:hAnsi="Arial" w:cs="Arial"/>
        </w:rPr>
      </w:pPr>
      <w:r w:rsidRPr="002F7FD4">
        <w:rPr>
          <w:rFonts w:ascii="Arial" w:hAnsi="Arial" w:cs="Arial"/>
        </w:rPr>
        <w:t xml:space="preserve">    CPF: 037.197.419-40</w:t>
      </w:r>
      <w:r w:rsidRPr="002F7FD4">
        <w:rPr>
          <w:rFonts w:ascii="Arial" w:hAnsi="Arial" w:cs="Arial"/>
        </w:rPr>
        <w:tab/>
      </w:r>
      <w:r w:rsidRPr="002F7FD4">
        <w:rPr>
          <w:rFonts w:ascii="Arial" w:hAnsi="Arial" w:cs="Arial"/>
        </w:rPr>
        <w:tab/>
      </w:r>
      <w:r w:rsidRPr="002F7FD4">
        <w:rPr>
          <w:rFonts w:ascii="Arial" w:hAnsi="Arial" w:cs="Arial"/>
        </w:rPr>
        <w:tab/>
        <w:t xml:space="preserve">                              CPF: 082.226.899-08</w:t>
      </w:r>
    </w:p>
    <w:p w:rsidR="00D03036" w:rsidRPr="00FC35B9" w:rsidRDefault="00D03036">
      <w:pPr>
        <w:rPr>
          <w:rFonts w:ascii="Arial" w:hAnsi="Arial" w:cs="Arial"/>
        </w:rPr>
      </w:pPr>
    </w:p>
    <w:p w:rsidR="00D03036" w:rsidRDefault="00D03036">
      <w:pPr>
        <w:rPr>
          <w:rFonts w:ascii="Arial" w:hAnsi="Arial" w:cs="Arial"/>
        </w:rPr>
      </w:pPr>
      <w:bookmarkStart w:id="12" w:name="_GoBack"/>
      <w:bookmarkEnd w:id="12"/>
    </w:p>
    <w:p w:rsidR="00183D9F" w:rsidRDefault="00183D9F">
      <w:pPr>
        <w:rPr>
          <w:rFonts w:ascii="Arial" w:hAnsi="Arial" w:cs="Arial"/>
        </w:rPr>
      </w:pPr>
    </w:p>
    <w:p w:rsidR="00183D9F" w:rsidRDefault="00183D9F">
      <w:pPr>
        <w:rPr>
          <w:rFonts w:ascii="Arial" w:hAnsi="Arial" w:cs="Arial"/>
        </w:rPr>
      </w:pPr>
    </w:p>
    <w:p w:rsidR="00183D9F" w:rsidRPr="00FC35B9" w:rsidRDefault="00183D9F">
      <w:pPr>
        <w:rPr>
          <w:rFonts w:ascii="Arial" w:hAnsi="Arial" w:cs="Arial"/>
        </w:rPr>
      </w:pPr>
    </w:p>
    <w:p w:rsidR="00D03036" w:rsidRPr="00FC35B9" w:rsidRDefault="00D03036">
      <w:pPr>
        <w:rPr>
          <w:rFonts w:ascii="Arial" w:hAnsi="Arial" w:cs="Arial"/>
        </w:rPr>
      </w:pPr>
    </w:p>
    <w:p w:rsidR="00D03036" w:rsidRPr="00FC35B9" w:rsidRDefault="00D03036">
      <w:pPr>
        <w:jc w:val="center"/>
        <w:rPr>
          <w:rFonts w:ascii="Arial" w:hAnsi="Arial" w:cs="Arial"/>
        </w:rPr>
      </w:pPr>
    </w:p>
    <w:p w:rsidR="00D03036" w:rsidRPr="00FC35B9" w:rsidRDefault="00A90564">
      <w:pPr>
        <w:jc w:val="center"/>
        <w:rPr>
          <w:rFonts w:ascii="Arial" w:hAnsi="Arial" w:cs="Arial"/>
        </w:rPr>
      </w:pPr>
      <w:r w:rsidRPr="00FC35B9">
        <w:rPr>
          <w:rFonts w:ascii="Arial" w:hAnsi="Arial" w:cs="Arial"/>
        </w:rPr>
        <w:t>JHONAS PEZZINI</w:t>
      </w:r>
    </w:p>
    <w:p w:rsidR="00D03036" w:rsidRPr="00FC35B9" w:rsidRDefault="00A90564">
      <w:pPr>
        <w:jc w:val="center"/>
        <w:rPr>
          <w:rFonts w:ascii="Arial" w:hAnsi="Arial" w:cs="Arial"/>
        </w:rPr>
      </w:pPr>
      <w:r w:rsidRPr="00FC35B9">
        <w:rPr>
          <w:rFonts w:ascii="Arial" w:hAnsi="Arial" w:cs="Arial"/>
        </w:rPr>
        <w:t>OAB/SC 33678</w:t>
      </w:r>
    </w:p>
    <w:p w:rsidR="00D03036" w:rsidRPr="00FC35B9" w:rsidRDefault="00D03036">
      <w:pPr>
        <w:rPr>
          <w:rFonts w:ascii="Arial" w:hAnsi="Arial" w:cs="Arial"/>
        </w:rPr>
      </w:pPr>
    </w:p>
    <w:sectPr w:rsidR="00D03036" w:rsidRPr="00FC35B9" w:rsidSect="00183D9F">
      <w:headerReference w:type="default" r:id="rId33"/>
      <w:footerReference w:type="default" r:id="rId34"/>
      <w:pgSz w:w="12240" w:h="15840"/>
      <w:pgMar w:top="1440" w:right="616"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6E" w:rsidRDefault="00421E6E">
      <w:r>
        <w:separator/>
      </w:r>
    </w:p>
  </w:endnote>
  <w:endnote w:type="continuationSeparator" w:id="0">
    <w:p w:rsidR="00421E6E" w:rsidRDefault="0042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64" w:rsidRDefault="00A90564">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90564" w:rsidRDefault="00A90564">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83D9F">
                            <w:rPr>
                              <w:rStyle w:val="Nmerodepgina"/>
                              <w:rFonts w:ascii="Tahoma" w:hAnsi="Tahoma" w:cs="Tahoma"/>
                              <w:noProof/>
                              <w:sz w:val="14"/>
                              <w:szCs w:val="14"/>
                            </w:rPr>
                            <w:t>15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A90564" w:rsidRDefault="00A90564">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83D9F">
                      <w:rPr>
                        <w:rStyle w:val="Nmerodepgina"/>
                        <w:rFonts w:ascii="Tahoma" w:hAnsi="Tahoma" w:cs="Tahoma"/>
                        <w:noProof/>
                        <w:sz w:val="14"/>
                        <w:szCs w:val="14"/>
                      </w:rPr>
                      <w:t>15</w:t>
                    </w:r>
                    <w:r>
                      <w:rPr>
                        <w:rStyle w:val="Nmerodepgina"/>
                        <w:rFonts w:ascii="Tahoma" w:hAnsi="Tahoma" w:cs="Tahoma"/>
                        <w:sz w:val="14"/>
                        <w:szCs w:val="14"/>
                      </w:rPr>
                      <w:fldChar w:fldCharType="end"/>
                    </w:r>
                  </w:p>
                </w:txbxContent>
              </v:textbox>
              <w10:wrap type="square" side="largest" anchorx="margin"/>
            </v:shape>
          </w:pict>
        </mc:Fallback>
      </mc:AlternateContent>
    </w:r>
  </w:p>
  <w:p w:rsidR="00A90564" w:rsidRDefault="00A90564">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6E" w:rsidRDefault="00421E6E">
      <w:r>
        <w:separator/>
      </w:r>
    </w:p>
  </w:footnote>
  <w:footnote w:type="continuationSeparator" w:id="0">
    <w:p w:rsidR="00421E6E" w:rsidRDefault="0042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A90564">
      <w:trPr>
        <w:trHeight w:val="858"/>
        <w:jc w:val="center"/>
      </w:trPr>
      <w:tc>
        <w:tcPr>
          <w:tcW w:w="2269" w:type="dxa"/>
          <w:vMerge w:val="restart"/>
          <w:tcBorders>
            <w:top w:val="double" w:sz="4" w:space="0" w:color="000000"/>
            <w:left w:val="double" w:sz="4" w:space="0" w:color="000000"/>
            <w:bottom w:val="double" w:sz="4" w:space="0" w:color="000000"/>
          </w:tcBorders>
        </w:tcPr>
        <w:p w:rsidR="00A90564" w:rsidRDefault="00A90564">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90564" w:rsidRDefault="00A90564">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90564" w:rsidRDefault="00A90564">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90564" w:rsidRDefault="00A90564">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A90564">
      <w:trPr>
        <w:trHeight w:val="133"/>
        <w:jc w:val="center"/>
      </w:trPr>
      <w:tc>
        <w:tcPr>
          <w:tcW w:w="2269" w:type="dxa"/>
          <w:vMerge/>
          <w:tcBorders>
            <w:top w:val="double" w:sz="4" w:space="0" w:color="000000"/>
            <w:left w:val="double" w:sz="4" w:space="0" w:color="000000"/>
            <w:bottom w:val="double" w:sz="4" w:space="0" w:color="000000"/>
          </w:tcBorders>
        </w:tcPr>
        <w:p w:rsidR="00A90564" w:rsidRDefault="00A90564"/>
      </w:tc>
      <w:tc>
        <w:tcPr>
          <w:tcW w:w="5088" w:type="dxa"/>
          <w:tcBorders>
            <w:left w:val="single" w:sz="4" w:space="0" w:color="000000"/>
            <w:right w:val="double" w:sz="4" w:space="0" w:color="000000"/>
          </w:tcBorders>
        </w:tcPr>
        <w:p w:rsidR="00A90564" w:rsidRDefault="00A90564">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90564">
      <w:trPr>
        <w:trHeight w:val="525"/>
        <w:jc w:val="center"/>
      </w:trPr>
      <w:tc>
        <w:tcPr>
          <w:tcW w:w="2269" w:type="dxa"/>
          <w:vMerge/>
          <w:tcBorders>
            <w:top w:val="double" w:sz="4" w:space="0" w:color="000000"/>
            <w:left w:val="double" w:sz="4" w:space="0" w:color="000000"/>
            <w:bottom w:val="double" w:sz="4" w:space="0" w:color="000000"/>
          </w:tcBorders>
        </w:tcPr>
        <w:p w:rsidR="00A90564" w:rsidRDefault="00A90564"/>
      </w:tc>
      <w:tc>
        <w:tcPr>
          <w:tcW w:w="5088" w:type="dxa"/>
          <w:tcBorders>
            <w:left w:val="single" w:sz="4" w:space="0" w:color="000000"/>
            <w:bottom w:val="double" w:sz="4" w:space="0" w:color="000000"/>
            <w:right w:val="double" w:sz="4" w:space="0" w:color="000000"/>
          </w:tcBorders>
        </w:tcPr>
        <w:p w:rsidR="00A90564" w:rsidRDefault="00A90564">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90564" w:rsidRDefault="00A90564">
          <w:pPr>
            <w:contextualSpacing/>
            <w:jc w:val="center"/>
            <w:rPr>
              <w:rFonts w:ascii="Tahoma" w:hAnsi="Tahoma" w:cs="Tahoma"/>
              <w:bCs/>
              <w:sz w:val="16"/>
              <w:szCs w:val="16"/>
            </w:rPr>
          </w:pPr>
          <w:r>
            <w:rPr>
              <w:rFonts w:ascii="Tahoma" w:hAnsi="Tahoma" w:cs="Tahoma"/>
              <w:bCs/>
              <w:sz w:val="16"/>
              <w:szCs w:val="16"/>
            </w:rPr>
            <w:t>Águas Frias – SC, CEP 89.843-000</w:t>
          </w:r>
        </w:p>
        <w:p w:rsidR="00A90564" w:rsidRDefault="00A90564">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90564" w:rsidRDefault="00A90564">
          <w:pPr>
            <w:tabs>
              <w:tab w:val="center" w:pos="4419"/>
              <w:tab w:val="right" w:pos="8838"/>
            </w:tabs>
            <w:contextualSpacing/>
            <w:jc w:val="center"/>
            <w:rPr>
              <w:rFonts w:ascii="Tahoma" w:hAnsi="Tahoma" w:cs="Tahoma"/>
              <w:b/>
              <w:bCs/>
              <w:sz w:val="16"/>
              <w:szCs w:val="16"/>
            </w:rPr>
          </w:pPr>
        </w:p>
      </w:tc>
    </w:tr>
  </w:tbl>
  <w:p w:rsidR="00A90564" w:rsidRDefault="00A905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A20E6"/>
    <w:multiLevelType w:val="multilevel"/>
    <w:tmpl w:val="C148815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36"/>
    <w:rsid w:val="000D6F22"/>
    <w:rsid w:val="00183D9F"/>
    <w:rsid w:val="00421E6E"/>
    <w:rsid w:val="004875B5"/>
    <w:rsid w:val="008D3D27"/>
    <w:rsid w:val="00A366D3"/>
    <w:rsid w:val="00A90564"/>
    <w:rsid w:val="00D03036"/>
    <w:rsid w:val="00FC3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E2E40-5337-4C67-AF3D-C58D9D3B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styleId="Hyperlink">
    <w:name w:val="Hyperlink"/>
    <w:basedOn w:val="Fontepargpadro"/>
    <w:uiPriority w:val="99"/>
    <w:unhideWhenUsed/>
    <w:rsid w:val="00A90564"/>
    <w:rPr>
      <w:color w:val="0563C1" w:themeColor="hyperlink"/>
      <w:u w:val="single"/>
    </w:rPr>
  </w:style>
  <w:style w:type="paragraph" w:styleId="PargrafodaLista">
    <w:name w:val="List Paragraph"/>
    <w:basedOn w:val="Normal"/>
    <w:uiPriority w:val="34"/>
    <w:qFormat/>
    <w:rsid w:val="00FC35B9"/>
    <w:pPr>
      <w:ind w:left="720"/>
      <w:contextualSpacing/>
    </w:pPr>
  </w:style>
  <w:style w:type="paragraph" w:customStyle="1" w:styleId="Nivel01Titulo">
    <w:name w:val="Nivel_01_Titulo"/>
    <w:basedOn w:val="Ttulo1"/>
    <w:next w:val="Normal"/>
    <w:qFormat/>
    <w:rsid w:val="00FC35B9"/>
    <w:pPr>
      <w:keepLines/>
      <w:numPr>
        <w:numId w:val="2"/>
      </w:numPr>
      <w:tabs>
        <w:tab w:val="left" w:pos="567"/>
      </w:tabs>
      <w:suppressAutoHyphens w:val="0"/>
      <w:overflowPunct/>
      <w:autoSpaceDE/>
      <w:spacing w:before="240"/>
      <w:jc w:val="both"/>
      <w:textAlignment w:val="auto"/>
    </w:pPr>
    <w:rPr>
      <w:rFonts w:eastAsiaTheme="majorEastAsia" w:cs="Times New Roman"/>
      <w:bCs/>
      <w:sz w:val="20"/>
      <w:lang w:eastAsia="pt-BR"/>
    </w:rPr>
  </w:style>
  <w:style w:type="table" w:customStyle="1" w:styleId="TableNormal">
    <w:name w:val="Table Normal"/>
    <w:uiPriority w:val="2"/>
    <w:semiHidden/>
    <w:unhideWhenUsed/>
    <w:qFormat/>
    <w:rsid w:val="004875B5"/>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75B5"/>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4875B5"/>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Default">
    <w:name w:val="Default"/>
    <w:rsid w:val="000D6F22"/>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 Type="http://schemas.openxmlformats.org/officeDocument/2006/relationships/hyperlink" Target="https://www.planalto.gov.br/ccivil_03/_ato2015-2018/2018/lei/l13709.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theme" Target="theme/theme1.xm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5C1A-7864-4B3E-80A7-11EF9588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7515</Words>
  <Characters>40582</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2023-04-14T17:58:00Z</dcterms:created>
  <dcterms:modified xsi:type="dcterms:W3CDTF">2023-04-14T17:58:00Z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