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5D" w:rsidRDefault="0006135D">
      <w:pPr>
        <w:jc w:val="center"/>
        <w:rPr>
          <w:rFonts w:ascii="Arial" w:hAnsi="Arial" w:cs="Arial"/>
          <w:b/>
        </w:rPr>
      </w:pPr>
      <w:bookmarkStart w:id="0" w:name="_GoBack"/>
      <w:bookmarkEnd w:id="0"/>
    </w:p>
    <w:p w:rsidR="00D46142" w:rsidRDefault="00744738">
      <w:pPr>
        <w:jc w:val="center"/>
        <w:rPr>
          <w:rFonts w:ascii="Arial" w:hAnsi="Arial" w:cs="Arial"/>
          <w:b/>
          <w:lang w:eastAsia="pt-BR"/>
        </w:rPr>
      </w:pPr>
      <w:r>
        <w:rPr>
          <w:rFonts w:ascii="Arial" w:hAnsi="Arial" w:cs="Arial"/>
          <w:b/>
        </w:rPr>
        <w:t>CONTRATO ADMINISTRATIVO Nº. 68</w:t>
      </w:r>
      <w:r w:rsidR="00EC0562" w:rsidRPr="007F3D6A">
        <w:rPr>
          <w:rFonts w:ascii="Arial" w:hAnsi="Arial" w:cs="Arial"/>
          <w:b/>
          <w:lang w:eastAsia="pt-BR"/>
        </w:rPr>
        <w:t>/2023</w:t>
      </w:r>
    </w:p>
    <w:p w:rsidR="00D46142" w:rsidRPr="003B6B87" w:rsidRDefault="00EC0562">
      <w:pPr>
        <w:jc w:val="both"/>
        <w:rPr>
          <w:rFonts w:ascii="Arial" w:hAnsi="Arial" w:cs="Arial"/>
        </w:rPr>
      </w:pPr>
      <w:r w:rsidRPr="003B6B87">
        <w:rPr>
          <w:rFonts w:ascii="Arial" w:hAnsi="Arial" w:cs="Arial"/>
        </w:rPr>
        <w:t xml:space="preserve">Contrato que entre si celebram a(o) </w:t>
      </w:r>
      <w:r w:rsidRPr="003B6B87">
        <w:rPr>
          <w:rFonts w:ascii="Arial" w:hAnsi="Arial" w:cs="Arial"/>
          <w:lang w:eastAsia="pt-BR"/>
        </w:rPr>
        <w:t>MUNICÍPIO DE ÁGUAS FRIAS</w:t>
      </w:r>
      <w:r w:rsidRPr="003B6B87">
        <w:rPr>
          <w:rFonts w:ascii="Arial" w:hAnsi="Arial" w:cs="Arial"/>
        </w:rPr>
        <w:t xml:space="preserve">, </w:t>
      </w:r>
      <w:r w:rsidRPr="003B6B87">
        <w:rPr>
          <w:rFonts w:ascii="Arial" w:hAnsi="Arial" w:cs="Arial"/>
          <w:lang w:eastAsia="pt-BR"/>
        </w:rPr>
        <w:t>Estado de Santa Catarina</w:t>
      </w:r>
      <w:r w:rsidRPr="003B6B87">
        <w:rPr>
          <w:rFonts w:ascii="Arial" w:hAnsi="Arial" w:cs="Arial"/>
        </w:rPr>
        <w:t xml:space="preserve">, com endereço na(o) </w:t>
      </w:r>
      <w:r w:rsidRPr="003B6B87">
        <w:rPr>
          <w:rFonts w:ascii="Arial" w:hAnsi="Arial" w:cs="Arial"/>
          <w:lang w:eastAsia="pt-BR"/>
        </w:rPr>
        <w:t>Rua Sete de Setembro</w:t>
      </w:r>
      <w:r w:rsidRPr="003B6B87">
        <w:rPr>
          <w:rFonts w:ascii="Arial" w:hAnsi="Arial" w:cs="Arial"/>
        </w:rPr>
        <w:t xml:space="preserve">, inscrita no CGC/MF sob o nº </w:t>
      </w:r>
      <w:r w:rsidRPr="003B6B87">
        <w:rPr>
          <w:rFonts w:ascii="Arial" w:hAnsi="Arial" w:cs="Arial"/>
          <w:lang w:eastAsia="pt-BR"/>
        </w:rPr>
        <w:t>95.990.180/0001-02</w:t>
      </w:r>
      <w:r w:rsidRPr="003B6B87">
        <w:rPr>
          <w:rFonts w:ascii="Arial" w:hAnsi="Arial" w:cs="Arial"/>
        </w:rPr>
        <w:t xml:space="preserve">, neste ato representada por seu </w:t>
      </w:r>
      <w:r w:rsidRPr="003B6B87">
        <w:rPr>
          <w:rFonts w:ascii="Arial" w:hAnsi="Arial" w:cs="Arial"/>
          <w:lang w:eastAsia="pt-BR"/>
        </w:rPr>
        <w:t>Prefeito</w:t>
      </w:r>
      <w:r w:rsidRPr="003B6B87">
        <w:rPr>
          <w:rFonts w:ascii="Arial" w:hAnsi="Arial" w:cs="Arial"/>
        </w:rPr>
        <w:t xml:space="preserve">, Senhor </w:t>
      </w:r>
      <w:r w:rsidRPr="003B6B87">
        <w:rPr>
          <w:rFonts w:ascii="Arial" w:hAnsi="Arial" w:cs="Arial"/>
          <w:lang w:eastAsia="pt-BR"/>
        </w:rPr>
        <w:t xml:space="preserve">LUIZ JOSÉ DAGA inscrito no CPF nº62589911904 </w:t>
      </w:r>
      <w:r w:rsidRPr="003B6B87">
        <w:rPr>
          <w:rFonts w:ascii="Arial" w:hAnsi="Arial" w:cs="Arial"/>
        </w:rPr>
        <w:t>doravante denominada simplesmente de CONTRATANTE e a Empresa Flavio Dalcin LTDA, com sede na(</w:t>
      </w:r>
      <w:r w:rsidR="00FD0289" w:rsidRPr="003B6B87">
        <w:rPr>
          <w:rFonts w:ascii="Arial" w:hAnsi="Arial" w:cs="Arial"/>
        </w:rPr>
        <w:t>o)</w:t>
      </w:r>
      <w:r w:rsidR="00FD0289" w:rsidRPr="003B6B87">
        <w:rPr>
          <w:rFonts w:ascii="Arial" w:hAnsi="Arial" w:cs="Arial"/>
          <w:lang w:eastAsia="pt-BR"/>
        </w:rPr>
        <w:t xml:space="preserve"> ,</w:t>
      </w:r>
      <w:r w:rsidRPr="003B6B87">
        <w:rPr>
          <w:rFonts w:ascii="Arial" w:hAnsi="Arial" w:cs="Arial"/>
          <w:lang w:eastAsia="pt-BR"/>
        </w:rPr>
        <w:t xml:space="preserve"> 473, bairro CONSOLATA </w:t>
      </w:r>
      <w:r w:rsidRPr="003B6B87">
        <w:rPr>
          <w:rFonts w:ascii="Arial" w:hAnsi="Arial" w:cs="Arial"/>
        </w:rPr>
        <w:t xml:space="preserve">, na cidade de TRÊS DE MAIO -RS, inscrita no CGC/MF sob o nº. </w:t>
      </w:r>
      <w:r w:rsidRPr="003B6B87">
        <w:rPr>
          <w:rFonts w:ascii="Arial" w:hAnsi="Arial" w:cs="Arial"/>
          <w:lang w:eastAsia="pt-BR"/>
        </w:rPr>
        <w:t xml:space="preserve"> 36.671.381/0001-88 </w:t>
      </w:r>
      <w:r w:rsidRPr="003B6B87">
        <w:rPr>
          <w:rFonts w:ascii="Arial" w:hAnsi="Arial" w:cs="Arial"/>
        </w:rPr>
        <w:t>neste ato representada por seu(ua) representante legal Senhor(</w:t>
      </w:r>
      <w:r w:rsidR="00BA02C0" w:rsidRPr="003B6B87">
        <w:rPr>
          <w:rFonts w:ascii="Arial" w:hAnsi="Arial" w:cs="Arial"/>
        </w:rPr>
        <w:t>a) FLAVIO</w:t>
      </w:r>
      <w:r w:rsidRPr="003B6B87">
        <w:rPr>
          <w:rFonts w:ascii="Arial" w:hAnsi="Arial" w:cs="Arial"/>
        </w:rPr>
        <w:t xml:space="preserve"> DALCIN E BANDA OURO inscrito no CPF nº36.671.381/0001-88, doravante denominada simplesmente de </w:t>
      </w:r>
      <w:r w:rsidRPr="003B6B87">
        <w:rPr>
          <w:rFonts w:ascii="Arial" w:hAnsi="Arial" w:cs="Arial"/>
          <w:b/>
        </w:rPr>
        <w:t>CONTRATADA</w:t>
      </w:r>
      <w:r w:rsidRPr="003B6B87">
        <w:rPr>
          <w:rFonts w:ascii="Arial" w:hAnsi="Arial" w:cs="Arial"/>
        </w:rPr>
        <w:t>, em decorrência do Processo de Licitação Nº.  56</w:t>
      </w:r>
      <w:r w:rsidRPr="003B6B87">
        <w:rPr>
          <w:rFonts w:ascii="Arial" w:hAnsi="Arial" w:cs="Arial"/>
          <w:lang w:eastAsia="pt-BR"/>
        </w:rPr>
        <w:t>/2023</w:t>
      </w:r>
      <w:r w:rsidRPr="003B6B87">
        <w:rPr>
          <w:rFonts w:ascii="Arial" w:hAnsi="Arial" w:cs="Arial"/>
        </w:rPr>
        <w:t>, Inexigibilidade Nº.9</w:t>
      </w:r>
      <w:r w:rsidRPr="003B6B87">
        <w:rPr>
          <w:rFonts w:ascii="Arial" w:hAnsi="Arial" w:cs="Arial"/>
          <w:lang w:eastAsia="pt-BR"/>
        </w:rPr>
        <w:t>/2023</w:t>
      </w:r>
      <w:r w:rsidRPr="003B6B87">
        <w:rPr>
          <w:rFonts w:ascii="Arial" w:hAnsi="Arial" w:cs="Arial"/>
        </w:rPr>
        <w:t>, homologado em</w:t>
      </w:r>
      <w:r w:rsidRPr="003B6B87">
        <w:rPr>
          <w:rFonts w:ascii="Arial" w:hAnsi="Arial" w:cs="Arial"/>
          <w:lang w:eastAsia="pt-BR"/>
        </w:rPr>
        <w:t xml:space="preserve"> 06/06/23</w:t>
      </w:r>
      <w:r w:rsidRPr="003B6B87">
        <w:rPr>
          <w:rFonts w:ascii="Arial" w:hAnsi="Arial" w:cs="Arial"/>
        </w:rPr>
        <w:t xml:space="preserve">, mediante sujeição mútua às normas constantes da Lei Nº 14.133 de 01 de abril de 2021 e legislação pertinente, ao </w:t>
      </w:r>
      <w:r w:rsidR="00FD0289" w:rsidRPr="003B6B87">
        <w:rPr>
          <w:rFonts w:ascii="Arial" w:hAnsi="Arial" w:cs="Arial"/>
        </w:rPr>
        <w:t>Edital antes</w:t>
      </w:r>
      <w:r w:rsidRPr="003B6B87">
        <w:rPr>
          <w:rFonts w:ascii="Arial" w:hAnsi="Arial" w:cs="Arial"/>
        </w:rPr>
        <w:t xml:space="preserve"> citado, à proposta e às seguintes cláusulas contratuais:</w:t>
      </w:r>
    </w:p>
    <w:p w:rsidR="00D46142" w:rsidRPr="003B6B87" w:rsidRDefault="00D46142">
      <w:pPr>
        <w:ind w:firstLine="1134"/>
        <w:jc w:val="both"/>
        <w:rPr>
          <w:rFonts w:ascii="Arial" w:hAnsi="Arial" w:cs="Arial"/>
        </w:rPr>
      </w:pPr>
    </w:p>
    <w:p w:rsidR="00D46142" w:rsidRPr="003B6B87" w:rsidRDefault="00EC0562">
      <w:pPr>
        <w:ind w:hanging="57"/>
        <w:jc w:val="both"/>
        <w:rPr>
          <w:rFonts w:ascii="Arial" w:hAnsi="Arial" w:cs="Arial"/>
        </w:rPr>
      </w:pPr>
      <w:r w:rsidRPr="003B6B87">
        <w:rPr>
          <w:rFonts w:ascii="Arial" w:hAnsi="Arial" w:cs="Arial"/>
        </w:rPr>
        <w:t>CLÁUSULA PRIMEIRA: OBJETO E SEUS ELEMENTOS CARACTERÍSTICOS (ART. 92, I)</w:t>
      </w:r>
    </w:p>
    <w:p w:rsidR="00D46142" w:rsidRPr="003B6B87" w:rsidRDefault="00EC0562">
      <w:pPr>
        <w:ind w:hanging="57"/>
        <w:jc w:val="both"/>
        <w:rPr>
          <w:rFonts w:ascii="Arial" w:hAnsi="Arial" w:cs="Arial"/>
        </w:rPr>
      </w:pPr>
      <w:r w:rsidRPr="003B6B87">
        <w:rPr>
          <w:rFonts w:ascii="Arial" w:hAnsi="Arial" w:cs="Arial"/>
        </w:rPr>
        <w:t xml:space="preserve"> </w:t>
      </w:r>
    </w:p>
    <w:p w:rsidR="00D46142" w:rsidRDefault="00EC0562" w:rsidP="00CC71C9">
      <w:pPr>
        <w:pStyle w:val="PargrafodaLista"/>
        <w:numPr>
          <w:ilvl w:val="1"/>
          <w:numId w:val="2"/>
        </w:numPr>
        <w:jc w:val="both"/>
        <w:rPr>
          <w:rFonts w:ascii="Arial" w:hAnsi="Arial" w:cs="Arial"/>
        </w:rPr>
      </w:pPr>
      <w:r w:rsidRPr="00CC71C9">
        <w:rPr>
          <w:rFonts w:ascii="Arial" w:hAnsi="Arial" w:cs="Arial"/>
        </w:rPr>
        <w:t xml:space="preserve">- Contratação de show </w:t>
      </w:r>
      <w:r w:rsidR="00FD0289" w:rsidRPr="00CC71C9">
        <w:rPr>
          <w:rFonts w:ascii="Arial" w:hAnsi="Arial" w:cs="Arial"/>
        </w:rPr>
        <w:t>artístico</w:t>
      </w:r>
      <w:r w:rsidRPr="00CC71C9">
        <w:rPr>
          <w:rFonts w:ascii="Arial" w:hAnsi="Arial" w:cs="Arial"/>
        </w:rPr>
        <w:t xml:space="preserve"> da BANDA FLAVIO DALCIN E BANDA OURO para a </w:t>
      </w:r>
      <w:r w:rsidR="00FD0289" w:rsidRPr="00CC71C9">
        <w:rPr>
          <w:rFonts w:ascii="Arial" w:hAnsi="Arial" w:cs="Arial"/>
        </w:rPr>
        <w:t>comemoração</w:t>
      </w:r>
      <w:r w:rsidRPr="00CC71C9">
        <w:rPr>
          <w:rFonts w:ascii="Arial" w:hAnsi="Arial" w:cs="Arial"/>
        </w:rPr>
        <w:t xml:space="preserve"> da Festa do Colono e Motorista do Municipio de Águas Frias/SC em conformidade com a Lei Municipal N°1362/2023</w:t>
      </w:r>
      <w:r w:rsidR="00CC71C9" w:rsidRPr="00CC71C9">
        <w:rPr>
          <w:rFonts w:ascii="Arial" w:hAnsi="Arial" w:cs="Arial"/>
        </w:rPr>
        <w:t xml:space="preserve"> </w:t>
      </w:r>
    </w:p>
    <w:tbl>
      <w:tblPr>
        <w:tblStyle w:val="TableNormal"/>
        <w:tblW w:w="97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9"/>
        <w:gridCol w:w="1134"/>
        <w:gridCol w:w="4579"/>
        <w:gridCol w:w="1343"/>
        <w:gridCol w:w="1435"/>
      </w:tblGrid>
      <w:tr w:rsidR="00CC71C9" w:rsidRPr="003B6B87" w:rsidTr="0002288A">
        <w:trPr>
          <w:trHeight w:val="741"/>
        </w:trPr>
        <w:tc>
          <w:tcPr>
            <w:tcW w:w="567" w:type="dxa"/>
          </w:tcPr>
          <w:p w:rsidR="00CC71C9" w:rsidRPr="003B6B87" w:rsidRDefault="00CC71C9" w:rsidP="0002288A">
            <w:pPr>
              <w:pStyle w:val="TableParagraph"/>
              <w:spacing w:line="360" w:lineRule="auto"/>
              <w:jc w:val="both"/>
              <w:rPr>
                <w:rFonts w:ascii="Arial" w:hAnsi="Arial" w:cs="Arial"/>
                <w:b/>
                <w:sz w:val="20"/>
                <w:szCs w:val="20"/>
              </w:rPr>
            </w:pPr>
            <w:r w:rsidRPr="003B6B87">
              <w:rPr>
                <w:rFonts w:ascii="Arial" w:hAnsi="Arial" w:cs="Arial"/>
                <w:b/>
                <w:sz w:val="20"/>
                <w:szCs w:val="20"/>
              </w:rPr>
              <w:t>ITEM</w:t>
            </w:r>
          </w:p>
        </w:tc>
        <w:tc>
          <w:tcPr>
            <w:tcW w:w="709" w:type="dxa"/>
          </w:tcPr>
          <w:p w:rsidR="00CC71C9" w:rsidRPr="003B6B87" w:rsidRDefault="00CC71C9" w:rsidP="0002288A">
            <w:pPr>
              <w:pStyle w:val="TableParagraph"/>
              <w:spacing w:line="360" w:lineRule="auto"/>
              <w:ind w:right="130"/>
              <w:jc w:val="both"/>
              <w:rPr>
                <w:rFonts w:ascii="Arial" w:hAnsi="Arial" w:cs="Arial"/>
                <w:b/>
                <w:sz w:val="20"/>
                <w:szCs w:val="20"/>
              </w:rPr>
            </w:pPr>
            <w:r w:rsidRPr="003B6B87">
              <w:rPr>
                <w:rFonts w:ascii="Arial" w:hAnsi="Arial" w:cs="Arial"/>
                <w:b/>
                <w:sz w:val="20"/>
                <w:szCs w:val="20"/>
              </w:rPr>
              <w:t>QTD</w:t>
            </w:r>
          </w:p>
        </w:tc>
        <w:tc>
          <w:tcPr>
            <w:tcW w:w="1134" w:type="dxa"/>
          </w:tcPr>
          <w:p w:rsidR="00CC71C9" w:rsidRPr="003B6B87" w:rsidRDefault="00CC71C9" w:rsidP="0002288A">
            <w:pPr>
              <w:pStyle w:val="TableParagraph"/>
              <w:spacing w:line="360" w:lineRule="auto"/>
              <w:ind w:left="165"/>
              <w:jc w:val="both"/>
              <w:rPr>
                <w:rFonts w:ascii="Arial" w:hAnsi="Arial" w:cs="Arial"/>
                <w:b/>
                <w:sz w:val="20"/>
                <w:szCs w:val="20"/>
              </w:rPr>
            </w:pPr>
            <w:r w:rsidRPr="003B6B87">
              <w:rPr>
                <w:rFonts w:ascii="Arial" w:hAnsi="Arial" w:cs="Arial"/>
                <w:b/>
                <w:sz w:val="20"/>
                <w:szCs w:val="20"/>
              </w:rPr>
              <w:t>UN</w:t>
            </w:r>
          </w:p>
        </w:tc>
        <w:tc>
          <w:tcPr>
            <w:tcW w:w="4579" w:type="dxa"/>
          </w:tcPr>
          <w:p w:rsidR="00CC71C9" w:rsidRPr="003B6B87" w:rsidRDefault="00CC71C9" w:rsidP="0002288A">
            <w:pPr>
              <w:pStyle w:val="TableParagraph"/>
              <w:spacing w:line="360" w:lineRule="auto"/>
              <w:ind w:left="162"/>
              <w:jc w:val="both"/>
              <w:rPr>
                <w:rFonts w:ascii="Arial" w:hAnsi="Arial" w:cs="Arial"/>
                <w:b/>
                <w:sz w:val="20"/>
                <w:szCs w:val="20"/>
              </w:rPr>
            </w:pPr>
            <w:r w:rsidRPr="003B6B87">
              <w:rPr>
                <w:rFonts w:ascii="Arial" w:hAnsi="Arial" w:cs="Arial"/>
                <w:b/>
                <w:sz w:val="20"/>
                <w:szCs w:val="20"/>
              </w:rPr>
              <w:t>ESPECIFICAÇÃO</w:t>
            </w:r>
          </w:p>
        </w:tc>
        <w:tc>
          <w:tcPr>
            <w:tcW w:w="1343" w:type="dxa"/>
          </w:tcPr>
          <w:p w:rsidR="00CC71C9" w:rsidRPr="003B6B87" w:rsidRDefault="00CC71C9" w:rsidP="0002288A">
            <w:pPr>
              <w:pStyle w:val="TableParagraph"/>
              <w:spacing w:line="360" w:lineRule="auto"/>
              <w:jc w:val="both"/>
              <w:rPr>
                <w:rFonts w:ascii="Arial" w:hAnsi="Arial" w:cs="Arial"/>
                <w:b/>
                <w:sz w:val="20"/>
                <w:szCs w:val="20"/>
              </w:rPr>
            </w:pPr>
            <w:r w:rsidRPr="003B6B87">
              <w:rPr>
                <w:rFonts w:ascii="Arial" w:hAnsi="Arial" w:cs="Arial"/>
                <w:b/>
                <w:sz w:val="20"/>
                <w:szCs w:val="20"/>
              </w:rPr>
              <w:t>PREÇO</w:t>
            </w:r>
            <w:r w:rsidRPr="003B6B87">
              <w:rPr>
                <w:rFonts w:ascii="Arial" w:hAnsi="Arial" w:cs="Arial"/>
                <w:b/>
                <w:spacing w:val="1"/>
                <w:sz w:val="20"/>
                <w:szCs w:val="20"/>
              </w:rPr>
              <w:t xml:space="preserve"> </w:t>
            </w:r>
            <w:r w:rsidRPr="003B6B87">
              <w:rPr>
                <w:rFonts w:ascii="Arial" w:hAnsi="Arial" w:cs="Arial"/>
                <w:b/>
                <w:sz w:val="20"/>
                <w:szCs w:val="20"/>
              </w:rPr>
              <w:t>UNITÁRIO</w:t>
            </w:r>
          </w:p>
        </w:tc>
        <w:tc>
          <w:tcPr>
            <w:tcW w:w="1435" w:type="dxa"/>
          </w:tcPr>
          <w:p w:rsidR="00CC71C9" w:rsidRPr="003B6B87" w:rsidRDefault="00CC71C9" w:rsidP="0002288A">
            <w:pPr>
              <w:pStyle w:val="TableParagraph"/>
              <w:spacing w:line="360" w:lineRule="auto"/>
              <w:ind w:left="164" w:right="142"/>
              <w:jc w:val="both"/>
              <w:rPr>
                <w:rFonts w:ascii="Arial" w:hAnsi="Arial" w:cs="Arial"/>
                <w:b/>
                <w:sz w:val="20"/>
                <w:szCs w:val="20"/>
              </w:rPr>
            </w:pPr>
            <w:r w:rsidRPr="003B6B87">
              <w:rPr>
                <w:rFonts w:ascii="Arial" w:hAnsi="Arial" w:cs="Arial"/>
                <w:b/>
                <w:sz w:val="20"/>
                <w:szCs w:val="20"/>
              </w:rPr>
              <w:t>PREÇO</w:t>
            </w:r>
            <w:r w:rsidRPr="003B6B87">
              <w:rPr>
                <w:rFonts w:ascii="Arial" w:hAnsi="Arial" w:cs="Arial"/>
                <w:b/>
                <w:spacing w:val="-47"/>
                <w:sz w:val="20"/>
                <w:szCs w:val="20"/>
              </w:rPr>
              <w:t xml:space="preserve"> </w:t>
            </w:r>
            <w:r w:rsidRPr="003B6B87">
              <w:rPr>
                <w:rFonts w:ascii="Arial" w:hAnsi="Arial" w:cs="Arial"/>
                <w:b/>
                <w:sz w:val="20"/>
                <w:szCs w:val="20"/>
              </w:rPr>
              <w:t>TOTAL</w:t>
            </w:r>
          </w:p>
        </w:tc>
      </w:tr>
      <w:tr w:rsidR="00CC71C9" w:rsidRPr="003B6B87" w:rsidTr="0002288A">
        <w:trPr>
          <w:trHeight w:val="4927"/>
        </w:trPr>
        <w:tc>
          <w:tcPr>
            <w:tcW w:w="567" w:type="dxa"/>
          </w:tcPr>
          <w:p w:rsidR="00CC71C9" w:rsidRPr="003B6B87" w:rsidRDefault="00CC71C9" w:rsidP="0002288A">
            <w:pPr>
              <w:pStyle w:val="TableParagraph"/>
              <w:spacing w:line="360" w:lineRule="auto"/>
              <w:ind w:left="107"/>
              <w:jc w:val="both"/>
              <w:rPr>
                <w:rFonts w:ascii="Arial" w:hAnsi="Arial" w:cs="Arial"/>
                <w:sz w:val="20"/>
                <w:szCs w:val="20"/>
              </w:rPr>
            </w:pPr>
            <w:r w:rsidRPr="003B6B87">
              <w:rPr>
                <w:rFonts w:ascii="Arial" w:hAnsi="Arial" w:cs="Arial"/>
                <w:sz w:val="20"/>
                <w:szCs w:val="20"/>
              </w:rPr>
              <w:t>01</w:t>
            </w:r>
          </w:p>
        </w:tc>
        <w:tc>
          <w:tcPr>
            <w:tcW w:w="709" w:type="dxa"/>
          </w:tcPr>
          <w:p w:rsidR="00CC71C9" w:rsidRPr="003B6B87" w:rsidRDefault="00CC71C9" w:rsidP="0002288A">
            <w:pPr>
              <w:pStyle w:val="TableParagraph"/>
              <w:spacing w:line="360" w:lineRule="auto"/>
              <w:jc w:val="both"/>
              <w:rPr>
                <w:rFonts w:ascii="Arial" w:hAnsi="Arial" w:cs="Arial"/>
                <w:sz w:val="20"/>
                <w:szCs w:val="20"/>
              </w:rPr>
            </w:pPr>
            <w:r w:rsidRPr="003B6B87">
              <w:rPr>
                <w:rFonts w:ascii="Arial" w:hAnsi="Arial" w:cs="Arial"/>
                <w:sz w:val="20"/>
                <w:szCs w:val="20"/>
              </w:rPr>
              <w:t>01</w:t>
            </w:r>
          </w:p>
        </w:tc>
        <w:tc>
          <w:tcPr>
            <w:tcW w:w="1134" w:type="dxa"/>
          </w:tcPr>
          <w:p w:rsidR="00CC71C9" w:rsidRPr="003B6B87" w:rsidRDefault="00CC71C9" w:rsidP="0002288A">
            <w:pPr>
              <w:pStyle w:val="TableParagraph"/>
              <w:spacing w:line="360" w:lineRule="auto"/>
              <w:jc w:val="both"/>
              <w:rPr>
                <w:rFonts w:ascii="Arial" w:hAnsi="Arial" w:cs="Arial"/>
                <w:sz w:val="20"/>
                <w:szCs w:val="20"/>
              </w:rPr>
            </w:pPr>
            <w:r w:rsidRPr="003B6B87">
              <w:rPr>
                <w:rFonts w:ascii="Arial" w:hAnsi="Arial" w:cs="Arial"/>
                <w:sz w:val="20"/>
                <w:szCs w:val="20"/>
              </w:rPr>
              <w:t>Unidade</w:t>
            </w:r>
          </w:p>
          <w:p w:rsidR="00CC71C9" w:rsidRPr="003B6B87" w:rsidRDefault="00CC71C9" w:rsidP="0002288A">
            <w:pPr>
              <w:pStyle w:val="TableParagraph"/>
              <w:spacing w:line="360" w:lineRule="auto"/>
              <w:jc w:val="both"/>
              <w:rPr>
                <w:rFonts w:ascii="Arial" w:hAnsi="Arial" w:cs="Arial"/>
                <w:sz w:val="20"/>
                <w:szCs w:val="20"/>
              </w:rPr>
            </w:pPr>
          </w:p>
        </w:tc>
        <w:tc>
          <w:tcPr>
            <w:tcW w:w="4579" w:type="dxa"/>
          </w:tcPr>
          <w:p w:rsidR="00CC71C9" w:rsidRPr="003B6B87" w:rsidRDefault="00CC71C9" w:rsidP="0002288A">
            <w:pPr>
              <w:spacing w:line="360" w:lineRule="auto"/>
              <w:ind w:right="235"/>
              <w:jc w:val="both"/>
              <w:rPr>
                <w:rFonts w:ascii="Arial" w:hAnsi="Arial" w:cs="Arial"/>
              </w:rPr>
            </w:pPr>
            <w:r w:rsidRPr="003B6B87">
              <w:rPr>
                <w:rFonts w:ascii="Arial" w:hAnsi="Arial" w:cs="Arial"/>
              </w:rPr>
              <w:t>Contratação de show artístico da BANDA FLAVIO DALCIN E BANDA OURO para a comemoração da Festa do Colono e Motorista do Municipio de Águas Fri</w:t>
            </w:r>
            <w:r>
              <w:rPr>
                <w:rFonts w:ascii="Arial" w:hAnsi="Arial" w:cs="Arial"/>
              </w:rPr>
              <w:t>as/Sc. Evento a ser realizado no</w:t>
            </w:r>
            <w:r w:rsidRPr="003B6B87">
              <w:rPr>
                <w:rFonts w:ascii="Arial" w:hAnsi="Arial" w:cs="Arial"/>
              </w:rPr>
              <w:t xml:space="preserve"> Salão Paroquial, no dia 23 de Julho de 2023, com duração de no mínimo 4 horas. Incluso fornecimento de sonorização e luzes para realização do evento. Incluso fornecimento dos equipamentos de som e iluminação necessários para realização do evento. Onde deverão estar instalados e em pleno funcionamento até as 10:30 do dia 23/07/2023. Ficando disponível para a utilização de autoridades e para organização do evento, com possibilidade de transmissão de instrumentos musicais e microfones</w:t>
            </w:r>
            <w:r w:rsidRPr="003B6B87">
              <w:rPr>
                <w:rFonts w:ascii="Arial" w:eastAsia="Calibri" w:hAnsi="Arial" w:cs="Arial"/>
              </w:rPr>
              <w:t>.</w:t>
            </w:r>
          </w:p>
        </w:tc>
        <w:tc>
          <w:tcPr>
            <w:tcW w:w="1343" w:type="dxa"/>
          </w:tcPr>
          <w:p w:rsidR="00CC71C9" w:rsidRPr="003B6B87" w:rsidRDefault="00CC71C9" w:rsidP="0002288A">
            <w:pPr>
              <w:jc w:val="both"/>
              <w:rPr>
                <w:rFonts w:ascii="Arial" w:hAnsi="Arial" w:cs="Arial"/>
              </w:rPr>
            </w:pPr>
            <w:r w:rsidRPr="003B6B87">
              <w:rPr>
                <w:rFonts w:ascii="Arial" w:hAnsi="Arial" w:cs="Arial"/>
              </w:rPr>
              <w:t>R$ 11.000,00</w:t>
            </w:r>
          </w:p>
        </w:tc>
        <w:tc>
          <w:tcPr>
            <w:tcW w:w="1435" w:type="dxa"/>
          </w:tcPr>
          <w:p w:rsidR="00CC71C9" w:rsidRPr="003B6B87" w:rsidRDefault="00CC71C9" w:rsidP="0002288A">
            <w:pPr>
              <w:pStyle w:val="TableParagraph"/>
              <w:spacing w:line="360" w:lineRule="auto"/>
              <w:ind w:left="164"/>
              <w:jc w:val="both"/>
              <w:rPr>
                <w:rFonts w:ascii="Arial" w:hAnsi="Arial" w:cs="Arial"/>
                <w:sz w:val="20"/>
                <w:szCs w:val="20"/>
              </w:rPr>
            </w:pPr>
            <w:r w:rsidRPr="003B6B87">
              <w:rPr>
                <w:rFonts w:ascii="Arial" w:hAnsi="Arial" w:cs="Arial"/>
                <w:sz w:val="20"/>
                <w:szCs w:val="20"/>
              </w:rPr>
              <w:t>R$ 11.000,00</w:t>
            </w:r>
          </w:p>
        </w:tc>
      </w:tr>
      <w:tr w:rsidR="00CC71C9" w:rsidRPr="003B6B87" w:rsidTr="0002288A">
        <w:trPr>
          <w:trHeight w:val="70"/>
        </w:trPr>
        <w:tc>
          <w:tcPr>
            <w:tcW w:w="8332" w:type="dxa"/>
            <w:gridSpan w:val="5"/>
          </w:tcPr>
          <w:p w:rsidR="00CC71C9" w:rsidRPr="003B6B87" w:rsidRDefault="00CC71C9" w:rsidP="0002288A">
            <w:pPr>
              <w:autoSpaceDE/>
              <w:autoSpaceDN/>
              <w:spacing w:line="360" w:lineRule="auto"/>
              <w:ind w:right="142"/>
              <w:jc w:val="both"/>
              <w:rPr>
                <w:rFonts w:ascii="Arial" w:hAnsi="Arial" w:cs="Arial"/>
                <w:b/>
              </w:rPr>
            </w:pPr>
            <w:r w:rsidRPr="003B6B87">
              <w:rPr>
                <w:rFonts w:ascii="Arial" w:hAnsi="Arial" w:cs="Arial"/>
              </w:rPr>
              <w:tab/>
            </w:r>
            <w:r w:rsidRPr="003B6B87">
              <w:rPr>
                <w:rFonts w:ascii="Arial" w:hAnsi="Arial" w:cs="Arial"/>
                <w:b/>
              </w:rPr>
              <w:t>VALOR TOTAL R$</w:t>
            </w:r>
          </w:p>
        </w:tc>
        <w:tc>
          <w:tcPr>
            <w:tcW w:w="1435" w:type="dxa"/>
          </w:tcPr>
          <w:p w:rsidR="00CC71C9" w:rsidRPr="003B6B87" w:rsidRDefault="00CC71C9" w:rsidP="0002288A">
            <w:pPr>
              <w:pStyle w:val="TableParagraph"/>
              <w:spacing w:line="360" w:lineRule="auto"/>
              <w:ind w:left="103"/>
              <w:jc w:val="both"/>
              <w:rPr>
                <w:rFonts w:ascii="Arial" w:hAnsi="Arial" w:cs="Arial"/>
                <w:sz w:val="20"/>
                <w:szCs w:val="20"/>
              </w:rPr>
            </w:pPr>
            <w:r w:rsidRPr="003B6B87">
              <w:rPr>
                <w:rFonts w:ascii="Arial" w:hAnsi="Arial" w:cs="Arial"/>
                <w:sz w:val="20"/>
                <w:szCs w:val="20"/>
              </w:rPr>
              <w:t>R$ 11.000,00</w:t>
            </w:r>
          </w:p>
        </w:tc>
      </w:tr>
    </w:tbl>
    <w:p w:rsidR="00CC71C9" w:rsidRDefault="00CC71C9" w:rsidP="00CC71C9">
      <w:pPr>
        <w:pStyle w:val="PargrafodaLista"/>
        <w:ind w:left="303"/>
        <w:jc w:val="both"/>
        <w:rPr>
          <w:rFonts w:ascii="Arial" w:hAnsi="Arial" w:cs="Arial"/>
        </w:rPr>
      </w:pPr>
    </w:p>
    <w:p w:rsidR="00CC71C9" w:rsidRPr="00CC71C9" w:rsidRDefault="00CC71C9" w:rsidP="00CC71C9">
      <w:pPr>
        <w:jc w:val="both"/>
        <w:rPr>
          <w:rFonts w:ascii="Arial" w:hAnsi="Arial" w:cs="Arial"/>
        </w:rPr>
      </w:pPr>
    </w:p>
    <w:p w:rsidR="00CC71C9" w:rsidRPr="00CC71C9" w:rsidRDefault="00CC71C9" w:rsidP="00CC71C9">
      <w:pPr>
        <w:pStyle w:val="PargrafodaLista"/>
        <w:numPr>
          <w:ilvl w:val="1"/>
          <w:numId w:val="2"/>
        </w:numPr>
        <w:jc w:val="both"/>
        <w:rPr>
          <w:rFonts w:ascii="Arial" w:hAnsi="Arial" w:cs="Arial"/>
        </w:rPr>
      </w:pPr>
      <w:r w:rsidRPr="00CC71C9">
        <w:rPr>
          <w:rFonts w:ascii="Arial" w:hAnsi="Arial" w:cs="Arial"/>
        </w:rPr>
        <w:lastRenderedPageBreak/>
        <w:t>Caso a CONTRATADA ultrapasse o tempo estabelecido no item 1.1, será de sua inteira responsabilidade, não existindo nenhum acréscimo ao pagamento a ser efetuado pela CONTRATANTE.</w:t>
      </w:r>
    </w:p>
    <w:p w:rsidR="00CC71C9" w:rsidRPr="00CC71C9" w:rsidRDefault="00CC71C9" w:rsidP="00CC71C9">
      <w:pPr>
        <w:pStyle w:val="PargrafodaLista"/>
        <w:numPr>
          <w:ilvl w:val="1"/>
          <w:numId w:val="2"/>
        </w:numPr>
        <w:jc w:val="both"/>
        <w:rPr>
          <w:rFonts w:ascii="Arial" w:hAnsi="Arial" w:cs="Arial"/>
        </w:rPr>
      </w:pPr>
      <w:r w:rsidRPr="00CC71C9">
        <w:rPr>
          <w:rFonts w:ascii="Arial" w:hAnsi="Arial" w:cs="Arial"/>
        </w:rPr>
        <w:t xml:space="preserve"> Caso ocorra algum impedimento à realização do evento, ligado à caso fortuito ou a força maior, as partes deverão pactuar outra data para realização do show.</w:t>
      </w:r>
    </w:p>
    <w:p w:rsidR="00CC71C9" w:rsidRPr="00CC71C9" w:rsidRDefault="00CC71C9" w:rsidP="00CC71C9">
      <w:pPr>
        <w:pStyle w:val="PargrafodaLista"/>
        <w:numPr>
          <w:ilvl w:val="1"/>
          <w:numId w:val="2"/>
        </w:numPr>
        <w:jc w:val="both"/>
        <w:rPr>
          <w:rFonts w:ascii="Arial" w:hAnsi="Arial" w:cs="Arial"/>
        </w:rPr>
      </w:pPr>
      <w:r w:rsidRPr="00CC71C9">
        <w:rPr>
          <w:rFonts w:ascii="Arial" w:hAnsi="Arial" w:cs="Arial"/>
        </w:rPr>
        <w:t xml:space="preserve"> Diante da necessidade de viagem </w:t>
      </w:r>
      <w:r w:rsidR="00660922" w:rsidRPr="00CC71C9">
        <w:rPr>
          <w:rFonts w:ascii="Arial" w:hAnsi="Arial" w:cs="Arial"/>
        </w:rPr>
        <w:t>da contratada</w:t>
      </w:r>
      <w:r w:rsidRPr="00CC71C9">
        <w:rPr>
          <w:rFonts w:ascii="Arial" w:hAnsi="Arial" w:cs="Arial"/>
        </w:rPr>
        <w:t xml:space="preserve"> para a apresentação do show, ficam as despesas com transporte, refeições e hospedagem, camarim sob responsabilidade da contratada.</w:t>
      </w:r>
    </w:p>
    <w:p w:rsidR="00CC71C9" w:rsidRPr="00CC71C9" w:rsidRDefault="00CC71C9" w:rsidP="00CC71C9">
      <w:pPr>
        <w:pStyle w:val="PargrafodaLista"/>
        <w:numPr>
          <w:ilvl w:val="1"/>
          <w:numId w:val="2"/>
        </w:numPr>
        <w:jc w:val="both"/>
        <w:rPr>
          <w:rFonts w:ascii="Arial" w:hAnsi="Arial" w:cs="Arial"/>
        </w:rPr>
      </w:pPr>
      <w:r w:rsidRPr="00CC71C9">
        <w:rPr>
          <w:rFonts w:ascii="Arial" w:hAnsi="Arial" w:cs="Arial"/>
        </w:rPr>
        <w:t xml:space="preserve"> A refeição (almoço)no dia do evento será fornecido pela contratante</w:t>
      </w:r>
    </w:p>
    <w:p w:rsidR="00D46142" w:rsidRPr="003B6B87" w:rsidRDefault="00D46142">
      <w:pPr>
        <w:ind w:hanging="57"/>
        <w:jc w:val="both"/>
        <w:rPr>
          <w:rFonts w:ascii="Arial" w:hAnsi="Arial" w:cs="Arial"/>
        </w:rPr>
      </w:pPr>
    </w:p>
    <w:p w:rsidR="00D46142" w:rsidRPr="003B6B87" w:rsidRDefault="00EC0562">
      <w:pPr>
        <w:jc w:val="both"/>
        <w:rPr>
          <w:rFonts w:ascii="Arial" w:hAnsi="Arial" w:cs="Arial"/>
        </w:rPr>
      </w:pPr>
      <w:r w:rsidRPr="003B6B87">
        <w:rPr>
          <w:rFonts w:ascii="Arial" w:hAnsi="Arial" w:cs="Arial"/>
        </w:rPr>
        <w:t>CLÁUSULA SEGUNDA: VINCULAÇÃO AO EDITAL DE LICITAÇÃO E À PROPOSTA DO LICITANTE VENCEDOR (ART. 92, II)</w:t>
      </w:r>
    </w:p>
    <w:p w:rsidR="00D46142" w:rsidRPr="003B6B87" w:rsidRDefault="00D46142">
      <w:pPr>
        <w:ind w:firstLine="1134"/>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2.1. Este contrato é vinculado ao edital do Processo Licitatório nº56/2.023 na modalidade </w:t>
      </w:r>
      <w:r w:rsidR="007F3D6A" w:rsidRPr="003B6B87">
        <w:rPr>
          <w:rFonts w:ascii="Arial" w:hAnsi="Arial" w:cs="Arial"/>
        </w:rPr>
        <w:t>Inexigibilidade, nº</w:t>
      </w:r>
      <w:r w:rsidRPr="003B6B87">
        <w:rPr>
          <w:rFonts w:ascii="Arial" w:hAnsi="Arial" w:cs="Arial"/>
        </w:rPr>
        <w:t xml:space="preserve"> 9/2.023, homologado em 06/06/23 e a proposta da Contratada.</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CLÁUSULA TERCEIRA: LEGISLAÇÃO APLICÁVEL À EXECUÇÃO DO CONTRATO, INCLUSIVE QUANTO AOS CASOS OMISSOS (ART. 92, III)</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3.2. Os casos omissos serão resolvidos à luz da referida lei, recorrendo-se à analogia, aos costumes e aos princípios gerais do direito</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CLÁUSULA QUARTA: REGIME DE EXECUÇÃO (ART. 92, IV)</w:t>
      </w:r>
    </w:p>
    <w:p w:rsidR="00D46142" w:rsidRPr="003B6B87" w:rsidRDefault="00D46142">
      <w:pPr>
        <w:ind w:firstLine="57"/>
        <w:jc w:val="both"/>
        <w:rPr>
          <w:rFonts w:ascii="Arial" w:hAnsi="Arial" w:cs="Arial"/>
        </w:rPr>
      </w:pPr>
    </w:p>
    <w:p w:rsidR="00D46142" w:rsidRPr="003B6B87" w:rsidRDefault="00BA02C0">
      <w:pPr>
        <w:ind w:firstLine="57"/>
        <w:jc w:val="both"/>
        <w:rPr>
          <w:rFonts w:ascii="Arial" w:hAnsi="Arial" w:cs="Arial"/>
        </w:rPr>
      </w:pPr>
      <w:r w:rsidRPr="003B6B87">
        <w:rPr>
          <w:rFonts w:ascii="Arial" w:hAnsi="Arial" w:cs="Arial"/>
        </w:rPr>
        <w:t>4.1 O</w:t>
      </w:r>
      <w:r w:rsidR="00EC0562" w:rsidRPr="003B6B87">
        <w:rPr>
          <w:rFonts w:ascii="Arial" w:hAnsi="Arial" w:cs="Arial"/>
        </w:rPr>
        <w:t xml:space="preserve"> objeto do presente contrato será realizado sob a Forma/Regime Execução: Indireta.</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5.1 - A CONTRATANTE pagará a CONTRATADA o preço total </w:t>
      </w:r>
      <w:r w:rsidR="00BA02C0">
        <w:rPr>
          <w:rFonts w:ascii="Arial" w:hAnsi="Arial" w:cs="Arial"/>
        </w:rPr>
        <w:t>de R$ 11.000,00 (onze mil reais</w:t>
      </w:r>
      <w:r w:rsidRPr="003B6B87">
        <w:rPr>
          <w:rFonts w:ascii="Arial" w:hAnsi="Arial" w:cs="Arial"/>
        </w:rPr>
        <w:t xml:space="preserve">). Este valor será pago em uma única parcela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5.2 -  Só será efetuado o pagamento perante apresentação de documento fiscal, com carimbo e assinatura certificando a liquidação da despesa. O pagamento será efetuado em até 20 (vinte) dias após a prestação dos serviços.</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5.3 -  A nota deverá ser emitida em nome do Município </w:t>
      </w:r>
      <w:r w:rsidR="007F3D6A" w:rsidRPr="003B6B87">
        <w:rPr>
          <w:rFonts w:ascii="Arial" w:hAnsi="Arial" w:cs="Arial"/>
        </w:rPr>
        <w:t>de Águas</w:t>
      </w:r>
      <w:r w:rsidRPr="003B6B87">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lastRenderedPageBreak/>
        <w:t xml:space="preserve">5.4 - Fica expressamente estabelecido que os preços constantes na proposta da CONTRATADA incluem todos os custos diretos e indiretos requeridos para a execução do objeto contratado, constituindo-se na única remuneração devida.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5.3 -. Durante o prazo inicial de 12 (doze) </w:t>
      </w:r>
      <w:r w:rsidR="007F3D6A" w:rsidRPr="003B6B87">
        <w:rPr>
          <w:rFonts w:ascii="Arial" w:hAnsi="Arial" w:cs="Arial"/>
        </w:rPr>
        <w:t>meses de</w:t>
      </w:r>
      <w:r w:rsidRPr="003B6B87">
        <w:rPr>
          <w:rFonts w:ascii="Arial" w:hAnsi="Arial" w:cs="Arial"/>
        </w:rPr>
        <w:t xml:space="preserve"> execução do </w:t>
      </w:r>
      <w:r w:rsidR="007F3D6A" w:rsidRPr="003B6B87">
        <w:rPr>
          <w:rFonts w:ascii="Arial" w:hAnsi="Arial" w:cs="Arial"/>
        </w:rPr>
        <w:t>contrato, os</w:t>
      </w:r>
      <w:r w:rsidRPr="003B6B87">
        <w:rPr>
          <w:rFonts w:ascii="Arial" w:hAnsi="Arial" w:cs="Arial"/>
        </w:rPr>
        <w:t xml:space="preserve"> preços não sofrerão qualquer reajuste contratual. Em caso de prorrogação do contrato os preços serão </w:t>
      </w:r>
      <w:r w:rsidR="007F3D6A" w:rsidRPr="003B6B87">
        <w:rPr>
          <w:rFonts w:ascii="Arial" w:hAnsi="Arial" w:cs="Arial"/>
        </w:rPr>
        <w:t>reajustados anualmente</w:t>
      </w:r>
      <w:r w:rsidRPr="003B6B87">
        <w:rPr>
          <w:rFonts w:ascii="Arial" w:hAnsi="Arial" w:cs="Arial"/>
        </w:rPr>
        <w:t xml:space="preserve"> (decorridos os doze meses), já no início da </w:t>
      </w:r>
      <w:r w:rsidR="007F3D6A" w:rsidRPr="003B6B87">
        <w:rPr>
          <w:rFonts w:ascii="Arial" w:hAnsi="Arial" w:cs="Arial"/>
        </w:rPr>
        <w:t>prorrogação e</w:t>
      </w:r>
      <w:r w:rsidRPr="003B6B87">
        <w:rPr>
          <w:rFonts w:ascii="Arial" w:hAnsi="Arial" w:cs="Arial"/>
        </w:rPr>
        <w:t xml:space="preserv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CLÁUSULA SEXTA:  PRAZO PARA LIQUIDAÇÃO E PARA PAGAMENTO (ART. 92, VI)</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6.1.    Os valores referente aos </w:t>
      </w:r>
      <w:r w:rsidR="007F3D6A" w:rsidRPr="003B6B87">
        <w:rPr>
          <w:rFonts w:ascii="Arial" w:hAnsi="Arial" w:cs="Arial"/>
        </w:rPr>
        <w:t>itens da</w:t>
      </w:r>
      <w:r w:rsidRPr="003B6B87">
        <w:rPr>
          <w:rFonts w:ascii="Arial" w:hAnsi="Arial" w:cs="Arial"/>
        </w:rPr>
        <w:t xml:space="preserve"> tabela constante na cláusula primeira item 1.1 somente serão pagos após a prestação desses serviços.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6.2. Será efetuado o pagamento perante apresentação de documento </w:t>
      </w:r>
      <w:r w:rsidR="0006135D" w:rsidRPr="003B6B87">
        <w:rPr>
          <w:rFonts w:ascii="Arial" w:hAnsi="Arial" w:cs="Arial"/>
        </w:rPr>
        <w:t>fiscal, com</w:t>
      </w:r>
      <w:r w:rsidRPr="003B6B87">
        <w:rPr>
          <w:rFonts w:ascii="Arial" w:hAnsi="Arial" w:cs="Arial"/>
        </w:rPr>
        <w:t xml:space="preserve"> carimbo e assinatura certificando a liquidação da despesa. O pa</w:t>
      </w:r>
      <w:r w:rsidR="007F3D6A" w:rsidRPr="003B6B87">
        <w:rPr>
          <w:rFonts w:ascii="Arial" w:hAnsi="Arial" w:cs="Arial"/>
        </w:rPr>
        <w:t>gamento será efetuado em até 30 (trinta</w:t>
      </w:r>
      <w:r w:rsidRPr="003B6B87">
        <w:rPr>
          <w:rFonts w:ascii="Arial" w:hAnsi="Arial" w:cs="Arial"/>
        </w:rPr>
        <w:t>) dias após a prestação dos serviços.</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CLÁUSULA SÉTIMA: OS PRAZOS DE ENTREGA, OBSERVAÇÃO E RECEBIMENTO DEFINITIVO, QUANDO FOR O CASO (art. 92, VII)</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7.1. Após a solicitação da prestação dos serviços/Pedido de Empenho a CONTRATADA terá o prazo de até 05 (cinco) para executar os serviços/entregar os materiais.</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7.2. A vigência do Contrato será do dia </w:t>
      </w:r>
      <w:r w:rsidR="00FD0289" w:rsidRPr="003B6B87">
        <w:rPr>
          <w:rFonts w:ascii="Arial" w:hAnsi="Arial" w:cs="Arial"/>
        </w:rPr>
        <w:t>07/06/</w:t>
      </w:r>
      <w:r w:rsidR="00BC1A6C" w:rsidRPr="003B6B87">
        <w:rPr>
          <w:rFonts w:ascii="Arial" w:hAnsi="Arial" w:cs="Arial"/>
        </w:rPr>
        <w:t>2023 até</w:t>
      </w:r>
      <w:r w:rsidRPr="003B6B87">
        <w:rPr>
          <w:rFonts w:ascii="Arial" w:hAnsi="Arial" w:cs="Arial"/>
        </w:rPr>
        <w:t xml:space="preserve"> o </w:t>
      </w:r>
      <w:r w:rsidR="007F3D6A" w:rsidRPr="003B6B87">
        <w:rPr>
          <w:rFonts w:ascii="Arial" w:hAnsi="Arial" w:cs="Arial"/>
        </w:rPr>
        <w:t>dia 31</w:t>
      </w:r>
      <w:r w:rsidRPr="003B6B87">
        <w:rPr>
          <w:rFonts w:ascii="Arial" w:hAnsi="Arial" w:cs="Arial"/>
        </w:rPr>
        <w:t>/12/2023</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7.3.  Os prazos serão em dias consecutivos, exceto quando for explicitamente disposto de forma diferente.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CLÁUSULA OITAVA: O CRÉDITO PELO QUAL CORRERÁ A DESPESA, COM A INDICAÇÃO DA CLASSIFICAÇÃO FUNCIONAL PROGRAMÁTICA E DA CATEGORIA ECONÔMICA (art. 92, VIII)</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8.1 - As despesas decorrentes do presente contrato correrão por conta do Orçamento Fiscal vigente, cuja fonte de recurso tem a seguinte classificação:</w:t>
      </w:r>
    </w:p>
    <w:p w:rsidR="00D46142" w:rsidRPr="003B6B87" w:rsidRDefault="00EC0562">
      <w:pPr>
        <w:jc w:val="both"/>
        <w:rPr>
          <w:rFonts w:ascii="Arial" w:hAnsi="Arial" w:cs="Arial"/>
          <w:highlight w:val="yellow"/>
        </w:rPr>
      </w:pPr>
      <w:r w:rsidRPr="003B6B87">
        <w:rPr>
          <w:rFonts w:ascii="Arial" w:hAnsi="Arial" w:cs="Arial"/>
          <w:highlight w:val="yellow"/>
        </w:rPr>
        <w:t xml:space="preserve"> </w:t>
      </w:r>
    </w:p>
    <w:tbl>
      <w:tblPr>
        <w:tblStyle w:val="TableNormal"/>
        <w:tblW w:w="97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1105"/>
        <w:gridCol w:w="1887"/>
        <w:gridCol w:w="4909"/>
      </w:tblGrid>
      <w:tr w:rsidR="007F3D6A" w:rsidRPr="003B6B87" w:rsidTr="007F3D6A">
        <w:trPr>
          <w:trHeight w:val="450"/>
        </w:trPr>
        <w:tc>
          <w:tcPr>
            <w:tcW w:w="1866" w:type="dxa"/>
            <w:shd w:val="clear" w:color="auto" w:fill="auto"/>
          </w:tcPr>
          <w:p w:rsidR="007F3D6A" w:rsidRPr="003B6B87" w:rsidRDefault="007F3D6A" w:rsidP="00302973">
            <w:pPr>
              <w:rPr>
                <w:rFonts w:ascii="Arial" w:hAnsi="Arial" w:cs="Arial"/>
              </w:rPr>
            </w:pPr>
            <w:r w:rsidRPr="003B6B87">
              <w:rPr>
                <w:rFonts w:ascii="Arial" w:hAnsi="Arial" w:cs="Arial"/>
              </w:rPr>
              <w:t xml:space="preserve">Código da Despesa </w:t>
            </w:r>
          </w:p>
        </w:tc>
        <w:tc>
          <w:tcPr>
            <w:tcW w:w="1105" w:type="dxa"/>
            <w:shd w:val="clear" w:color="auto" w:fill="auto"/>
          </w:tcPr>
          <w:p w:rsidR="007F3D6A" w:rsidRPr="003B6B87" w:rsidRDefault="007F3D6A" w:rsidP="00302973">
            <w:pPr>
              <w:rPr>
                <w:rFonts w:ascii="Arial" w:hAnsi="Arial" w:cs="Arial"/>
              </w:rPr>
            </w:pPr>
            <w:r w:rsidRPr="003B6B87">
              <w:rPr>
                <w:rFonts w:ascii="Arial" w:hAnsi="Arial" w:cs="Arial"/>
              </w:rPr>
              <w:t>Recurso</w:t>
            </w:r>
          </w:p>
        </w:tc>
        <w:tc>
          <w:tcPr>
            <w:tcW w:w="1887" w:type="dxa"/>
            <w:shd w:val="clear" w:color="auto" w:fill="auto"/>
          </w:tcPr>
          <w:p w:rsidR="007F3D6A" w:rsidRPr="003B6B87" w:rsidRDefault="007F3D6A" w:rsidP="00302973">
            <w:pPr>
              <w:rPr>
                <w:rFonts w:ascii="Arial" w:hAnsi="Arial" w:cs="Arial"/>
              </w:rPr>
            </w:pPr>
            <w:r w:rsidRPr="003B6B87">
              <w:rPr>
                <w:rFonts w:ascii="Arial" w:hAnsi="Arial" w:cs="Arial"/>
              </w:rPr>
              <w:t>Projeto/Atividade</w:t>
            </w:r>
          </w:p>
        </w:tc>
        <w:tc>
          <w:tcPr>
            <w:tcW w:w="4909" w:type="dxa"/>
            <w:shd w:val="clear" w:color="auto" w:fill="auto"/>
          </w:tcPr>
          <w:p w:rsidR="007F3D6A" w:rsidRPr="003B6B87" w:rsidRDefault="007F3D6A" w:rsidP="00302973">
            <w:pPr>
              <w:rPr>
                <w:rFonts w:ascii="Arial" w:hAnsi="Arial" w:cs="Arial"/>
              </w:rPr>
            </w:pPr>
            <w:r w:rsidRPr="003B6B87">
              <w:rPr>
                <w:rFonts w:ascii="Arial" w:hAnsi="Arial" w:cs="Arial"/>
              </w:rPr>
              <w:t>Descrição</w:t>
            </w:r>
          </w:p>
        </w:tc>
      </w:tr>
      <w:tr w:rsidR="007F3D6A" w:rsidRPr="003B6B87" w:rsidTr="007F3D6A">
        <w:trPr>
          <w:trHeight w:val="738"/>
        </w:trPr>
        <w:tc>
          <w:tcPr>
            <w:tcW w:w="1866" w:type="dxa"/>
            <w:shd w:val="clear" w:color="auto" w:fill="auto"/>
          </w:tcPr>
          <w:p w:rsidR="007F3D6A" w:rsidRPr="003B6B87" w:rsidRDefault="007F3D6A" w:rsidP="00302973">
            <w:pPr>
              <w:pStyle w:val="SemEspaamento"/>
              <w:spacing w:line="360" w:lineRule="auto"/>
              <w:jc w:val="both"/>
              <w:rPr>
                <w:rFonts w:ascii="Arial" w:hAnsi="Arial" w:cs="Arial"/>
                <w:sz w:val="20"/>
                <w:szCs w:val="20"/>
              </w:rPr>
            </w:pPr>
            <w:r w:rsidRPr="003B6B87">
              <w:rPr>
                <w:rFonts w:ascii="Arial" w:hAnsi="Arial" w:cs="Arial"/>
                <w:sz w:val="20"/>
                <w:szCs w:val="20"/>
              </w:rPr>
              <w:t>651</w:t>
            </w:r>
          </w:p>
        </w:tc>
        <w:tc>
          <w:tcPr>
            <w:tcW w:w="1105" w:type="dxa"/>
            <w:shd w:val="clear" w:color="auto" w:fill="auto"/>
          </w:tcPr>
          <w:p w:rsidR="007F3D6A" w:rsidRPr="003B6B87" w:rsidRDefault="007F3D6A" w:rsidP="00302973">
            <w:pPr>
              <w:pStyle w:val="SemEspaamento"/>
              <w:spacing w:line="360" w:lineRule="auto"/>
              <w:jc w:val="both"/>
              <w:rPr>
                <w:rFonts w:ascii="Arial" w:hAnsi="Arial" w:cs="Arial"/>
                <w:sz w:val="20"/>
                <w:szCs w:val="20"/>
              </w:rPr>
            </w:pPr>
            <w:r w:rsidRPr="003B6B87">
              <w:rPr>
                <w:rFonts w:ascii="Arial" w:hAnsi="Arial" w:cs="Arial"/>
                <w:sz w:val="20"/>
                <w:szCs w:val="20"/>
              </w:rPr>
              <w:t>15000</w:t>
            </w:r>
          </w:p>
        </w:tc>
        <w:tc>
          <w:tcPr>
            <w:tcW w:w="1887" w:type="dxa"/>
            <w:shd w:val="clear" w:color="auto" w:fill="auto"/>
          </w:tcPr>
          <w:p w:rsidR="007F3D6A" w:rsidRPr="003B6B87" w:rsidRDefault="007F3D6A" w:rsidP="00302973">
            <w:pPr>
              <w:pStyle w:val="SemEspaamento"/>
              <w:spacing w:line="360" w:lineRule="auto"/>
              <w:jc w:val="both"/>
              <w:rPr>
                <w:rFonts w:ascii="Arial" w:hAnsi="Arial" w:cs="Arial"/>
                <w:sz w:val="20"/>
                <w:szCs w:val="20"/>
              </w:rPr>
            </w:pPr>
            <w:r w:rsidRPr="003B6B87">
              <w:rPr>
                <w:rFonts w:ascii="Arial" w:hAnsi="Arial" w:cs="Arial"/>
                <w:sz w:val="20"/>
                <w:szCs w:val="20"/>
              </w:rPr>
              <w:t xml:space="preserve">2-32 manutenção das atividades da Secretaria </w:t>
            </w:r>
          </w:p>
        </w:tc>
        <w:tc>
          <w:tcPr>
            <w:tcW w:w="4909" w:type="dxa"/>
            <w:shd w:val="clear" w:color="auto" w:fill="auto"/>
          </w:tcPr>
          <w:p w:rsidR="007F3D6A" w:rsidRPr="003B6B87" w:rsidRDefault="007F3D6A" w:rsidP="00302973">
            <w:pPr>
              <w:pStyle w:val="TableParagraph"/>
              <w:tabs>
                <w:tab w:val="left" w:pos="1287"/>
                <w:tab w:val="left" w:pos="1666"/>
                <w:tab w:val="left" w:pos="2758"/>
              </w:tabs>
              <w:spacing w:line="360" w:lineRule="auto"/>
              <w:ind w:left="102" w:right="103"/>
              <w:jc w:val="both"/>
              <w:rPr>
                <w:rFonts w:ascii="Arial" w:hAnsi="Arial" w:cs="Arial"/>
                <w:sz w:val="20"/>
                <w:szCs w:val="20"/>
              </w:rPr>
            </w:pPr>
            <w:r w:rsidRPr="003B6B87">
              <w:rPr>
                <w:rFonts w:ascii="Arial" w:hAnsi="Arial" w:cs="Arial"/>
                <w:sz w:val="20"/>
                <w:szCs w:val="20"/>
              </w:rPr>
              <w:t xml:space="preserve">339039990000 – Outros serviços de Terceiro – Pessoa Jurídica </w:t>
            </w:r>
          </w:p>
        </w:tc>
      </w:tr>
    </w:tbl>
    <w:p w:rsidR="007F3D6A" w:rsidRPr="003B6B87" w:rsidRDefault="007F3D6A">
      <w:pPr>
        <w:jc w:val="both"/>
        <w:rPr>
          <w:rFonts w:ascii="Arial" w:hAnsi="Arial" w:cs="Arial"/>
          <w:highlight w:val="yellow"/>
        </w:rPr>
      </w:pPr>
    </w:p>
    <w:p w:rsidR="00D46142" w:rsidRPr="003B6B87" w:rsidRDefault="00EC0562">
      <w:pPr>
        <w:jc w:val="both"/>
        <w:rPr>
          <w:rFonts w:ascii="Arial" w:hAnsi="Arial" w:cs="Arial"/>
        </w:rPr>
      </w:pPr>
      <w:r w:rsidRPr="003B6B87">
        <w:rPr>
          <w:rFonts w:ascii="Arial" w:hAnsi="Arial" w:cs="Arial"/>
        </w:rPr>
        <w:t xml:space="preserve">CLÁUSULA NONA - PRAZO PARA RESPOSTA AO PEDIDO DE REPACTUAÇÃO DE PREÇOS, QUANDO FOR O CASO (ART. 92, X)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lastRenderedPageBreak/>
        <w:t>9.1 – Caso ocorra a solicitação de repactuação a Contratante responderá ao pedido dentro do prazo máximo de 20 (vinte) dias contados da data do protocolo correspondente, devidamente instruído da documentação suporte.</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9.2. Dentro do prazo previsto no item 9.1 o Contratante poderá requerer esclarecimentos e realizar diligências junto a Contratada ou a terceiros, hipótese em que o prazo para resposta será suspenso.</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CLÁUSULA DÉCIMA - PRAZO PARA RESPOSTA AO PEDIDO DE RESTABELECIMENTO DO EQUILÍBRIO ECONÔMICO-FINANCEIRO, QUANDO FOR O CASO (ART. 92, XI)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CLÁUSULA DÉCIMA PRIMEIRA - OS DIREITOS E AS RESPONSABILIDADES DAS PARTES, AS PENALIDADES CABÍVEIS E OS VALORES DAS MULTAS E SUAS BASES DE CÁLCULO (ART. 92, XIV)</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11.1 - São obrigações da CONTRATADA: </w:t>
      </w:r>
    </w:p>
    <w:p w:rsidR="00D46142" w:rsidRPr="003B6B87" w:rsidRDefault="00D46142">
      <w:pPr>
        <w:jc w:val="both"/>
        <w:rPr>
          <w:rFonts w:ascii="Arial" w:hAnsi="Arial" w:cs="Arial"/>
        </w:rPr>
      </w:pPr>
    </w:p>
    <w:p w:rsidR="00D46142" w:rsidRPr="003B6B87" w:rsidRDefault="00EC0562">
      <w:pPr>
        <w:ind w:left="510"/>
        <w:jc w:val="both"/>
        <w:rPr>
          <w:rFonts w:ascii="Arial" w:hAnsi="Arial" w:cs="Arial"/>
        </w:rPr>
      </w:pPr>
      <w:r w:rsidRPr="003B6B87">
        <w:rPr>
          <w:rFonts w:ascii="Arial" w:hAnsi="Arial" w:cs="Arial"/>
        </w:rPr>
        <w:t xml:space="preserve">a) Prestar os serviços constantes na cláusula primeira do presente instrumento contratual. </w:t>
      </w:r>
    </w:p>
    <w:p w:rsidR="00D46142" w:rsidRPr="003B6B87" w:rsidRDefault="00EC0562">
      <w:pPr>
        <w:ind w:left="510"/>
        <w:jc w:val="both"/>
        <w:rPr>
          <w:rFonts w:ascii="Arial" w:hAnsi="Arial" w:cs="Arial"/>
        </w:rPr>
      </w:pPr>
      <w:r w:rsidRPr="003B6B87">
        <w:rPr>
          <w:rFonts w:ascii="Arial" w:hAnsi="Arial" w:cs="Arial"/>
        </w:rPr>
        <w:t xml:space="preserve">b) Utilizar-se de pessoal próprio para a realização dos serviços, ficando responsável pelos encargos decorrentes da contratação. </w:t>
      </w:r>
    </w:p>
    <w:p w:rsidR="00D46142" w:rsidRPr="003B6B87" w:rsidRDefault="00EC0562">
      <w:pPr>
        <w:ind w:left="510"/>
        <w:jc w:val="both"/>
        <w:rPr>
          <w:rFonts w:ascii="Arial" w:hAnsi="Arial" w:cs="Arial"/>
        </w:rPr>
      </w:pPr>
      <w:r w:rsidRPr="003B6B87">
        <w:rPr>
          <w:rFonts w:ascii="Arial" w:hAnsi="Arial" w:cs="Arial"/>
        </w:rPr>
        <w:t xml:space="preserve">c) Responsabilizar-se pelo pagamento dos impostos que recaírem sobre o valor contratado, despesas de locomoção e materiais necessários à realização dos serviços. </w:t>
      </w:r>
    </w:p>
    <w:p w:rsidR="00D46142" w:rsidRPr="003B6B87" w:rsidRDefault="00EC0562">
      <w:pPr>
        <w:ind w:left="510"/>
        <w:jc w:val="both"/>
        <w:rPr>
          <w:rFonts w:ascii="Arial" w:hAnsi="Arial" w:cs="Arial"/>
        </w:rPr>
      </w:pPr>
      <w:r w:rsidRPr="003B6B87">
        <w:rPr>
          <w:rFonts w:ascii="Arial" w:hAnsi="Arial" w:cs="Arial"/>
        </w:rPr>
        <w:t xml:space="preserve">d) Manter endereço de cadastro atualizado, bem como telefone e correio eletrônico. </w:t>
      </w:r>
    </w:p>
    <w:p w:rsidR="00D46142" w:rsidRPr="003B6B87" w:rsidRDefault="00EC0562">
      <w:pPr>
        <w:ind w:left="510"/>
        <w:jc w:val="both"/>
        <w:rPr>
          <w:rFonts w:ascii="Arial" w:hAnsi="Arial" w:cs="Arial"/>
        </w:rPr>
      </w:pPr>
      <w:r w:rsidRPr="003B6B87">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D46142" w:rsidRPr="003B6B87" w:rsidRDefault="00EC0562">
      <w:pPr>
        <w:ind w:left="567" w:firstLine="57"/>
        <w:jc w:val="both"/>
        <w:rPr>
          <w:rFonts w:ascii="Arial" w:hAnsi="Arial" w:cs="Arial"/>
        </w:rPr>
      </w:pPr>
      <w:r w:rsidRPr="003B6B87">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D46142" w:rsidRPr="003B6B87" w:rsidRDefault="00EC0562">
      <w:pPr>
        <w:ind w:left="567"/>
        <w:jc w:val="both"/>
        <w:rPr>
          <w:rFonts w:ascii="Arial" w:hAnsi="Arial" w:cs="Arial"/>
        </w:rPr>
      </w:pPr>
      <w:r w:rsidRPr="003B6B87">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BC1A6C" w:rsidRPr="003B6B87" w:rsidRDefault="00EC0562" w:rsidP="0006135D">
      <w:pPr>
        <w:pStyle w:val="SemEspaamento"/>
        <w:ind w:left="567"/>
        <w:rPr>
          <w:rFonts w:ascii="Arial" w:hAnsi="Arial" w:cs="Arial"/>
          <w:sz w:val="20"/>
          <w:szCs w:val="20"/>
        </w:rPr>
      </w:pPr>
      <w:r w:rsidRPr="003B6B87">
        <w:rPr>
          <w:rFonts w:ascii="Arial" w:hAnsi="Arial" w:cs="Arial"/>
          <w:sz w:val="20"/>
          <w:szCs w:val="20"/>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r w:rsidR="00BC1A6C" w:rsidRPr="003B6B87">
        <w:rPr>
          <w:rFonts w:ascii="Arial" w:hAnsi="Arial" w:cs="Arial"/>
          <w:sz w:val="20"/>
          <w:szCs w:val="20"/>
        </w:rPr>
        <w:t xml:space="preserve"> 15.1. Os serviços deverão ser executados na data e horário conforme definido no objeto,  </w:t>
      </w:r>
    </w:p>
    <w:p w:rsidR="00BC1A6C" w:rsidRPr="003B6B87" w:rsidRDefault="0006135D" w:rsidP="0006135D">
      <w:pPr>
        <w:pStyle w:val="SemEspaamento"/>
        <w:ind w:left="567"/>
        <w:rPr>
          <w:rFonts w:ascii="Arial" w:hAnsi="Arial" w:cs="Arial"/>
          <w:sz w:val="20"/>
          <w:szCs w:val="20"/>
        </w:rPr>
      </w:pPr>
      <w:r w:rsidRPr="003B6B87">
        <w:rPr>
          <w:rFonts w:ascii="Arial" w:hAnsi="Arial" w:cs="Arial"/>
          <w:sz w:val="20"/>
          <w:szCs w:val="20"/>
        </w:rPr>
        <w:lastRenderedPageBreak/>
        <w:t>i) Responsabilizar-se</w:t>
      </w:r>
      <w:r w:rsidR="00BC1A6C" w:rsidRPr="003B6B87">
        <w:rPr>
          <w:rFonts w:ascii="Arial" w:hAnsi="Arial" w:cs="Arial"/>
          <w:sz w:val="20"/>
          <w:szCs w:val="20"/>
        </w:rPr>
        <w:t xml:space="preserve"> pela montagem dos equipamentos sonoros e de luzes. Garantindo a segurança dos presentes no evento e de todos os utilizadores dos equipamentos. </w:t>
      </w:r>
    </w:p>
    <w:p w:rsidR="00BC1A6C" w:rsidRPr="003B6B87" w:rsidRDefault="0006135D" w:rsidP="0006135D">
      <w:pPr>
        <w:pStyle w:val="SemEspaamento"/>
        <w:ind w:left="567"/>
        <w:rPr>
          <w:rFonts w:ascii="Arial" w:hAnsi="Arial" w:cs="Arial"/>
          <w:color w:val="000000" w:themeColor="text1"/>
          <w:sz w:val="20"/>
          <w:szCs w:val="20"/>
          <w:lang w:val="pt-BR"/>
        </w:rPr>
      </w:pPr>
      <w:r w:rsidRPr="003B6B87">
        <w:rPr>
          <w:rFonts w:ascii="Arial" w:hAnsi="Arial" w:cs="Arial"/>
          <w:sz w:val="20"/>
          <w:szCs w:val="20"/>
        </w:rPr>
        <w:t>j)</w:t>
      </w:r>
      <w:r w:rsidR="00BC1A6C" w:rsidRPr="003B6B87">
        <w:rPr>
          <w:rFonts w:ascii="Arial" w:hAnsi="Arial" w:cs="Arial"/>
          <w:sz w:val="20"/>
          <w:szCs w:val="20"/>
        </w:rPr>
        <w:t xml:space="preserve"> </w:t>
      </w:r>
      <w:r w:rsidR="00BC1A6C" w:rsidRPr="003B6B87">
        <w:rPr>
          <w:rFonts w:ascii="Arial" w:hAnsi="Arial" w:cs="Arial"/>
          <w:color w:val="000000" w:themeColor="text1"/>
          <w:sz w:val="20"/>
          <w:szCs w:val="20"/>
          <w:lang w:val="pt-BR"/>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BC1A6C" w:rsidRPr="003B6B87" w:rsidRDefault="0006135D" w:rsidP="0006135D">
      <w:pPr>
        <w:pStyle w:val="SemEspaamento"/>
        <w:ind w:left="567"/>
        <w:rPr>
          <w:rFonts w:ascii="Arial" w:hAnsi="Arial" w:cs="Arial"/>
          <w:sz w:val="20"/>
          <w:szCs w:val="20"/>
        </w:rPr>
      </w:pPr>
      <w:r w:rsidRPr="003B6B87">
        <w:rPr>
          <w:rFonts w:ascii="Arial" w:hAnsi="Arial" w:cs="Arial"/>
          <w:sz w:val="20"/>
          <w:szCs w:val="20"/>
        </w:rPr>
        <w:t xml:space="preserve">k) </w:t>
      </w:r>
      <w:r w:rsidR="00BC1A6C" w:rsidRPr="003B6B87">
        <w:rPr>
          <w:rFonts w:ascii="Arial" w:hAnsi="Arial" w:cs="Arial"/>
          <w:sz w:val="20"/>
          <w:szCs w:val="20"/>
        </w:rPr>
        <w:t xml:space="preserve">Utilizar empregados habilitados e com conhecimentos </w:t>
      </w:r>
      <w:r w:rsidRPr="003B6B87">
        <w:rPr>
          <w:rFonts w:ascii="Arial" w:hAnsi="Arial" w:cs="Arial"/>
          <w:sz w:val="20"/>
          <w:szCs w:val="20"/>
        </w:rPr>
        <w:t>necessários</w:t>
      </w:r>
      <w:r w:rsidR="00BC1A6C" w:rsidRPr="003B6B87">
        <w:rPr>
          <w:rFonts w:ascii="Arial" w:hAnsi="Arial" w:cs="Arial"/>
          <w:sz w:val="20"/>
          <w:szCs w:val="20"/>
        </w:rPr>
        <w:t xml:space="preserve"> para execução dos serviço/produtos a, em conformidade com as normas regulamentadoras e determinações em vigor; </w:t>
      </w:r>
    </w:p>
    <w:p w:rsidR="00BC1A6C" w:rsidRPr="003B6B87" w:rsidRDefault="0006135D" w:rsidP="0006135D">
      <w:pPr>
        <w:pStyle w:val="SemEspaamento"/>
        <w:ind w:left="567"/>
        <w:rPr>
          <w:rFonts w:ascii="Arial" w:hAnsi="Arial" w:cs="Arial"/>
          <w:sz w:val="20"/>
          <w:szCs w:val="20"/>
        </w:rPr>
      </w:pPr>
      <w:r w:rsidRPr="003B6B87">
        <w:rPr>
          <w:rFonts w:ascii="Arial" w:hAnsi="Arial" w:cs="Arial"/>
          <w:sz w:val="20"/>
          <w:szCs w:val="20"/>
        </w:rPr>
        <w:t xml:space="preserve">l) </w:t>
      </w:r>
      <w:r w:rsidR="00BC1A6C" w:rsidRPr="003B6B87">
        <w:rPr>
          <w:rFonts w:ascii="Arial" w:hAnsi="Arial" w:cs="Arial"/>
          <w:sz w:val="20"/>
          <w:szCs w:val="20"/>
        </w:rPr>
        <w:t xml:space="preserve">Vedar a utilização, na execução dos serviço/produtos, de empregado que seja familiar de agente público ocupante de cargo em comissão ou função de confiança no órgão Contratante. </w:t>
      </w:r>
    </w:p>
    <w:p w:rsidR="00BC1A6C" w:rsidRPr="003B6B87" w:rsidRDefault="0006135D" w:rsidP="0006135D">
      <w:pPr>
        <w:pStyle w:val="SemEspaamento"/>
        <w:ind w:left="567"/>
        <w:rPr>
          <w:rFonts w:ascii="Arial" w:hAnsi="Arial" w:cs="Arial"/>
          <w:sz w:val="20"/>
          <w:szCs w:val="20"/>
        </w:rPr>
      </w:pPr>
      <w:r w:rsidRPr="003B6B87">
        <w:rPr>
          <w:rFonts w:ascii="Arial" w:hAnsi="Arial" w:cs="Arial"/>
          <w:sz w:val="20"/>
          <w:szCs w:val="20"/>
        </w:rPr>
        <w:t>m)</w:t>
      </w:r>
      <w:r w:rsidR="00BC1A6C" w:rsidRPr="003B6B87">
        <w:rPr>
          <w:rFonts w:ascii="Arial" w:hAnsi="Arial" w:cs="Arial"/>
          <w:sz w:val="20"/>
          <w:szCs w:val="20"/>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as normas de segurança, quando da execução dos serviços;</w:t>
      </w:r>
    </w:p>
    <w:p w:rsidR="00BC1A6C" w:rsidRPr="003B6B87" w:rsidRDefault="0006135D" w:rsidP="0006135D">
      <w:pPr>
        <w:pStyle w:val="SemEspaamento"/>
        <w:ind w:left="567"/>
        <w:rPr>
          <w:rFonts w:ascii="Arial" w:hAnsi="Arial" w:cs="Arial"/>
          <w:sz w:val="20"/>
          <w:szCs w:val="20"/>
        </w:rPr>
      </w:pPr>
      <w:r w:rsidRPr="003B6B87">
        <w:rPr>
          <w:rFonts w:ascii="Arial" w:hAnsi="Arial" w:cs="Arial"/>
          <w:sz w:val="20"/>
          <w:szCs w:val="20"/>
        </w:rPr>
        <w:t>n)</w:t>
      </w:r>
      <w:r w:rsidR="00BC1A6C" w:rsidRPr="003B6B87">
        <w:rPr>
          <w:rFonts w:ascii="Arial" w:hAnsi="Arial" w:cs="Arial"/>
          <w:sz w:val="20"/>
          <w:szCs w:val="20"/>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BC1A6C" w:rsidRPr="003B6B87" w:rsidRDefault="0006135D" w:rsidP="0006135D">
      <w:pPr>
        <w:pStyle w:val="SemEspaamento"/>
        <w:ind w:left="567"/>
        <w:rPr>
          <w:rFonts w:ascii="Arial" w:hAnsi="Arial" w:cs="Arial"/>
          <w:sz w:val="20"/>
          <w:szCs w:val="20"/>
        </w:rPr>
      </w:pPr>
      <w:r w:rsidRPr="003B6B87">
        <w:rPr>
          <w:rFonts w:ascii="Arial" w:hAnsi="Arial" w:cs="Arial"/>
          <w:sz w:val="20"/>
          <w:szCs w:val="20"/>
        </w:rPr>
        <w:t>o)</w:t>
      </w:r>
      <w:r w:rsidR="00BC1A6C" w:rsidRPr="003B6B87">
        <w:rPr>
          <w:rFonts w:ascii="Arial" w:hAnsi="Arial" w:cs="Arial"/>
          <w:sz w:val="20"/>
          <w:szCs w:val="20"/>
        </w:rPr>
        <w:t xml:space="preserve"> Comunicar ao Fiscal do contrato, no prazo de 24 (vinte e quatro) horas, qualquer ocorrência anormal ou acidente que se verifique no local dos serviços. </w:t>
      </w:r>
    </w:p>
    <w:p w:rsidR="00BC1A6C" w:rsidRPr="003B6B87" w:rsidRDefault="0006135D" w:rsidP="0006135D">
      <w:pPr>
        <w:pStyle w:val="SemEspaamento"/>
        <w:ind w:left="567"/>
        <w:rPr>
          <w:rFonts w:ascii="Arial" w:hAnsi="Arial" w:cs="Arial"/>
          <w:sz w:val="20"/>
          <w:szCs w:val="20"/>
        </w:rPr>
      </w:pPr>
      <w:r w:rsidRPr="003B6B87">
        <w:rPr>
          <w:rFonts w:ascii="Arial" w:hAnsi="Arial" w:cs="Arial"/>
          <w:sz w:val="20"/>
          <w:szCs w:val="20"/>
        </w:rPr>
        <w:t>p)</w:t>
      </w:r>
      <w:r w:rsidR="00BC1A6C" w:rsidRPr="003B6B87">
        <w:rPr>
          <w:rFonts w:ascii="Arial" w:hAnsi="Arial" w:cs="Arial"/>
          <w:sz w:val="20"/>
          <w:szCs w:val="20"/>
        </w:rPr>
        <w:t xml:space="preserve"> Prestar todo esclarecimento ou informação solicitada pela Contratante ou por seus prepostos, garantindo-lhes o acesso, a qualquer tempo, ao local dos trabalhos, bem como aos documentos relativos à execução do empreendimento.</w:t>
      </w:r>
    </w:p>
    <w:p w:rsidR="00BC1A6C" w:rsidRPr="003B6B87" w:rsidRDefault="0006135D" w:rsidP="0006135D">
      <w:pPr>
        <w:pStyle w:val="SemEspaamento"/>
        <w:ind w:left="567"/>
        <w:rPr>
          <w:rFonts w:ascii="Arial" w:hAnsi="Arial" w:cs="Arial"/>
          <w:sz w:val="20"/>
          <w:szCs w:val="20"/>
        </w:rPr>
      </w:pPr>
      <w:r w:rsidRPr="003B6B87">
        <w:rPr>
          <w:rFonts w:ascii="Arial" w:hAnsi="Arial" w:cs="Arial"/>
          <w:sz w:val="20"/>
          <w:szCs w:val="20"/>
        </w:rPr>
        <w:t>q)</w:t>
      </w:r>
      <w:r w:rsidR="00BC1A6C" w:rsidRPr="003B6B87">
        <w:rPr>
          <w:rFonts w:ascii="Arial" w:hAnsi="Arial" w:cs="Arial"/>
          <w:sz w:val="20"/>
          <w:szCs w:val="20"/>
        </w:rPr>
        <w:t xml:space="preserve"> Paralisar, por determinação da Contratante, ou de oficio, qualquer atividade que não esteja sendo executada de acordo com a boa técnica ou que ponha em risco a segurança de pessoas ou bens de terceiros. </w:t>
      </w:r>
    </w:p>
    <w:p w:rsidR="00BC1A6C" w:rsidRPr="003B6B87" w:rsidRDefault="0006135D" w:rsidP="0006135D">
      <w:pPr>
        <w:pStyle w:val="SemEspaamento"/>
        <w:ind w:left="567"/>
        <w:rPr>
          <w:rFonts w:ascii="Arial" w:hAnsi="Arial" w:cs="Arial"/>
          <w:b/>
          <w:sz w:val="20"/>
          <w:szCs w:val="20"/>
        </w:rPr>
      </w:pPr>
      <w:r w:rsidRPr="003B6B87">
        <w:rPr>
          <w:rFonts w:ascii="Arial" w:hAnsi="Arial" w:cs="Arial"/>
          <w:sz w:val="20"/>
          <w:szCs w:val="20"/>
        </w:rPr>
        <w:t xml:space="preserve">r) </w:t>
      </w:r>
      <w:r w:rsidR="00BC1A6C" w:rsidRPr="003B6B87">
        <w:rPr>
          <w:rFonts w:ascii="Arial" w:hAnsi="Arial" w:cs="Arial"/>
          <w:sz w:val="20"/>
          <w:szCs w:val="20"/>
        </w:rPr>
        <w:t>Cumprir, além dos postulados legais vigentes de âmbito federal, estadual ou municipal, as normas de segurança;</w:t>
      </w:r>
    </w:p>
    <w:p w:rsidR="00BC1A6C" w:rsidRPr="003B6B87" w:rsidRDefault="0006135D" w:rsidP="0006135D">
      <w:pPr>
        <w:ind w:left="567"/>
        <w:rPr>
          <w:rFonts w:ascii="Arial" w:hAnsi="Arial" w:cs="Arial"/>
        </w:rPr>
      </w:pPr>
      <w:r w:rsidRPr="003B6B87">
        <w:rPr>
          <w:rFonts w:ascii="Arial" w:hAnsi="Arial" w:cs="Arial"/>
        </w:rPr>
        <w:t>s)</w:t>
      </w:r>
      <w:r w:rsidR="00BC1A6C" w:rsidRPr="003B6B87">
        <w:rPr>
          <w:rFonts w:ascii="Arial" w:hAnsi="Arial" w:cs="Arial"/>
        </w:rPr>
        <w:t xml:space="preserve"> Promover a organização técnica e administrativa dos serviço/produtos, de modo a </w:t>
      </w:r>
      <w:r w:rsidR="00550F34" w:rsidRPr="003B6B87">
        <w:rPr>
          <w:rFonts w:ascii="Arial" w:hAnsi="Arial" w:cs="Arial"/>
        </w:rPr>
        <w:t>conduzi-los</w:t>
      </w:r>
      <w:r w:rsidR="00BC1A6C" w:rsidRPr="003B6B87">
        <w:rPr>
          <w:rFonts w:ascii="Arial" w:hAnsi="Arial" w:cs="Arial"/>
        </w:rPr>
        <w:t xml:space="preserve"> eficaz e eficientemente, de acordo com os documentos e especificações que integram este Termo de Referência, no prazo determinado. </w:t>
      </w:r>
    </w:p>
    <w:p w:rsidR="00BC1A6C" w:rsidRPr="003B6B87" w:rsidRDefault="0006135D" w:rsidP="0006135D">
      <w:pPr>
        <w:ind w:left="567"/>
        <w:rPr>
          <w:rFonts w:ascii="Arial" w:hAnsi="Arial" w:cs="Arial"/>
        </w:rPr>
      </w:pPr>
      <w:r w:rsidRPr="003B6B87">
        <w:rPr>
          <w:rFonts w:ascii="Arial" w:hAnsi="Arial" w:cs="Arial"/>
        </w:rPr>
        <w:t>t)</w:t>
      </w:r>
      <w:r w:rsidR="00BC1A6C" w:rsidRPr="003B6B87">
        <w:rPr>
          <w:rFonts w:ascii="Arial" w:hAnsi="Arial" w:cs="Arial"/>
        </w:rPr>
        <w:t xml:space="preserve"> Conduzir os trabalhos com estrita observância às normas da legislação pertinente, cumprindo as determinações dos Poderes Públicos, mantendo sempre limpo o local dos serviço/produtos e nas melhores condições de segurança, higiene e disciplina. </w:t>
      </w:r>
    </w:p>
    <w:p w:rsidR="00BC1A6C" w:rsidRPr="003B6B87" w:rsidRDefault="0006135D" w:rsidP="0006135D">
      <w:pPr>
        <w:ind w:left="567"/>
        <w:rPr>
          <w:rFonts w:ascii="Arial" w:hAnsi="Arial" w:cs="Arial"/>
        </w:rPr>
      </w:pPr>
      <w:r w:rsidRPr="003B6B87">
        <w:rPr>
          <w:rFonts w:ascii="Arial" w:hAnsi="Arial" w:cs="Arial"/>
        </w:rPr>
        <w:t xml:space="preserve">u) </w:t>
      </w:r>
      <w:r w:rsidR="00BC1A6C" w:rsidRPr="003B6B87">
        <w:rPr>
          <w:rFonts w:ascii="Arial" w:hAnsi="Arial" w:cs="Arial"/>
        </w:rPr>
        <w:t xml:space="preserve">Submeter previamente, por escrito, à Contratante, para análise e aprovação, quaisquer mudanças nos métodos executivos que fujam às especificações deste termo de referência. </w:t>
      </w:r>
    </w:p>
    <w:p w:rsidR="00BC1A6C" w:rsidRPr="003B6B87" w:rsidRDefault="0006135D" w:rsidP="0006135D">
      <w:pPr>
        <w:ind w:left="567"/>
        <w:rPr>
          <w:rFonts w:ascii="Arial" w:hAnsi="Arial" w:cs="Arial"/>
        </w:rPr>
      </w:pPr>
      <w:r w:rsidRPr="003B6B87">
        <w:rPr>
          <w:rFonts w:ascii="Arial" w:hAnsi="Arial" w:cs="Arial"/>
        </w:rPr>
        <w:t>v)</w:t>
      </w:r>
      <w:r w:rsidR="00BC1A6C" w:rsidRPr="003B6B87">
        <w:rPr>
          <w:rFonts w:ascii="Arial" w:hAnsi="Arial" w:cs="Arial"/>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BC1A6C" w:rsidRPr="003B6B87" w:rsidRDefault="0006135D" w:rsidP="0006135D">
      <w:pPr>
        <w:ind w:left="567"/>
        <w:rPr>
          <w:rFonts w:ascii="Arial" w:hAnsi="Arial" w:cs="Arial"/>
        </w:rPr>
      </w:pPr>
      <w:r w:rsidRPr="003B6B87">
        <w:rPr>
          <w:rFonts w:ascii="Arial" w:hAnsi="Arial" w:cs="Arial"/>
        </w:rPr>
        <w:t>w)</w:t>
      </w:r>
      <w:r w:rsidR="00BC1A6C" w:rsidRPr="003B6B87">
        <w:rPr>
          <w:rFonts w:ascii="Arial" w:hAnsi="Arial" w:cs="Arial"/>
        </w:rPr>
        <w:t xml:space="preserve"> Manter durante toda a vigência do contrato, em compatibilidade com as obrigações assumidas, todas as condições de habilitação e qualificação exigidas; </w:t>
      </w:r>
    </w:p>
    <w:p w:rsidR="00BC1A6C" w:rsidRPr="003B6B87" w:rsidRDefault="0006135D" w:rsidP="0006135D">
      <w:pPr>
        <w:ind w:left="567"/>
        <w:rPr>
          <w:rFonts w:ascii="Arial" w:hAnsi="Arial" w:cs="Arial"/>
        </w:rPr>
      </w:pPr>
      <w:r w:rsidRPr="003B6B87">
        <w:rPr>
          <w:rFonts w:ascii="Arial" w:hAnsi="Arial" w:cs="Arial"/>
        </w:rPr>
        <w:t>x)</w:t>
      </w:r>
      <w:r w:rsidR="00BC1A6C" w:rsidRPr="003B6B87">
        <w:rPr>
          <w:rFonts w:ascii="Arial" w:hAnsi="Arial" w:cs="Arial"/>
        </w:rPr>
        <w:t xml:space="preserve">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 </w:t>
      </w:r>
    </w:p>
    <w:p w:rsidR="00BC1A6C" w:rsidRPr="003B6B87" w:rsidRDefault="0006135D" w:rsidP="0006135D">
      <w:pPr>
        <w:ind w:left="567"/>
        <w:rPr>
          <w:rFonts w:ascii="Arial" w:hAnsi="Arial" w:cs="Arial"/>
        </w:rPr>
      </w:pPr>
      <w:r w:rsidRPr="003B6B87">
        <w:rPr>
          <w:rFonts w:ascii="Arial" w:hAnsi="Arial" w:cs="Arial"/>
        </w:rPr>
        <w:lastRenderedPageBreak/>
        <w:t xml:space="preserve">y) </w:t>
      </w:r>
      <w:r w:rsidR="00BC1A6C" w:rsidRPr="003B6B87">
        <w:rPr>
          <w:rFonts w:ascii="Arial" w:hAnsi="Arial" w:cs="Arial"/>
        </w:rPr>
        <w:t>Guardar sigilo sobre todas as informações obtidas em decorrência do cumprimento do contrato;</w:t>
      </w:r>
    </w:p>
    <w:p w:rsidR="00BC1A6C" w:rsidRPr="003B6B87" w:rsidRDefault="0006135D" w:rsidP="0006135D">
      <w:pPr>
        <w:ind w:left="567"/>
        <w:rPr>
          <w:rFonts w:ascii="Arial" w:hAnsi="Arial" w:cs="Arial"/>
        </w:rPr>
      </w:pPr>
      <w:r w:rsidRPr="003B6B87">
        <w:rPr>
          <w:rFonts w:ascii="Arial" w:hAnsi="Arial" w:cs="Arial"/>
        </w:rPr>
        <w:t>z)</w:t>
      </w:r>
      <w:r w:rsidR="00BC1A6C" w:rsidRPr="003B6B87">
        <w:rPr>
          <w:rFonts w:ascii="Arial" w:hAnsi="Arial" w:cs="Arial"/>
        </w:rPr>
        <w:t xml:space="preserve"> Todo e qualquer ônus decorrente da entrega do objeto licitado, inclusive frete, será de inteira responsabilidade da CONTRATADA, não sendo a CONTRATANTE responsável pelo fornecimento de mão de obra para viabilizar o transporte</w:t>
      </w:r>
    </w:p>
    <w:p w:rsidR="00BC1A6C" w:rsidRPr="003B6B87" w:rsidRDefault="0006135D" w:rsidP="0006135D">
      <w:pPr>
        <w:ind w:left="567"/>
        <w:rPr>
          <w:rFonts w:ascii="Arial" w:hAnsi="Arial" w:cs="Arial"/>
        </w:rPr>
      </w:pPr>
      <w:r w:rsidRPr="003B6B87">
        <w:rPr>
          <w:rFonts w:ascii="Arial" w:hAnsi="Arial" w:cs="Arial"/>
        </w:rPr>
        <w:t>aa)</w:t>
      </w:r>
      <w:r w:rsidR="00BC1A6C" w:rsidRPr="003B6B87">
        <w:rPr>
          <w:rFonts w:ascii="Arial" w:hAnsi="Arial" w:cs="Arial"/>
        </w:rPr>
        <w:t xml:space="preserve"> Entregar o(s) PRODUTO(S)/SERVIÇO(S) de acordo com o pactuado, não sendo aceito em hipótese alguma produtos de marcas e especificações diferentes;</w:t>
      </w:r>
    </w:p>
    <w:p w:rsidR="00BC1A6C" w:rsidRPr="003B6B87" w:rsidRDefault="0006135D" w:rsidP="0006135D">
      <w:pPr>
        <w:ind w:left="567"/>
        <w:rPr>
          <w:rFonts w:ascii="Arial" w:hAnsi="Arial" w:cs="Arial"/>
        </w:rPr>
      </w:pPr>
      <w:r w:rsidRPr="003B6B87">
        <w:rPr>
          <w:rFonts w:ascii="Arial" w:hAnsi="Arial" w:cs="Arial"/>
        </w:rPr>
        <w:t>bb)</w:t>
      </w:r>
      <w:r w:rsidR="00BC1A6C" w:rsidRPr="003B6B87">
        <w:rPr>
          <w:rFonts w:ascii="Arial" w:hAnsi="Arial" w:cs="Arial"/>
        </w:rPr>
        <w:t xml:space="preserve"> </w:t>
      </w:r>
      <w:r w:rsidR="00BC1A6C" w:rsidRPr="003B6B87">
        <w:rPr>
          <w:rFonts w:ascii="Arial" w:hAnsi="Arial" w:cs="Arial"/>
          <w:color w:val="000000"/>
          <w:lang w:val="pt-PT" w:eastAsia="pt-PT" w:bidi="pt-PT"/>
        </w:rPr>
        <w:t>Responsabilizar-se por todos os profissionais envolvidos na realização do evento.</w:t>
      </w:r>
    </w:p>
    <w:p w:rsidR="00BC1A6C" w:rsidRPr="003B6B87" w:rsidRDefault="0006135D" w:rsidP="0006135D">
      <w:pPr>
        <w:ind w:left="567"/>
        <w:rPr>
          <w:rFonts w:ascii="Arial" w:hAnsi="Arial" w:cs="Arial"/>
          <w:color w:val="000000" w:themeColor="text1"/>
        </w:rPr>
      </w:pPr>
      <w:r w:rsidRPr="003B6B87">
        <w:rPr>
          <w:rFonts w:ascii="Arial" w:hAnsi="Arial" w:cs="Arial"/>
        </w:rPr>
        <w:t>cc)</w:t>
      </w:r>
      <w:r w:rsidR="00BC1A6C" w:rsidRPr="003B6B87">
        <w:rPr>
          <w:rFonts w:ascii="Arial" w:hAnsi="Arial" w:cs="Arial"/>
        </w:rPr>
        <w:t xml:space="preserve"> </w:t>
      </w:r>
      <w:r w:rsidR="00BC1A6C" w:rsidRPr="003B6B87">
        <w:rPr>
          <w:rFonts w:ascii="Arial" w:hAnsi="Arial" w:cs="Arial"/>
          <w:color w:val="000000" w:themeColor="text1"/>
        </w:rPr>
        <w:t xml:space="preserve"> A CONTRATADA, deverá fornecer a mão-de-obra, produtos, equipamentos, ferramentas e utensílios necessários para a perfeita execução dos contrato e demais atividades correlatas;</w:t>
      </w:r>
    </w:p>
    <w:p w:rsidR="00BC1A6C" w:rsidRPr="003B6B87" w:rsidRDefault="0006135D" w:rsidP="0006135D">
      <w:pPr>
        <w:ind w:left="567"/>
        <w:rPr>
          <w:rFonts w:ascii="Arial" w:hAnsi="Arial" w:cs="Arial"/>
        </w:rPr>
      </w:pPr>
      <w:r w:rsidRPr="003B6B87">
        <w:rPr>
          <w:rFonts w:ascii="Arial" w:hAnsi="Arial" w:cs="Arial"/>
        </w:rPr>
        <w:t>dd)</w:t>
      </w:r>
      <w:r w:rsidR="00BC1A6C" w:rsidRPr="003B6B87">
        <w:rPr>
          <w:rFonts w:ascii="Arial" w:hAnsi="Arial" w:cs="Arial"/>
        </w:rPr>
        <w:t xml:space="preserve"> </w:t>
      </w:r>
      <w:r w:rsidR="00BC1A6C" w:rsidRPr="003B6B87">
        <w:rPr>
          <w:rFonts w:ascii="Arial" w:hAnsi="Arial" w:cs="Arial"/>
          <w:color w:val="000000"/>
          <w:lang w:val="pt-PT" w:eastAsia="pt-PT" w:bidi="pt-PT"/>
        </w:rP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BC1A6C" w:rsidRPr="003B6B87" w:rsidRDefault="0006135D" w:rsidP="0006135D">
      <w:pPr>
        <w:ind w:left="567"/>
        <w:rPr>
          <w:rFonts w:ascii="Arial" w:hAnsi="Arial" w:cs="Arial"/>
          <w:color w:val="000000" w:themeColor="text1"/>
        </w:rPr>
      </w:pPr>
      <w:r w:rsidRPr="003B6B87">
        <w:rPr>
          <w:rFonts w:ascii="Arial" w:hAnsi="Arial" w:cs="Arial"/>
          <w:color w:val="000000" w:themeColor="text1"/>
        </w:rPr>
        <w:t>Ee)</w:t>
      </w:r>
      <w:r w:rsidR="00BC1A6C" w:rsidRPr="003B6B87">
        <w:rPr>
          <w:rFonts w:ascii="Arial" w:hAnsi="Arial" w:cs="Arial"/>
          <w:color w:val="000000" w:themeColor="text1"/>
        </w:rPr>
        <w:t xml:space="preserve"> Conduzir a execução do objeto com estrita observância às normas da legislação pertinente, cumprindo as determinações dos Poderes Públicos, mantendo sempre limpo o local dos serviços e nas melhores condições de segurança, higiene e disciplina. </w:t>
      </w:r>
    </w:p>
    <w:p w:rsidR="00BC1A6C" w:rsidRPr="003B6B87" w:rsidRDefault="0006135D" w:rsidP="0006135D">
      <w:pPr>
        <w:ind w:left="567"/>
        <w:rPr>
          <w:rFonts w:ascii="Arial" w:hAnsi="Arial" w:cs="Arial"/>
          <w:color w:val="000000" w:themeColor="text1"/>
        </w:rPr>
      </w:pPr>
      <w:r w:rsidRPr="003B6B87">
        <w:rPr>
          <w:rFonts w:ascii="Arial" w:hAnsi="Arial" w:cs="Arial"/>
          <w:color w:val="000000" w:themeColor="text1"/>
        </w:rPr>
        <w:t>Ff)</w:t>
      </w:r>
      <w:r w:rsidR="00BC1A6C" w:rsidRPr="003B6B87">
        <w:rPr>
          <w:rFonts w:ascii="Arial" w:hAnsi="Arial" w:cs="Arial"/>
          <w:color w:val="000000" w:themeColor="text1"/>
        </w:rPr>
        <w:t xml:space="preserve"> Responsabilizar-se por toda e qualquer despesa durante a execução do objeto, em relação a transporte de pessoal e/ou equipamento, diárias e estadias, inclusive, despesa de natureza previdenciária, fiscal, trabalhista ou civil, bem como emolumentos, ônus ou encargos de qualquer espécie e origem pertinentes a execução do objeto de presente termo de referência. </w:t>
      </w:r>
    </w:p>
    <w:p w:rsidR="00D46142" w:rsidRPr="003B6B87" w:rsidRDefault="0006135D" w:rsidP="0006135D">
      <w:pPr>
        <w:ind w:left="567"/>
        <w:rPr>
          <w:rFonts w:ascii="Arial" w:hAnsi="Arial" w:cs="Arial"/>
        </w:rPr>
      </w:pPr>
      <w:r w:rsidRPr="003B6B87">
        <w:rPr>
          <w:rFonts w:ascii="Arial" w:hAnsi="Arial" w:cs="Arial"/>
          <w:color w:val="000000" w:themeColor="text1"/>
        </w:rPr>
        <w:t xml:space="preserve">gg) </w:t>
      </w:r>
      <w:r w:rsidR="00BC1A6C" w:rsidRPr="003B6B87">
        <w:rPr>
          <w:rFonts w:ascii="Arial" w:hAnsi="Arial" w:cs="Arial"/>
          <w:color w:val="000000" w:themeColor="text1"/>
        </w:rPr>
        <w:t>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BC1A6C" w:rsidRPr="003B6B87" w:rsidRDefault="00BC1A6C" w:rsidP="0006135D">
      <w:pPr>
        <w:ind w:left="567"/>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11.2 - São obrigações da CONTRATANTE: </w:t>
      </w:r>
    </w:p>
    <w:p w:rsidR="00D46142" w:rsidRPr="003B6B87" w:rsidRDefault="0006135D">
      <w:pPr>
        <w:ind w:left="567"/>
        <w:jc w:val="both"/>
        <w:rPr>
          <w:rFonts w:ascii="Arial" w:hAnsi="Arial" w:cs="Arial"/>
        </w:rPr>
      </w:pPr>
      <w:r w:rsidRPr="003B6B87">
        <w:rPr>
          <w:rFonts w:ascii="Arial" w:hAnsi="Arial" w:cs="Arial"/>
        </w:rPr>
        <w:t>a) Efetuar</w:t>
      </w:r>
      <w:r w:rsidR="00EC0562" w:rsidRPr="003B6B87">
        <w:rPr>
          <w:rFonts w:ascii="Arial" w:hAnsi="Arial" w:cs="Arial"/>
        </w:rPr>
        <w:t xml:space="preserve"> o pagamento pelos serviços prestados nas condições previstas neste instrumento.</w:t>
      </w:r>
    </w:p>
    <w:p w:rsidR="00D46142" w:rsidRPr="003B6B87" w:rsidRDefault="00EC0562">
      <w:pPr>
        <w:ind w:left="567"/>
        <w:jc w:val="both"/>
        <w:rPr>
          <w:rFonts w:ascii="Arial" w:hAnsi="Arial" w:cs="Arial"/>
        </w:rPr>
      </w:pPr>
      <w:r w:rsidRPr="003B6B87">
        <w:rPr>
          <w:rFonts w:ascii="Arial" w:hAnsi="Arial" w:cs="Arial"/>
        </w:rPr>
        <w:t>b) Designar pessoa responsável pelas atividades programadas na empresa, que deverá manter contato com o/a responsável da contratada, facilitando o processo.</w:t>
      </w:r>
    </w:p>
    <w:p w:rsidR="00D46142" w:rsidRPr="003B6B87" w:rsidRDefault="0006135D" w:rsidP="0006135D">
      <w:pPr>
        <w:jc w:val="both"/>
        <w:rPr>
          <w:rFonts w:ascii="Arial" w:hAnsi="Arial" w:cs="Arial"/>
        </w:rPr>
      </w:pPr>
      <w:r w:rsidRPr="003B6B87">
        <w:rPr>
          <w:rFonts w:ascii="Arial" w:hAnsi="Arial" w:cs="Arial"/>
        </w:rPr>
        <w:t xml:space="preserve">           </w:t>
      </w:r>
      <w:r w:rsidR="00EC0562" w:rsidRPr="003B6B87">
        <w:rPr>
          <w:rFonts w:ascii="Arial" w:hAnsi="Arial" w:cs="Arial"/>
        </w:rPr>
        <w:t xml:space="preserve">d) A CONTRATANTE efetuará o pagamento pela prestação de serviços objeto do presente contrato  </w:t>
      </w:r>
      <w:r w:rsidRPr="003B6B87">
        <w:rPr>
          <w:rFonts w:ascii="Arial" w:hAnsi="Arial" w:cs="Arial"/>
        </w:rPr>
        <w:t xml:space="preserve">    </w:t>
      </w:r>
      <w:r w:rsidR="00EC0562" w:rsidRPr="003B6B87">
        <w:rPr>
          <w:rFonts w:ascii="Arial" w:hAnsi="Arial" w:cs="Arial"/>
        </w:rPr>
        <w:t>e</w:t>
      </w:r>
      <w:r w:rsidRPr="003B6B87">
        <w:rPr>
          <w:rFonts w:ascii="Arial" w:hAnsi="Arial" w:cs="Arial"/>
        </w:rPr>
        <w:t>m até 30 (trinta</w:t>
      </w:r>
      <w:r w:rsidR="00EC0562" w:rsidRPr="003B6B87">
        <w:rPr>
          <w:rFonts w:ascii="Arial" w:hAnsi="Arial" w:cs="Arial"/>
        </w:rPr>
        <w:t>) dias após a prestação de serviços, apresentação da Nota Fiscal e o aceite do Fiscal do Contrato.</w:t>
      </w:r>
    </w:p>
    <w:p w:rsidR="00D46142" w:rsidRPr="003B6B87" w:rsidRDefault="00EC0562">
      <w:pPr>
        <w:ind w:left="567"/>
        <w:jc w:val="both"/>
        <w:rPr>
          <w:rFonts w:ascii="Arial" w:hAnsi="Arial" w:cs="Arial"/>
        </w:rPr>
      </w:pPr>
      <w:r w:rsidRPr="003B6B87">
        <w:rPr>
          <w:rFonts w:ascii="Arial" w:hAnsi="Arial" w:cs="Arial"/>
        </w:rPr>
        <w:t xml:space="preserve">e) Emitir pareceres em todos os atos relativos à execução do contrato, em especial, sobre aplicação de sanções, alterações e ou repactuações; </w:t>
      </w:r>
    </w:p>
    <w:p w:rsidR="00D46142" w:rsidRPr="003B6B87" w:rsidRDefault="0006135D" w:rsidP="0006135D">
      <w:pPr>
        <w:jc w:val="both"/>
        <w:rPr>
          <w:rFonts w:ascii="Arial" w:hAnsi="Arial" w:cs="Arial"/>
        </w:rPr>
      </w:pPr>
      <w:r w:rsidRPr="003B6B87">
        <w:rPr>
          <w:rFonts w:ascii="Arial" w:hAnsi="Arial" w:cs="Arial"/>
        </w:rPr>
        <w:t xml:space="preserve">           </w:t>
      </w:r>
      <w:r w:rsidR="00EC0562" w:rsidRPr="003B6B87">
        <w:rPr>
          <w:rFonts w:ascii="Arial" w:hAnsi="Arial" w:cs="Arial"/>
        </w:rPr>
        <w:t xml:space="preserve">f) Permitir o acesso dos empregados da CONTRATADA, quando necessário, para execução dos serviços; </w:t>
      </w:r>
    </w:p>
    <w:p w:rsidR="00D46142" w:rsidRPr="003B6B87" w:rsidRDefault="00EC0562" w:rsidP="0006135D">
      <w:pPr>
        <w:tabs>
          <w:tab w:val="left" w:pos="567"/>
        </w:tabs>
        <w:ind w:left="567"/>
        <w:jc w:val="both"/>
        <w:rPr>
          <w:rFonts w:ascii="Arial" w:hAnsi="Arial" w:cs="Arial"/>
        </w:rPr>
      </w:pPr>
      <w:r w:rsidRPr="003B6B87">
        <w:rPr>
          <w:rFonts w:ascii="Arial" w:hAnsi="Arial" w:cs="Arial"/>
        </w:rPr>
        <w:t>g) Notificar a CONTRATADA, fixando-lhe prazo para corrigir falhas ou irregularidades na prestação do serviço</w:t>
      </w:r>
    </w:p>
    <w:p w:rsidR="00BC1A6C" w:rsidRPr="003B6B87" w:rsidRDefault="00550F34" w:rsidP="0006135D">
      <w:pPr>
        <w:tabs>
          <w:tab w:val="left" w:pos="709"/>
        </w:tabs>
        <w:ind w:left="426" w:firstLine="141"/>
        <w:rPr>
          <w:rFonts w:ascii="Arial" w:hAnsi="Arial" w:cs="Arial"/>
        </w:rPr>
      </w:pPr>
      <w:r>
        <w:rPr>
          <w:rFonts w:ascii="Arial" w:hAnsi="Arial" w:cs="Arial"/>
        </w:rPr>
        <w:t>h)</w:t>
      </w:r>
      <w:r w:rsidRPr="003B6B87">
        <w:rPr>
          <w:rFonts w:ascii="Arial" w:hAnsi="Arial" w:cs="Arial"/>
        </w:rPr>
        <w:t xml:space="preserve"> Exigir</w:t>
      </w:r>
      <w:r w:rsidR="00BC1A6C" w:rsidRPr="003B6B87">
        <w:rPr>
          <w:rFonts w:ascii="Arial" w:hAnsi="Arial" w:cs="Arial"/>
        </w:rPr>
        <w:t xml:space="preserve"> o cumprimento de todas as obrigações assumidas pela Contratada, de acordo com o termo de referência, as cláusulas contratuais, e os termos de sua proposta; </w:t>
      </w:r>
    </w:p>
    <w:p w:rsidR="00BC1A6C" w:rsidRPr="003B6B87" w:rsidRDefault="003B6B87" w:rsidP="0006135D">
      <w:pPr>
        <w:tabs>
          <w:tab w:val="left" w:pos="709"/>
        </w:tabs>
        <w:ind w:left="426" w:firstLine="141"/>
        <w:rPr>
          <w:rFonts w:ascii="Arial" w:hAnsi="Arial" w:cs="Arial"/>
        </w:rPr>
      </w:pPr>
      <w:r>
        <w:rPr>
          <w:rFonts w:ascii="Arial" w:hAnsi="Arial" w:cs="Arial"/>
        </w:rPr>
        <w:t>i)</w:t>
      </w:r>
      <w:r w:rsidR="00BC1A6C" w:rsidRPr="003B6B87">
        <w:rPr>
          <w:rFonts w:ascii="Arial" w:hAnsi="Arial" w:cs="Arial"/>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BC1A6C" w:rsidRPr="003B6B87" w:rsidRDefault="003B6B87" w:rsidP="0006135D">
      <w:pPr>
        <w:tabs>
          <w:tab w:val="left" w:pos="567"/>
        </w:tabs>
        <w:ind w:left="567"/>
        <w:rPr>
          <w:rFonts w:ascii="Arial" w:hAnsi="Arial" w:cs="Arial"/>
        </w:rPr>
      </w:pPr>
      <w:r>
        <w:rPr>
          <w:rFonts w:ascii="Arial" w:hAnsi="Arial" w:cs="Arial"/>
        </w:rPr>
        <w:lastRenderedPageBreak/>
        <w:t>j)</w:t>
      </w:r>
      <w:r w:rsidR="00BC1A6C" w:rsidRPr="003B6B87">
        <w:rPr>
          <w:rFonts w:ascii="Arial" w:hAnsi="Arial" w:cs="Arial"/>
        </w:rPr>
        <w:t xml:space="preserve"> Notificar a Contratada por escrito da ocorrência de eventuais imperfeições, falhas ou irregularidades constatadas no curso da execução dos serviço/produtos, fixando prazo para asua correção, certificando-se que as soluções por ela propostas sejam as mais adequadas; </w:t>
      </w:r>
    </w:p>
    <w:p w:rsidR="00BC1A6C" w:rsidRPr="003B6B87" w:rsidRDefault="003B6B87" w:rsidP="0006135D">
      <w:pPr>
        <w:ind w:left="567"/>
        <w:rPr>
          <w:rFonts w:ascii="Arial" w:hAnsi="Arial" w:cs="Arial"/>
        </w:rPr>
      </w:pPr>
      <w:r>
        <w:rPr>
          <w:rFonts w:ascii="Arial" w:hAnsi="Arial" w:cs="Arial"/>
        </w:rPr>
        <w:t>k)</w:t>
      </w:r>
      <w:r w:rsidR="00BC1A6C" w:rsidRPr="003B6B87">
        <w:rPr>
          <w:rFonts w:ascii="Arial" w:hAnsi="Arial" w:cs="Arial"/>
        </w:rPr>
        <w:t xml:space="preserve"> Pagar à Contratada o valor resultante da prestação do serviço/produtos, no prazo e condições estabelecidas neste Termo de Referência; </w:t>
      </w:r>
    </w:p>
    <w:p w:rsidR="00BC1A6C" w:rsidRPr="003B6B87" w:rsidRDefault="003B6B87" w:rsidP="0006135D">
      <w:pPr>
        <w:ind w:left="567"/>
        <w:rPr>
          <w:rFonts w:ascii="Arial" w:hAnsi="Arial" w:cs="Arial"/>
        </w:rPr>
      </w:pPr>
      <w:r>
        <w:rPr>
          <w:rFonts w:ascii="Arial" w:hAnsi="Arial" w:cs="Arial"/>
        </w:rPr>
        <w:t>l)</w:t>
      </w:r>
      <w:r w:rsidR="00BC1A6C" w:rsidRPr="003B6B87">
        <w:rPr>
          <w:rFonts w:ascii="Arial" w:hAnsi="Arial" w:cs="Arial"/>
        </w:rPr>
        <w:t xml:space="preserve"> Efetuar as retenções tributárias devidas sobre o valor da Nota Fiscal/Fatura da contratada, no que couber.</w:t>
      </w:r>
    </w:p>
    <w:p w:rsidR="00BC1A6C" w:rsidRPr="003B6B87" w:rsidRDefault="003B6B87" w:rsidP="0006135D">
      <w:pPr>
        <w:ind w:left="567"/>
        <w:rPr>
          <w:rFonts w:ascii="Arial" w:hAnsi="Arial" w:cs="Arial"/>
        </w:rPr>
      </w:pPr>
      <w:r>
        <w:rPr>
          <w:rFonts w:ascii="Arial" w:hAnsi="Arial" w:cs="Arial"/>
        </w:rPr>
        <w:t>m)</w:t>
      </w:r>
      <w:r w:rsidR="00BC1A6C" w:rsidRPr="003B6B87">
        <w:rPr>
          <w:rFonts w:ascii="Arial" w:hAnsi="Arial" w:cs="Arial"/>
        </w:rPr>
        <w:t xml:space="preserve"> Não praticar atos de ingerência na administração da Contratada, tais como: </w:t>
      </w:r>
    </w:p>
    <w:p w:rsidR="00BC1A6C" w:rsidRPr="003B6B87" w:rsidRDefault="003B6B87" w:rsidP="0006135D">
      <w:pPr>
        <w:ind w:left="567"/>
        <w:rPr>
          <w:rFonts w:ascii="Arial" w:hAnsi="Arial" w:cs="Arial"/>
        </w:rPr>
      </w:pPr>
      <w:r>
        <w:rPr>
          <w:rFonts w:ascii="Arial" w:hAnsi="Arial" w:cs="Arial"/>
        </w:rPr>
        <w:t>n)</w:t>
      </w:r>
      <w:r w:rsidR="00BC1A6C" w:rsidRPr="003B6B87">
        <w:rPr>
          <w:rFonts w:ascii="Arial" w:hAnsi="Arial" w:cs="Arial"/>
        </w:rPr>
        <w:t xml:space="preserve"> Exercer o poder de mando sobre os empregados da Contratada, devendo </w:t>
      </w:r>
      <w:r w:rsidR="0006135D" w:rsidRPr="003B6B87">
        <w:rPr>
          <w:rFonts w:ascii="Arial" w:hAnsi="Arial" w:cs="Arial"/>
        </w:rPr>
        <w:t>reportar-se</w:t>
      </w:r>
      <w:r w:rsidR="00BC1A6C" w:rsidRPr="003B6B87">
        <w:rPr>
          <w:rFonts w:ascii="Arial" w:hAnsi="Arial" w:cs="Arial"/>
        </w:rPr>
        <w:t xml:space="preserve"> somente aos prepostos ou responsáveis por ela indicados, exceto quando o objeto da contratação previr o atendimento direto, tais como nos serviços de recepção e apoio ao usuário; </w:t>
      </w:r>
    </w:p>
    <w:p w:rsidR="00BC1A6C" w:rsidRPr="003B6B87" w:rsidRDefault="003B6B87" w:rsidP="0006135D">
      <w:pPr>
        <w:ind w:left="567"/>
        <w:rPr>
          <w:rFonts w:ascii="Arial" w:hAnsi="Arial" w:cs="Arial"/>
        </w:rPr>
      </w:pPr>
      <w:r>
        <w:rPr>
          <w:rFonts w:ascii="Arial" w:hAnsi="Arial" w:cs="Arial"/>
        </w:rPr>
        <w:t>o)</w:t>
      </w:r>
      <w:r w:rsidR="00BC1A6C" w:rsidRPr="003B6B87">
        <w:rPr>
          <w:rFonts w:ascii="Arial" w:hAnsi="Arial" w:cs="Arial"/>
        </w:rPr>
        <w:t xml:space="preserve"> Direcionar a contratação de pessoas para trabalhar nas empresas Contratadas; </w:t>
      </w:r>
    </w:p>
    <w:p w:rsidR="00BC1A6C" w:rsidRPr="003B6B87" w:rsidRDefault="003B6B87" w:rsidP="0006135D">
      <w:pPr>
        <w:ind w:left="567"/>
        <w:rPr>
          <w:rFonts w:ascii="Arial" w:hAnsi="Arial" w:cs="Arial"/>
        </w:rPr>
      </w:pPr>
      <w:r>
        <w:rPr>
          <w:rFonts w:ascii="Arial" w:hAnsi="Arial" w:cs="Arial"/>
        </w:rPr>
        <w:t>p)</w:t>
      </w:r>
      <w:r w:rsidR="00BC1A6C" w:rsidRPr="003B6B87">
        <w:rPr>
          <w:rFonts w:ascii="Arial" w:hAnsi="Arial" w:cs="Arial"/>
        </w:rPr>
        <w:t xml:space="preserve"> Considerar os trabalhadores da Contratada como colaboradores eventuais do próprio órgão ou entidade responsável pela contratação, especialmente para efeito de concessão de diárias e passagens. </w:t>
      </w:r>
    </w:p>
    <w:p w:rsidR="00BC1A6C" w:rsidRPr="003B6B87" w:rsidRDefault="003B6B87" w:rsidP="0006135D">
      <w:pPr>
        <w:ind w:left="567"/>
        <w:rPr>
          <w:rFonts w:ascii="Arial" w:hAnsi="Arial" w:cs="Arial"/>
        </w:rPr>
      </w:pPr>
      <w:r>
        <w:rPr>
          <w:rFonts w:ascii="Arial" w:hAnsi="Arial" w:cs="Arial"/>
        </w:rPr>
        <w:t>q)</w:t>
      </w:r>
      <w:r w:rsidR="00BC1A6C" w:rsidRPr="003B6B87">
        <w:rPr>
          <w:rFonts w:ascii="Arial" w:hAnsi="Arial" w:cs="Arial"/>
        </w:rPr>
        <w:t xml:space="preserve"> Fornecer por escrito as informações necessárias para o desenvolvimento dos serviço/produtos objeto do contrato; </w:t>
      </w:r>
    </w:p>
    <w:p w:rsidR="00BC1A6C" w:rsidRPr="003B6B87" w:rsidRDefault="003B6B87" w:rsidP="0006135D">
      <w:pPr>
        <w:ind w:left="567"/>
        <w:rPr>
          <w:rFonts w:ascii="Arial" w:hAnsi="Arial" w:cs="Arial"/>
        </w:rPr>
      </w:pPr>
      <w:r>
        <w:rPr>
          <w:rFonts w:ascii="Arial" w:hAnsi="Arial" w:cs="Arial"/>
        </w:rPr>
        <w:t xml:space="preserve">r) </w:t>
      </w:r>
      <w:r w:rsidR="00BC1A6C" w:rsidRPr="003B6B87">
        <w:rPr>
          <w:rFonts w:ascii="Arial" w:hAnsi="Arial" w:cs="Arial"/>
        </w:rPr>
        <w:t xml:space="preserve">Realizar avaliações periódicas da qualidade </w:t>
      </w:r>
      <w:r w:rsidR="00550F34" w:rsidRPr="003B6B87">
        <w:rPr>
          <w:rFonts w:ascii="Arial" w:hAnsi="Arial" w:cs="Arial"/>
        </w:rPr>
        <w:t>do</w:t>
      </w:r>
      <w:r w:rsidR="00BC1A6C" w:rsidRPr="003B6B87">
        <w:rPr>
          <w:rFonts w:ascii="Arial" w:hAnsi="Arial" w:cs="Arial"/>
        </w:rPr>
        <w:t xml:space="preserve"> serviço/produtos, após seu recebimento; </w:t>
      </w:r>
    </w:p>
    <w:p w:rsidR="00BC1A6C" w:rsidRPr="003B6B87" w:rsidRDefault="003B6B87" w:rsidP="0006135D">
      <w:pPr>
        <w:ind w:left="567"/>
        <w:rPr>
          <w:rFonts w:ascii="Arial" w:hAnsi="Arial" w:cs="Arial"/>
        </w:rPr>
      </w:pPr>
      <w:r>
        <w:rPr>
          <w:rFonts w:ascii="Arial" w:hAnsi="Arial" w:cs="Arial"/>
        </w:rPr>
        <w:t>s)</w:t>
      </w:r>
      <w:r w:rsidR="00BC1A6C" w:rsidRPr="003B6B87">
        <w:rPr>
          <w:rFonts w:ascii="Arial" w:hAnsi="Arial" w:cs="Arial"/>
        </w:rPr>
        <w:t xml:space="preserve"> Fiscalizar o cumprimento dos requisitos legais, quando a contratada houver se beneficiado da preferência estabelecida por lei. </w:t>
      </w:r>
    </w:p>
    <w:p w:rsidR="00BC1A6C" w:rsidRPr="003B6B87" w:rsidRDefault="003B6B87" w:rsidP="0006135D">
      <w:pPr>
        <w:ind w:left="567"/>
        <w:rPr>
          <w:rFonts w:ascii="Arial" w:hAnsi="Arial" w:cs="Arial"/>
        </w:rPr>
      </w:pPr>
      <w:r>
        <w:rPr>
          <w:rFonts w:ascii="Arial" w:hAnsi="Arial" w:cs="Arial"/>
        </w:rPr>
        <w:t>t)</w:t>
      </w:r>
      <w:r w:rsidR="00BC1A6C" w:rsidRPr="003B6B87">
        <w:rPr>
          <w:rFonts w:ascii="Arial" w:hAnsi="Arial" w:cs="Arial"/>
        </w:rPr>
        <w:t xml:space="preserve"> Rejeitar qualquer serviço/produtos executado ou produtos equivocadamente ou em desacordo com as especificações constantes neste Termo de referência. </w:t>
      </w:r>
    </w:p>
    <w:p w:rsidR="00BC1A6C" w:rsidRPr="003B6B87" w:rsidRDefault="003B6B87" w:rsidP="0006135D">
      <w:pPr>
        <w:ind w:left="567"/>
        <w:rPr>
          <w:rFonts w:ascii="Arial" w:hAnsi="Arial" w:cs="Arial"/>
        </w:rPr>
      </w:pPr>
      <w:r>
        <w:rPr>
          <w:rFonts w:ascii="Arial" w:hAnsi="Arial" w:cs="Arial"/>
        </w:rPr>
        <w:t>u)</w:t>
      </w:r>
      <w:r w:rsidR="00BC1A6C" w:rsidRPr="003B6B87">
        <w:rPr>
          <w:rFonts w:ascii="Arial" w:hAnsi="Arial" w:cs="Arial"/>
        </w:rPr>
        <w:t xml:space="preserve"> Impedir que terceiros executem os serviço/produtos objeto, ressalvados os casos autorizados; </w:t>
      </w:r>
    </w:p>
    <w:p w:rsidR="00BC1A6C" w:rsidRPr="003B6B87" w:rsidRDefault="003B6B87" w:rsidP="0006135D">
      <w:pPr>
        <w:ind w:left="567"/>
        <w:rPr>
          <w:rFonts w:ascii="Arial" w:hAnsi="Arial" w:cs="Arial"/>
        </w:rPr>
      </w:pPr>
      <w:r>
        <w:rPr>
          <w:rFonts w:ascii="Arial" w:hAnsi="Arial" w:cs="Arial"/>
        </w:rPr>
        <w:t>v)</w:t>
      </w:r>
      <w:r w:rsidR="00BC1A6C" w:rsidRPr="003B6B87">
        <w:rPr>
          <w:rFonts w:ascii="Arial" w:hAnsi="Arial" w:cs="Arial"/>
        </w:rPr>
        <w:t xml:space="preserve"> Solicitar que seja refeito o serviço/produtos que não atenda às especificações constantes neste termo de referência. </w:t>
      </w:r>
    </w:p>
    <w:p w:rsidR="00BC1A6C" w:rsidRPr="003B6B87" w:rsidRDefault="003B6B87" w:rsidP="0006135D">
      <w:pPr>
        <w:ind w:left="567"/>
        <w:rPr>
          <w:rFonts w:ascii="Arial" w:hAnsi="Arial" w:cs="Arial"/>
        </w:rPr>
      </w:pPr>
      <w:r>
        <w:rPr>
          <w:rFonts w:ascii="Arial" w:hAnsi="Arial" w:cs="Arial"/>
        </w:rPr>
        <w:t>w)</w:t>
      </w:r>
      <w:r w:rsidR="00BC1A6C" w:rsidRPr="003B6B87">
        <w:rPr>
          <w:rFonts w:ascii="Arial" w:hAnsi="Arial" w:cs="Arial"/>
        </w:rPr>
        <w:t xml:space="preserve"> Atestar as faturas correspondentes e supervisionar o serviço/produtos, por intermédio de servidor nomeado para esse fim.</w:t>
      </w:r>
    </w:p>
    <w:p w:rsidR="00BC1A6C" w:rsidRPr="003B6B87" w:rsidRDefault="003B6B87" w:rsidP="0006135D">
      <w:pPr>
        <w:ind w:left="567"/>
        <w:rPr>
          <w:rFonts w:ascii="Arial" w:hAnsi="Arial" w:cs="Arial"/>
        </w:rPr>
      </w:pPr>
      <w:r>
        <w:rPr>
          <w:rFonts w:ascii="Arial" w:hAnsi="Arial" w:cs="Arial"/>
        </w:rPr>
        <w:t>x)</w:t>
      </w:r>
      <w:r w:rsidR="00BC1A6C" w:rsidRPr="003B6B87">
        <w:rPr>
          <w:rFonts w:ascii="Arial" w:hAnsi="Arial" w:cs="Arial"/>
        </w:rPr>
        <w:t xml:space="preserve"> Aplicar as penalidades cabíveis, nas situações previstas no edital;</w:t>
      </w:r>
    </w:p>
    <w:p w:rsidR="00BC1A6C" w:rsidRPr="003B6B87" w:rsidRDefault="00550F34" w:rsidP="0006135D">
      <w:pPr>
        <w:ind w:left="567"/>
        <w:rPr>
          <w:rFonts w:ascii="Arial" w:hAnsi="Arial" w:cs="Arial"/>
        </w:rPr>
      </w:pPr>
      <w:r>
        <w:rPr>
          <w:rFonts w:ascii="Arial" w:hAnsi="Arial" w:cs="Arial"/>
        </w:rPr>
        <w:t>y)</w:t>
      </w:r>
      <w:r w:rsidRPr="003B6B87">
        <w:rPr>
          <w:rFonts w:ascii="Arial" w:hAnsi="Arial" w:cs="Arial"/>
        </w:rPr>
        <w:t xml:space="preserve"> Notificar</w:t>
      </w:r>
      <w:r w:rsidR="00BC1A6C" w:rsidRPr="003B6B87">
        <w:rPr>
          <w:rFonts w:ascii="Arial" w:hAnsi="Arial" w:cs="Arial"/>
        </w:rPr>
        <w:t>, formal e tempestivamente, a Contratada sobre multas, penalidades e quaisquer débitos de sua responsabilidade, e sobre as irregularidades observadas no cumprimento do Contrato;</w:t>
      </w:r>
    </w:p>
    <w:p w:rsidR="00BC1A6C" w:rsidRPr="003B6B87" w:rsidRDefault="003B6B87" w:rsidP="0006135D">
      <w:pPr>
        <w:ind w:left="567"/>
        <w:rPr>
          <w:rFonts w:ascii="Arial" w:hAnsi="Arial" w:cs="Arial"/>
        </w:rPr>
      </w:pPr>
      <w:r>
        <w:rPr>
          <w:rFonts w:ascii="Arial" w:hAnsi="Arial" w:cs="Arial"/>
        </w:rPr>
        <w:t>z)</w:t>
      </w:r>
      <w:r w:rsidR="00BC1A6C" w:rsidRPr="003B6B87">
        <w:rPr>
          <w:rFonts w:ascii="Arial" w:hAnsi="Arial" w:cs="Arial"/>
        </w:rPr>
        <w:t xml:space="preserve"> Comunicar prontamente ao contratado, qualquer anormalidade no objeto do contrato, podendo recusar o recebimento, caso não esteja de acordo com as especificações e condições estabelecidas no termo de referência.</w:t>
      </w:r>
    </w:p>
    <w:p w:rsidR="00BC1A6C" w:rsidRPr="003B6B87" w:rsidRDefault="003B6B87" w:rsidP="0006135D">
      <w:pPr>
        <w:ind w:left="567"/>
        <w:rPr>
          <w:rFonts w:ascii="Arial" w:hAnsi="Arial" w:cs="Arial"/>
        </w:rPr>
      </w:pPr>
      <w:r>
        <w:rPr>
          <w:rFonts w:ascii="Arial" w:hAnsi="Arial" w:cs="Arial"/>
        </w:rPr>
        <w:t>aa)</w:t>
      </w:r>
      <w:r w:rsidR="00BC1A6C" w:rsidRPr="003B6B87">
        <w:rPr>
          <w:rFonts w:ascii="Arial" w:hAnsi="Arial" w:cs="Arial"/>
        </w:rPr>
        <w:t xml:space="preserve"> Fornecer à Contratada todas as informações necessárias para o desenvolvimento dos serviços, esclarecendo eventuais dúvidas; </w:t>
      </w:r>
    </w:p>
    <w:p w:rsidR="00BC1A6C" w:rsidRPr="003B6B87" w:rsidRDefault="003B6B87" w:rsidP="0006135D">
      <w:pPr>
        <w:ind w:left="567"/>
        <w:rPr>
          <w:rFonts w:ascii="Arial" w:hAnsi="Arial" w:cs="Arial"/>
        </w:rPr>
      </w:pPr>
      <w:r>
        <w:rPr>
          <w:rFonts w:ascii="Arial" w:hAnsi="Arial" w:cs="Arial"/>
        </w:rPr>
        <w:t xml:space="preserve">bb) </w:t>
      </w:r>
      <w:r w:rsidR="00BC1A6C" w:rsidRPr="003B6B87">
        <w:rPr>
          <w:rFonts w:ascii="Arial" w:hAnsi="Arial" w:cs="Arial"/>
        </w:rPr>
        <w:t xml:space="preserve">Permitir o livre acesso dos funcionários da empresa contratada ao local para a execução dos serviços; </w:t>
      </w:r>
    </w:p>
    <w:p w:rsidR="00BC1A6C" w:rsidRPr="003B6B87" w:rsidRDefault="003B6B87" w:rsidP="0006135D">
      <w:pPr>
        <w:ind w:left="567"/>
        <w:rPr>
          <w:rFonts w:ascii="Arial" w:hAnsi="Arial" w:cs="Arial"/>
        </w:rPr>
      </w:pPr>
      <w:r>
        <w:rPr>
          <w:rFonts w:ascii="Arial" w:hAnsi="Arial" w:cs="Arial"/>
        </w:rPr>
        <w:t xml:space="preserve">cc) </w:t>
      </w:r>
      <w:r w:rsidR="00BC1A6C" w:rsidRPr="003B6B87">
        <w:rPr>
          <w:rFonts w:ascii="Arial" w:hAnsi="Arial" w:cs="Arial"/>
        </w:rPr>
        <w:t xml:space="preserve">Efetuar pagamento, nos prazos e condições definidas no Edital. </w:t>
      </w:r>
    </w:p>
    <w:p w:rsidR="00BC1A6C" w:rsidRPr="003B6B87" w:rsidRDefault="003B6B87" w:rsidP="0006135D">
      <w:pPr>
        <w:ind w:left="567"/>
        <w:rPr>
          <w:rFonts w:ascii="Arial" w:hAnsi="Arial" w:cs="Arial"/>
        </w:rPr>
      </w:pPr>
      <w:r>
        <w:rPr>
          <w:rFonts w:ascii="Arial" w:hAnsi="Arial" w:cs="Arial"/>
        </w:rPr>
        <w:t>dd)</w:t>
      </w:r>
      <w:r w:rsidR="00BC1A6C" w:rsidRPr="003B6B87">
        <w:rPr>
          <w:rFonts w:ascii="Arial" w:hAnsi="Arial" w:cs="Arial"/>
        </w:rPr>
        <w:t xml:space="preserve"> Fornecer o espaço para realização do evento no dia 23 de Julho de 2023, conforme horário definido no presente termo de referência.</w:t>
      </w:r>
    </w:p>
    <w:p w:rsidR="00D46142" w:rsidRPr="003B6B87" w:rsidRDefault="00D46142" w:rsidP="0006135D">
      <w:pPr>
        <w:ind w:left="567"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11.3 - O contratado será responsabilizado administrativamente pelas seguintes infrações (art. 155 e 156 da Lei nº 14.133/2021): </w:t>
      </w:r>
    </w:p>
    <w:p w:rsidR="00D46142" w:rsidRPr="003B6B87" w:rsidRDefault="00D46142">
      <w:pPr>
        <w:ind w:firstLine="1134"/>
        <w:jc w:val="both"/>
        <w:rPr>
          <w:rFonts w:ascii="Arial" w:hAnsi="Arial" w:cs="Arial"/>
        </w:rPr>
      </w:pPr>
    </w:p>
    <w:p w:rsidR="00D46142" w:rsidRPr="003B6B87" w:rsidRDefault="00EC0562">
      <w:pPr>
        <w:ind w:left="567"/>
        <w:jc w:val="both"/>
        <w:rPr>
          <w:rFonts w:ascii="Arial" w:hAnsi="Arial" w:cs="Arial"/>
        </w:rPr>
      </w:pPr>
      <w:r w:rsidRPr="003B6B87">
        <w:rPr>
          <w:rFonts w:ascii="Arial" w:hAnsi="Arial" w:cs="Arial"/>
        </w:rPr>
        <w:t xml:space="preserve">I - Dar causa à inexecução parcial do contrato: </w:t>
      </w:r>
    </w:p>
    <w:p w:rsidR="00D46142" w:rsidRPr="003B6B87" w:rsidRDefault="00EC0562">
      <w:pPr>
        <w:ind w:left="567"/>
        <w:jc w:val="both"/>
        <w:rPr>
          <w:rFonts w:ascii="Arial" w:hAnsi="Arial" w:cs="Arial"/>
        </w:rPr>
      </w:pPr>
      <w:r w:rsidRPr="003B6B87">
        <w:rPr>
          <w:rFonts w:ascii="Arial" w:hAnsi="Arial" w:cs="Arial"/>
        </w:rPr>
        <w:t xml:space="preserve">II - Dar causa à inexecução parcial do contrato que cause grave dano à Administração, ao funcionamento dos serviços públicos ou ao interesse coletivo; </w:t>
      </w:r>
    </w:p>
    <w:p w:rsidR="00D46142" w:rsidRPr="003B6B87" w:rsidRDefault="00EC0562">
      <w:pPr>
        <w:ind w:left="567"/>
        <w:jc w:val="both"/>
        <w:rPr>
          <w:rFonts w:ascii="Arial" w:hAnsi="Arial" w:cs="Arial"/>
        </w:rPr>
      </w:pPr>
      <w:r w:rsidRPr="003B6B87">
        <w:rPr>
          <w:rFonts w:ascii="Arial" w:hAnsi="Arial" w:cs="Arial"/>
        </w:rPr>
        <w:lastRenderedPageBreak/>
        <w:t xml:space="preserve">III - Dar causa à inexecução total do contrato; </w:t>
      </w:r>
    </w:p>
    <w:p w:rsidR="00D46142" w:rsidRPr="003B6B87" w:rsidRDefault="00EC0562">
      <w:pPr>
        <w:ind w:left="567"/>
        <w:jc w:val="both"/>
        <w:rPr>
          <w:rFonts w:ascii="Arial" w:hAnsi="Arial" w:cs="Arial"/>
        </w:rPr>
      </w:pPr>
      <w:r w:rsidRPr="003B6B87">
        <w:rPr>
          <w:rFonts w:ascii="Arial" w:hAnsi="Arial" w:cs="Arial"/>
        </w:rPr>
        <w:t xml:space="preserve">IV - Deixar de entregar a documentação exigida para o certame; </w:t>
      </w:r>
    </w:p>
    <w:p w:rsidR="00D46142" w:rsidRPr="003B6B87" w:rsidRDefault="00EC0562">
      <w:pPr>
        <w:ind w:left="567"/>
        <w:jc w:val="both"/>
        <w:rPr>
          <w:rFonts w:ascii="Arial" w:hAnsi="Arial" w:cs="Arial"/>
        </w:rPr>
      </w:pPr>
      <w:r w:rsidRPr="003B6B87">
        <w:rPr>
          <w:rFonts w:ascii="Arial" w:hAnsi="Arial" w:cs="Arial"/>
        </w:rPr>
        <w:t xml:space="preserve">V - Não manter a proposta, salvo em decorrência de fato superveniente devidamente justificado; </w:t>
      </w:r>
    </w:p>
    <w:p w:rsidR="00D46142" w:rsidRPr="003B6B87" w:rsidRDefault="00EC0562">
      <w:pPr>
        <w:ind w:left="567"/>
        <w:jc w:val="both"/>
        <w:rPr>
          <w:rFonts w:ascii="Arial" w:hAnsi="Arial" w:cs="Arial"/>
        </w:rPr>
      </w:pPr>
      <w:r w:rsidRPr="003B6B87">
        <w:rPr>
          <w:rFonts w:ascii="Arial" w:hAnsi="Arial" w:cs="Arial"/>
        </w:rPr>
        <w:t xml:space="preserve">VI - Não celebrar o contrato ou não entregar a documentação exigida para a contratação, quando convocado dentro do prazo de validade de sua proposta; </w:t>
      </w:r>
    </w:p>
    <w:p w:rsidR="00D46142" w:rsidRPr="003B6B87" w:rsidRDefault="00EC0562">
      <w:pPr>
        <w:ind w:left="567"/>
        <w:jc w:val="both"/>
        <w:rPr>
          <w:rFonts w:ascii="Arial" w:hAnsi="Arial" w:cs="Arial"/>
        </w:rPr>
      </w:pPr>
      <w:r w:rsidRPr="003B6B87">
        <w:rPr>
          <w:rFonts w:ascii="Arial" w:hAnsi="Arial" w:cs="Arial"/>
        </w:rPr>
        <w:t xml:space="preserve">VII - Ensejar o retardamento da execução ou da entrega do objeto da licitação sem motivo justificado; </w:t>
      </w:r>
    </w:p>
    <w:p w:rsidR="00D46142" w:rsidRPr="003B6B87" w:rsidRDefault="00EC0562">
      <w:pPr>
        <w:ind w:left="567"/>
        <w:jc w:val="both"/>
        <w:rPr>
          <w:rFonts w:ascii="Arial" w:hAnsi="Arial" w:cs="Arial"/>
        </w:rPr>
      </w:pPr>
      <w:r w:rsidRPr="003B6B87">
        <w:rPr>
          <w:rFonts w:ascii="Arial" w:hAnsi="Arial" w:cs="Arial"/>
        </w:rPr>
        <w:t xml:space="preserve">VIII - Apresentar declaração ou documentação falsa exigida para o certame ou prestar declaração falsa durante a licitação ou a execução do contrato; </w:t>
      </w:r>
    </w:p>
    <w:p w:rsidR="00D46142" w:rsidRPr="003B6B87" w:rsidRDefault="00EC0562">
      <w:pPr>
        <w:ind w:left="567"/>
        <w:jc w:val="both"/>
        <w:rPr>
          <w:rFonts w:ascii="Arial" w:hAnsi="Arial" w:cs="Arial"/>
        </w:rPr>
      </w:pPr>
      <w:r w:rsidRPr="003B6B87">
        <w:rPr>
          <w:rFonts w:ascii="Arial" w:hAnsi="Arial" w:cs="Arial"/>
        </w:rPr>
        <w:t xml:space="preserve">IX - Fraudar a licitação ou praticar ato fraudulento na execução do contrato; </w:t>
      </w:r>
    </w:p>
    <w:p w:rsidR="00D46142" w:rsidRPr="003B6B87" w:rsidRDefault="00EC0562">
      <w:pPr>
        <w:ind w:left="567"/>
        <w:jc w:val="both"/>
        <w:rPr>
          <w:rFonts w:ascii="Arial" w:hAnsi="Arial" w:cs="Arial"/>
        </w:rPr>
      </w:pPr>
      <w:r w:rsidRPr="003B6B87">
        <w:rPr>
          <w:rFonts w:ascii="Arial" w:hAnsi="Arial" w:cs="Arial"/>
        </w:rPr>
        <w:t xml:space="preserve">X - Comportar-se de modo inidôneo ou cometer fraude de qualquer natureza; </w:t>
      </w:r>
    </w:p>
    <w:p w:rsidR="00D46142" w:rsidRPr="003B6B87" w:rsidRDefault="00EC0562">
      <w:pPr>
        <w:ind w:left="567"/>
        <w:jc w:val="both"/>
        <w:rPr>
          <w:rFonts w:ascii="Arial" w:hAnsi="Arial" w:cs="Arial"/>
        </w:rPr>
      </w:pPr>
      <w:r w:rsidRPr="003B6B87">
        <w:rPr>
          <w:rFonts w:ascii="Arial" w:hAnsi="Arial" w:cs="Arial"/>
        </w:rPr>
        <w:t xml:space="preserve">XI - Praticar atos ilícitos com vistas a frustrar os objetivos da licitação; </w:t>
      </w:r>
    </w:p>
    <w:p w:rsidR="00D46142" w:rsidRPr="003B6B87" w:rsidRDefault="00EC0562">
      <w:pPr>
        <w:ind w:left="567"/>
        <w:jc w:val="both"/>
        <w:rPr>
          <w:rFonts w:ascii="Arial" w:hAnsi="Arial" w:cs="Arial"/>
        </w:rPr>
      </w:pPr>
      <w:r w:rsidRPr="003B6B87">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11.3.1 Serão aplicadas as seguintes sanções às penalidades acima indicadas:</w:t>
      </w: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D46142" w:rsidRPr="003B6B87">
        <w:tc>
          <w:tcPr>
            <w:tcW w:w="449" w:type="dxa"/>
            <w:tcBorders>
              <w:top w:val="single" w:sz="2" w:space="0" w:color="000000"/>
              <w:left w:val="single" w:sz="2" w:space="0" w:color="000000"/>
              <w:bottom w:val="single" w:sz="2" w:space="0" w:color="000000"/>
            </w:tcBorders>
          </w:tcPr>
          <w:p w:rsidR="00D46142" w:rsidRPr="003B6B87" w:rsidRDefault="00EC0562">
            <w:pPr>
              <w:pStyle w:val="Contedodatabela"/>
              <w:jc w:val="both"/>
              <w:rPr>
                <w:rFonts w:ascii="Arial" w:hAnsi="Arial" w:cs="Arial"/>
              </w:rPr>
            </w:pPr>
            <w:r w:rsidRPr="003B6B87">
              <w:rPr>
                <w:rFonts w:ascii="Arial" w:hAnsi="Arial" w:cs="Arial"/>
              </w:rPr>
              <w:t xml:space="preserve">I- </w:t>
            </w:r>
          </w:p>
        </w:tc>
        <w:tc>
          <w:tcPr>
            <w:tcW w:w="3180" w:type="dxa"/>
            <w:tcBorders>
              <w:top w:val="single" w:sz="2" w:space="0" w:color="000000"/>
              <w:left w:val="single" w:sz="2" w:space="0" w:color="000000"/>
              <w:bottom w:val="single" w:sz="2" w:space="0" w:color="000000"/>
            </w:tcBorders>
          </w:tcPr>
          <w:p w:rsidR="00D46142" w:rsidRPr="003B6B87" w:rsidRDefault="00EC0562">
            <w:pPr>
              <w:ind w:firstLine="57"/>
              <w:rPr>
                <w:rFonts w:ascii="Arial" w:hAnsi="Arial" w:cs="Arial"/>
              </w:rPr>
            </w:pPr>
            <w:r w:rsidRPr="003B6B87">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D46142" w:rsidRPr="003B6B87" w:rsidRDefault="00EC0562">
            <w:pPr>
              <w:pStyle w:val="Contedodatabela"/>
              <w:jc w:val="both"/>
              <w:rPr>
                <w:rFonts w:ascii="Arial" w:hAnsi="Arial" w:cs="Arial"/>
              </w:rPr>
            </w:pPr>
            <w:r w:rsidRPr="003B6B87">
              <w:rPr>
                <w:rFonts w:ascii="Arial" w:hAnsi="Arial" w:cs="Arial"/>
              </w:rPr>
              <w:t xml:space="preserve"> I</w:t>
            </w:r>
          </w:p>
          <w:p w:rsidR="00D46142" w:rsidRPr="003B6B87" w:rsidRDefault="00D46142">
            <w:pPr>
              <w:pStyle w:val="Contedodatabela"/>
              <w:jc w:val="both"/>
              <w:rPr>
                <w:rFonts w:ascii="Arial" w:hAnsi="Arial" w:cs="Arial"/>
              </w:rPr>
            </w:pPr>
          </w:p>
          <w:p w:rsidR="00D46142" w:rsidRPr="003B6B87" w:rsidRDefault="00EC0562">
            <w:pPr>
              <w:ind w:left="57"/>
              <w:jc w:val="both"/>
              <w:rPr>
                <w:rFonts w:ascii="Arial" w:hAnsi="Arial" w:cs="Arial"/>
              </w:rPr>
            </w:pPr>
            <w:r w:rsidRPr="003B6B87">
              <w:rPr>
                <w:rFonts w:ascii="Arial" w:hAnsi="Arial" w:cs="Arial"/>
              </w:rPr>
              <w:t xml:space="preserve">Obs. 1: Quando não se justificar a imposição de penalidade mais grave </w:t>
            </w:r>
          </w:p>
          <w:p w:rsidR="00D46142" w:rsidRPr="003B6B87" w:rsidRDefault="00EC0562">
            <w:pPr>
              <w:ind w:left="57"/>
              <w:jc w:val="both"/>
              <w:rPr>
                <w:rFonts w:ascii="Arial" w:hAnsi="Arial" w:cs="Arial"/>
              </w:rPr>
            </w:pPr>
            <w:r w:rsidRPr="003B6B87">
              <w:rPr>
                <w:rFonts w:ascii="Arial" w:hAnsi="Arial" w:cs="Arial"/>
              </w:rPr>
              <w:t>Obs. 2: Pode ser aplicada cumulativamente com multa (art. 156, § 7º).</w:t>
            </w:r>
          </w:p>
          <w:p w:rsidR="00D46142" w:rsidRPr="003B6B87" w:rsidRDefault="00D46142">
            <w:pPr>
              <w:pStyle w:val="Contedodatabela"/>
              <w:jc w:val="both"/>
              <w:rPr>
                <w:rFonts w:ascii="Arial" w:hAnsi="Arial" w:cs="Arial"/>
              </w:rPr>
            </w:pPr>
          </w:p>
        </w:tc>
      </w:tr>
      <w:tr w:rsidR="00D46142" w:rsidRPr="003B6B87">
        <w:trPr>
          <w:trHeight w:val="601"/>
        </w:trPr>
        <w:tc>
          <w:tcPr>
            <w:tcW w:w="449" w:type="dxa"/>
            <w:tcBorders>
              <w:left w:val="single" w:sz="2" w:space="0" w:color="000000"/>
              <w:bottom w:val="single" w:sz="2" w:space="0" w:color="000000"/>
            </w:tcBorders>
          </w:tcPr>
          <w:p w:rsidR="00D46142" w:rsidRPr="003B6B87" w:rsidRDefault="00EC0562">
            <w:pPr>
              <w:pStyle w:val="Contedodatabela"/>
              <w:jc w:val="both"/>
              <w:rPr>
                <w:rFonts w:ascii="Arial" w:hAnsi="Arial" w:cs="Arial"/>
              </w:rPr>
            </w:pPr>
            <w:r w:rsidRPr="003B6B87">
              <w:rPr>
                <w:rFonts w:ascii="Arial" w:hAnsi="Arial" w:cs="Arial"/>
              </w:rPr>
              <w:t>II</w:t>
            </w:r>
          </w:p>
        </w:tc>
        <w:tc>
          <w:tcPr>
            <w:tcW w:w="3180" w:type="dxa"/>
            <w:tcBorders>
              <w:left w:val="single" w:sz="2" w:space="0" w:color="000000"/>
              <w:bottom w:val="single" w:sz="2" w:space="0" w:color="000000"/>
            </w:tcBorders>
          </w:tcPr>
          <w:p w:rsidR="00D46142" w:rsidRPr="003B6B87" w:rsidRDefault="00EC0562">
            <w:pPr>
              <w:jc w:val="both"/>
              <w:rPr>
                <w:rFonts w:ascii="Arial" w:hAnsi="Arial" w:cs="Arial"/>
              </w:rPr>
            </w:pPr>
            <w:r w:rsidRPr="003B6B87">
              <w:rPr>
                <w:rFonts w:ascii="Arial" w:hAnsi="Arial" w:cs="Arial"/>
              </w:rPr>
              <w:t xml:space="preserve">Multa de 10% </w:t>
            </w:r>
            <w:r w:rsidRPr="003B6B87">
              <w:rPr>
                <w:rFonts w:ascii="Arial" w:hAnsi="Arial" w:cs="Arial"/>
              </w:rPr>
              <w:tab/>
            </w:r>
          </w:p>
        </w:tc>
        <w:tc>
          <w:tcPr>
            <w:tcW w:w="6195" w:type="dxa"/>
            <w:tcBorders>
              <w:left w:val="single" w:sz="2" w:space="0" w:color="000000"/>
              <w:bottom w:val="single" w:sz="2" w:space="0" w:color="000000"/>
              <w:right w:val="single" w:sz="2" w:space="0" w:color="000000"/>
            </w:tcBorders>
          </w:tcPr>
          <w:p w:rsidR="00D46142" w:rsidRPr="003B6B87" w:rsidRDefault="00EC0562">
            <w:pPr>
              <w:ind w:left="113"/>
              <w:jc w:val="both"/>
              <w:rPr>
                <w:rFonts w:ascii="Arial" w:hAnsi="Arial" w:cs="Arial"/>
              </w:rPr>
            </w:pPr>
            <w:r w:rsidRPr="003B6B87">
              <w:rPr>
                <w:rFonts w:ascii="Arial" w:hAnsi="Arial" w:cs="Arial"/>
              </w:rPr>
              <w:t>Qualquer infração (art. 156, § 3º).</w:t>
            </w:r>
          </w:p>
        </w:tc>
      </w:tr>
      <w:tr w:rsidR="00D46142" w:rsidRPr="003B6B87">
        <w:tc>
          <w:tcPr>
            <w:tcW w:w="449" w:type="dxa"/>
            <w:tcBorders>
              <w:left w:val="single" w:sz="2" w:space="0" w:color="000000"/>
              <w:bottom w:val="single" w:sz="2" w:space="0" w:color="000000"/>
            </w:tcBorders>
          </w:tcPr>
          <w:p w:rsidR="00D46142" w:rsidRPr="003B6B87" w:rsidRDefault="00EC0562">
            <w:pPr>
              <w:pStyle w:val="Contedodatabela"/>
              <w:jc w:val="both"/>
              <w:rPr>
                <w:rFonts w:ascii="Arial" w:hAnsi="Arial" w:cs="Arial"/>
              </w:rPr>
            </w:pPr>
            <w:r w:rsidRPr="003B6B87">
              <w:rPr>
                <w:rFonts w:ascii="Arial" w:hAnsi="Arial" w:cs="Arial"/>
              </w:rPr>
              <w:t>III</w:t>
            </w:r>
          </w:p>
        </w:tc>
        <w:tc>
          <w:tcPr>
            <w:tcW w:w="3180" w:type="dxa"/>
            <w:tcBorders>
              <w:left w:val="single" w:sz="2" w:space="0" w:color="000000"/>
              <w:bottom w:val="single" w:sz="2" w:space="0" w:color="000000"/>
            </w:tcBorders>
          </w:tcPr>
          <w:p w:rsidR="00D46142" w:rsidRPr="003B6B87" w:rsidRDefault="00EC0562">
            <w:pPr>
              <w:jc w:val="both"/>
              <w:rPr>
                <w:rFonts w:ascii="Arial" w:hAnsi="Arial" w:cs="Arial"/>
              </w:rPr>
            </w:pPr>
            <w:r w:rsidRPr="003B6B87">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D46142" w:rsidRPr="003B6B87" w:rsidRDefault="00EC0562">
            <w:pPr>
              <w:ind w:left="113"/>
              <w:jc w:val="both"/>
              <w:rPr>
                <w:rFonts w:ascii="Arial" w:hAnsi="Arial" w:cs="Arial"/>
              </w:rPr>
            </w:pPr>
            <w:r w:rsidRPr="003B6B87">
              <w:rPr>
                <w:rFonts w:ascii="Arial" w:hAnsi="Arial" w:cs="Arial"/>
              </w:rPr>
              <w:t xml:space="preserve">II </w:t>
            </w:r>
          </w:p>
          <w:p w:rsidR="00D46142" w:rsidRPr="003B6B87" w:rsidRDefault="00EC0562">
            <w:pPr>
              <w:ind w:left="113"/>
              <w:jc w:val="both"/>
              <w:rPr>
                <w:rFonts w:ascii="Arial" w:hAnsi="Arial" w:cs="Arial"/>
              </w:rPr>
            </w:pPr>
            <w:r w:rsidRPr="003B6B87">
              <w:rPr>
                <w:rFonts w:ascii="Arial" w:hAnsi="Arial" w:cs="Arial"/>
              </w:rPr>
              <w:t xml:space="preserve">III </w:t>
            </w:r>
          </w:p>
          <w:p w:rsidR="00D46142" w:rsidRPr="003B6B87" w:rsidRDefault="00EC0562">
            <w:pPr>
              <w:ind w:left="113"/>
              <w:jc w:val="both"/>
              <w:rPr>
                <w:rFonts w:ascii="Arial" w:hAnsi="Arial" w:cs="Arial"/>
              </w:rPr>
            </w:pPr>
            <w:r w:rsidRPr="003B6B87">
              <w:rPr>
                <w:rFonts w:ascii="Arial" w:hAnsi="Arial" w:cs="Arial"/>
              </w:rPr>
              <w:t xml:space="preserve">IV </w:t>
            </w:r>
          </w:p>
          <w:p w:rsidR="00D46142" w:rsidRPr="003B6B87" w:rsidRDefault="00EC0562">
            <w:pPr>
              <w:ind w:left="113"/>
              <w:jc w:val="both"/>
              <w:rPr>
                <w:rFonts w:ascii="Arial" w:hAnsi="Arial" w:cs="Arial"/>
              </w:rPr>
            </w:pPr>
            <w:r w:rsidRPr="003B6B87">
              <w:rPr>
                <w:rFonts w:ascii="Arial" w:hAnsi="Arial" w:cs="Arial"/>
              </w:rPr>
              <w:t xml:space="preserve">V </w:t>
            </w:r>
          </w:p>
          <w:p w:rsidR="00D46142" w:rsidRPr="003B6B87" w:rsidRDefault="00EC0562">
            <w:pPr>
              <w:ind w:left="113"/>
              <w:jc w:val="both"/>
              <w:rPr>
                <w:rFonts w:ascii="Arial" w:hAnsi="Arial" w:cs="Arial"/>
              </w:rPr>
            </w:pPr>
            <w:r w:rsidRPr="003B6B87">
              <w:rPr>
                <w:rFonts w:ascii="Arial" w:hAnsi="Arial" w:cs="Arial"/>
              </w:rPr>
              <w:t xml:space="preserve">VI </w:t>
            </w:r>
          </w:p>
          <w:p w:rsidR="00D46142" w:rsidRPr="003B6B87" w:rsidRDefault="00EC0562">
            <w:pPr>
              <w:ind w:left="113"/>
              <w:jc w:val="both"/>
              <w:rPr>
                <w:rFonts w:ascii="Arial" w:hAnsi="Arial" w:cs="Arial"/>
              </w:rPr>
            </w:pPr>
            <w:r w:rsidRPr="003B6B87">
              <w:rPr>
                <w:rFonts w:ascii="Arial" w:hAnsi="Arial" w:cs="Arial"/>
              </w:rPr>
              <w:t xml:space="preserve">VII </w:t>
            </w:r>
          </w:p>
          <w:p w:rsidR="00D46142" w:rsidRPr="003B6B87" w:rsidRDefault="00D46142">
            <w:pPr>
              <w:ind w:left="113"/>
              <w:jc w:val="both"/>
              <w:rPr>
                <w:rFonts w:ascii="Arial" w:hAnsi="Arial" w:cs="Arial"/>
              </w:rPr>
            </w:pPr>
          </w:p>
          <w:p w:rsidR="00D46142" w:rsidRPr="003B6B87" w:rsidRDefault="00EC0562">
            <w:pPr>
              <w:ind w:left="113"/>
              <w:jc w:val="both"/>
              <w:rPr>
                <w:rFonts w:ascii="Arial" w:hAnsi="Arial" w:cs="Arial"/>
              </w:rPr>
            </w:pPr>
            <w:r w:rsidRPr="003B6B87">
              <w:rPr>
                <w:rFonts w:ascii="Arial" w:hAnsi="Arial" w:cs="Arial"/>
              </w:rPr>
              <w:t xml:space="preserve">Obs. 1: Quando não se justificar a imposição de penalidade mais grave. </w:t>
            </w:r>
          </w:p>
          <w:p w:rsidR="00D46142" w:rsidRPr="003B6B87" w:rsidRDefault="00EC0562">
            <w:pPr>
              <w:ind w:left="113"/>
              <w:jc w:val="both"/>
              <w:rPr>
                <w:rFonts w:ascii="Arial" w:hAnsi="Arial" w:cs="Arial"/>
              </w:rPr>
            </w:pPr>
            <w:r w:rsidRPr="003B6B87">
              <w:rPr>
                <w:rFonts w:ascii="Arial" w:hAnsi="Arial" w:cs="Arial"/>
              </w:rPr>
              <w:t>Obs. 2: Pode ser aplicada cumulativamente com multa (art. 156, § 7º</w:t>
            </w:r>
          </w:p>
        </w:tc>
      </w:tr>
      <w:tr w:rsidR="00D46142" w:rsidRPr="003B6B87">
        <w:tc>
          <w:tcPr>
            <w:tcW w:w="449" w:type="dxa"/>
            <w:tcBorders>
              <w:left w:val="single" w:sz="2" w:space="0" w:color="000000"/>
              <w:bottom w:val="single" w:sz="2" w:space="0" w:color="000000"/>
            </w:tcBorders>
          </w:tcPr>
          <w:p w:rsidR="00D46142" w:rsidRPr="003B6B87" w:rsidRDefault="00EC0562">
            <w:pPr>
              <w:pStyle w:val="Contedodatabela"/>
              <w:jc w:val="both"/>
              <w:rPr>
                <w:rFonts w:ascii="Arial" w:hAnsi="Arial" w:cs="Arial"/>
              </w:rPr>
            </w:pPr>
            <w:r w:rsidRPr="003B6B87">
              <w:rPr>
                <w:rFonts w:ascii="Arial" w:hAnsi="Arial" w:cs="Arial"/>
              </w:rPr>
              <w:t>IV</w:t>
            </w:r>
          </w:p>
        </w:tc>
        <w:tc>
          <w:tcPr>
            <w:tcW w:w="3180" w:type="dxa"/>
            <w:tcBorders>
              <w:left w:val="single" w:sz="2" w:space="0" w:color="000000"/>
              <w:bottom w:val="single" w:sz="2" w:space="0" w:color="000000"/>
            </w:tcBorders>
          </w:tcPr>
          <w:p w:rsidR="00D46142" w:rsidRPr="003B6B87" w:rsidRDefault="00EC0562">
            <w:pPr>
              <w:tabs>
                <w:tab w:val="left" w:pos="660"/>
              </w:tabs>
              <w:jc w:val="both"/>
              <w:rPr>
                <w:rFonts w:ascii="Arial" w:hAnsi="Arial" w:cs="Arial"/>
              </w:rPr>
            </w:pPr>
            <w:r w:rsidRPr="003B6B87">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D46142" w:rsidRPr="003B6B87" w:rsidRDefault="00EC0562">
            <w:pPr>
              <w:ind w:firstLine="170"/>
              <w:jc w:val="both"/>
              <w:rPr>
                <w:rFonts w:ascii="Arial" w:hAnsi="Arial" w:cs="Arial"/>
              </w:rPr>
            </w:pPr>
            <w:r w:rsidRPr="003B6B87">
              <w:rPr>
                <w:rFonts w:ascii="Arial" w:hAnsi="Arial" w:cs="Arial"/>
              </w:rPr>
              <w:t xml:space="preserve">VIII </w:t>
            </w:r>
          </w:p>
          <w:p w:rsidR="00D46142" w:rsidRPr="003B6B87" w:rsidRDefault="00EC0562">
            <w:pPr>
              <w:ind w:firstLine="170"/>
              <w:jc w:val="both"/>
              <w:rPr>
                <w:rFonts w:ascii="Arial" w:hAnsi="Arial" w:cs="Arial"/>
              </w:rPr>
            </w:pPr>
            <w:r w:rsidRPr="003B6B87">
              <w:rPr>
                <w:rFonts w:ascii="Arial" w:hAnsi="Arial" w:cs="Arial"/>
              </w:rPr>
              <w:t xml:space="preserve">IX </w:t>
            </w:r>
          </w:p>
          <w:p w:rsidR="00D46142" w:rsidRPr="003B6B87" w:rsidRDefault="00EC0562">
            <w:pPr>
              <w:ind w:firstLine="170"/>
              <w:jc w:val="both"/>
              <w:rPr>
                <w:rFonts w:ascii="Arial" w:hAnsi="Arial" w:cs="Arial"/>
              </w:rPr>
            </w:pPr>
            <w:r w:rsidRPr="003B6B87">
              <w:rPr>
                <w:rFonts w:ascii="Arial" w:hAnsi="Arial" w:cs="Arial"/>
              </w:rPr>
              <w:t xml:space="preserve">X </w:t>
            </w:r>
          </w:p>
          <w:p w:rsidR="00D46142" w:rsidRPr="003B6B87" w:rsidRDefault="00EC0562">
            <w:pPr>
              <w:ind w:firstLine="170"/>
              <w:jc w:val="both"/>
              <w:rPr>
                <w:rFonts w:ascii="Arial" w:hAnsi="Arial" w:cs="Arial"/>
              </w:rPr>
            </w:pPr>
            <w:r w:rsidRPr="003B6B87">
              <w:rPr>
                <w:rFonts w:ascii="Arial" w:hAnsi="Arial" w:cs="Arial"/>
              </w:rPr>
              <w:t xml:space="preserve">XI </w:t>
            </w:r>
          </w:p>
          <w:p w:rsidR="00D46142" w:rsidRPr="003B6B87" w:rsidRDefault="00EC0562">
            <w:pPr>
              <w:ind w:firstLine="170"/>
              <w:jc w:val="both"/>
              <w:rPr>
                <w:rFonts w:ascii="Arial" w:hAnsi="Arial" w:cs="Arial"/>
              </w:rPr>
            </w:pPr>
            <w:r w:rsidRPr="003B6B87">
              <w:rPr>
                <w:rFonts w:ascii="Arial" w:hAnsi="Arial" w:cs="Arial"/>
              </w:rPr>
              <w:t xml:space="preserve">XII </w:t>
            </w:r>
          </w:p>
          <w:p w:rsidR="00D46142" w:rsidRPr="003B6B87" w:rsidRDefault="00D46142">
            <w:pPr>
              <w:ind w:firstLine="170"/>
              <w:jc w:val="both"/>
              <w:rPr>
                <w:rFonts w:ascii="Arial" w:hAnsi="Arial" w:cs="Arial"/>
              </w:rPr>
            </w:pPr>
          </w:p>
          <w:p w:rsidR="00D46142" w:rsidRPr="003B6B87" w:rsidRDefault="00EC0562">
            <w:pPr>
              <w:ind w:left="170"/>
              <w:jc w:val="both"/>
              <w:rPr>
                <w:rFonts w:ascii="Arial" w:hAnsi="Arial" w:cs="Arial"/>
              </w:rPr>
            </w:pPr>
            <w:r w:rsidRPr="003B6B87">
              <w:rPr>
                <w:rFonts w:ascii="Arial" w:hAnsi="Arial" w:cs="Arial"/>
              </w:rPr>
              <w:t xml:space="preserve">Obs. 1: Pode ser aplicada cumulativamente com multa (art. 156, § </w:t>
            </w:r>
            <w:r w:rsidRPr="003B6B87">
              <w:rPr>
                <w:rFonts w:ascii="Arial" w:hAnsi="Arial" w:cs="Arial"/>
              </w:rPr>
              <w:lastRenderedPageBreak/>
              <w:t>7º).</w:t>
            </w:r>
          </w:p>
        </w:tc>
      </w:tr>
    </w:tbl>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11.3.2 - Na aplicação das sanções serão considerados (art. 156, § 1º da Lei nº 14.133/2021): </w:t>
      </w:r>
    </w:p>
    <w:p w:rsidR="00D46142" w:rsidRPr="003B6B87" w:rsidRDefault="00EC0562">
      <w:pPr>
        <w:jc w:val="both"/>
        <w:rPr>
          <w:rFonts w:ascii="Arial" w:hAnsi="Arial" w:cs="Arial"/>
        </w:rPr>
      </w:pPr>
      <w:r w:rsidRPr="003B6B87">
        <w:rPr>
          <w:rFonts w:ascii="Arial" w:hAnsi="Arial" w:cs="Arial"/>
        </w:rPr>
        <w:t xml:space="preserve">I - A natureza e a gravidade da infração cometida; </w:t>
      </w:r>
    </w:p>
    <w:p w:rsidR="00D46142" w:rsidRPr="003B6B87" w:rsidRDefault="00EC0562">
      <w:pPr>
        <w:jc w:val="both"/>
        <w:rPr>
          <w:rFonts w:ascii="Arial" w:hAnsi="Arial" w:cs="Arial"/>
        </w:rPr>
      </w:pPr>
      <w:r w:rsidRPr="003B6B87">
        <w:rPr>
          <w:rFonts w:ascii="Arial" w:hAnsi="Arial" w:cs="Arial"/>
        </w:rPr>
        <w:t xml:space="preserve">II - As peculiaridades do caso concreto; </w:t>
      </w:r>
    </w:p>
    <w:p w:rsidR="00D46142" w:rsidRPr="003B6B87" w:rsidRDefault="00EC0562">
      <w:pPr>
        <w:jc w:val="both"/>
        <w:rPr>
          <w:rFonts w:ascii="Arial" w:hAnsi="Arial" w:cs="Arial"/>
        </w:rPr>
      </w:pPr>
      <w:r w:rsidRPr="003B6B87">
        <w:rPr>
          <w:rFonts w:ascii="Arial" w:hAnsi="Arial" w:cs="Arial"/>
        </w:rPr>
        <w:t xml:space="preserve">III - As circunstâncias agravantes ou atenuantes; </w:t>
      </w:r>
    </w:p>
    <w:p w:rsidR="00D46142" w:rsidRPr="003B6B87" w:rsidRDefault="00EC0562">
      <w:pPr>
        <w:jc w:val="both"/>
        <w:rPr>
          <w:rFonts w:ascii="Arial" w:hAnsi="Arial" w:cs="Arial"/>
        </w:rPr>
      </w:pPr>
      <w:r w:rsidRPr="003B6B87">
        <w:rPr>
          <w:rFonts w:ascii="Arial" w:hAnsi="Arial" w:cs="Arial"/>
        </w:rPr>
        <w:t xml:space="preserve">IV - Os danos que dela provierem para a Administração Pública; </w:t>
      </w:r>
    </w:p>
    <w:p w:rsidR="00D46142" w:rsidRPr="003B6B87" w:rsidRDefault="00EC0562">
      <w:pPr>
        <w:jc w:val="both"/>
        <w:rPr>
          <w:rFonts w:ascii="Arial" w:hAnsi="Arial" w:cs="Arial"/>
        </w:rPr>
      </w:pPr>
      <w:r w:rsidRPr="003B6B87">
        <w:rPr>
          <w:rFonts w:ascii="Arial" w:hAnsi="Arial" w:cs="Arial"/>
        </w:rPr>
        <w:t xml:space="preserve">V - A implantação ou o aperfeiçoamento de programa de integridade, conforme normas e orientações dos órgãos de controle.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11.3.3 - Para aplicação das sanções (arts. 156, § 6º, I, 157 e 158 da Lei nº 14.133/2021): </w:t>
      </w:r>
    </w:p>
    <w:p w:rsidR="00D46142" w:rsidRPr="003B6B87" w:rsidRDefault="00EC0562">
      <w:pPr>
        <w:ind w:left="567"/>
        <w:jc w:val="both"/>
        <w:rPr>
          <w:rFonts w:ascii="Arial" w:hAnsi="Arial" w:cs="Arial"/>
        </w:rPr>
      </w:pPr>
      <w:r w:rsidRPr="003B6B87">
        <w:rPr>
          <w:rFonts w:ascii="Arial" w:hAnsi="Arial" w:cs="Arial"/>
        </w:rPr>
        <w:t xml:space="preserve">I - Inciso II do item 11.3: será facultada a defesa do interessado no prazo de 15 (quinze) dias úteis, contado da data de sua intimação; </w:t>
      </w:r>
    </w:p>
    <w:p w:rsidR="00D46142" w:rsidRPr="003B6B87" w:rsidRDefault="00EC0562">
      <w:pPr>
        <w:ind w:left="567"/>
        <w:jc w:val="both"/>
        <w:rPr>
          <w:rFonts w:ascii="Arial" w:hAnsi="Arial" w:cs="Arial"/>
        </w:rPr>
      </w:pPr>
      <w:r w:rsidRPr="003B6B87">
        <w:rPr>
          <w:rFonts w:ascii="Arial" w:hAnsi="Arial" w:cs="Arial"/>
        </w:rPr>
        <w:t>II - Incisos III e IV do item 11.3:</w:t>
      </w:r>
    </w:p>
    <w:p w:rsidR="00D46142" w:rsidRPr="003B6B87" w:rsidRDefault="00EC0562">
      <w:pPr>
        <w:ind w:left="850"/>
        <w:jc w:val="both"/>
        <w:rPr>
          <w:rFonts w:ascii="Arial" w:hAnsi="Arial" w:cs="Arial"/>
        </w:rPr>
      </w:pPr>
      <w:r w:rsidRPr="003B6B87">
        <w:rPr>
          <w:rFonts w:ascii="Arial" w:hAnsi="Arial" w:cs="Arial"/>
        </w:rPr>
        <w:t xml:space="preserve"> a) Instauração de processo de responsabilização, a ser conduzido por comissão composta de 2 (dois) ou mais servidores estáveis, que avaliará fatos e circunstâncias conhecidos;</w:t>
      </w:r>
    </w:p>
    <w:p w:rsidR="00D46142" w:rsidRPr="003B6B87" w:rsidRDefault="00EC0562">
      <w:pPr>
        <w:ind w:left="850"/>
        <w:jc w:val="both"/>
        <w:rPr>
          <w:rFonts w:ascii="Arial" w:hAnsi="Arial" w:cs="Arial"/>
        </w:rPr>
      </w:pPr>
      <w:r w:rsidRPr="003B6B87">
        <w:rPr>
          <w:rFonts w:ascii="Arial" w:hAnsi="Arial" w:cs="Arial"/>
        </w:rPr>
        <w:t xml:space="preserve"> b) O licitante ou o contratado será intimada para, no prazo de 15 (quinze) dias úteis, contado da data de intimação, apresentar defesa escrita e especificar as provas que pretenda produzir; </w:t>
      </w:r>
    </w:p>
    <w:p w:rsidR="00D46142" w:rsidRPr="003B6B87" w:rsidRDefault="00EC0562">
      <w:pPr>
        <w:ind w:left="850"/>
        <w:jc w:val="both"/>
        <w:rPr>
          <w:rFonts w:ascii="Arial" w:hAnsi="Arial" w:cs="Arial"/>
        </w:rPr>
      </w:pPr>
      <w:r w:rsidRPr="003B6B87">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D46142" w:rsidRPr="003B6B87" w:rsidRDefault="00EC0562">
      <w:pPr>
        <w:ind w:left="850"/>
        <w:jc w:val="both"/>
        <w:rPr>
          <w:rFonts w:ascii="Arial" w:hAnsi="Arial" w:cs="Arial"/>
        </w:rPr>
      </w:pPr>
      <w:r w:rsidRPr="003B6B87">
        <w:rPr>
          <w:rFonts w:ascii="Arial" w:hAnsi="Arial" w:cs="Arial"/>
        </w:rPr>
        <w:t xml:space="preserve">d) Serão indeferidas pela comissão, mediante decisão fundamentada, provas ilícitas, impertinentes, desnecessárias, protelatórias ou intempestivas; </w:t>
      </w:r>
    </w:p>
    <w:p w:rsidR="00D46142" w:rsidRPr="003B6B87" w:rsidRDefault="00EC0562">
      <w:pPr>
        <w:ind w:left="850"/>
        <w:jc w:val="both"/>
        <w:rPr>
          <w:rFonts w:ascii="Arial" w:hAnsi="Arial" w:cs="Arial"/>
        </w:rPr>
      </w:pPr>
      <w:r w:rsidRPr="003B6B87">
        <w:rPr>
          <w:rFonts w:ascii="Arial" w:hAnsi="Arial" w:cs="Arial"/>
        </w:rPr>
        <w:t xml:space="preserve">e) A sanção prevista no inciso IV do item 11.3.1 será precedida de análise jurídica e será de competência exclusiva de secretário municipal (art. 156, § 6º, I da Lei nº 14.133/2021); </w:t>
      </w:r>
    </w:p>
    <w:p w:rsidR="00D46142" w:rsidRPr="003B6B87" w:rsidRDefault="00EC0562">
      <w:pPr>
        <w:ind w:left="850"/>
        <w:jc w:val="both"/>
        <w:rPr>
          <w:rFonts w:ascii="Arial" w:hAnsi="Arial" w:cs="Arial"/>
        </w:rPr>
      </w:pPr>
      <w:r w:rsidRPr="003B6B87">
        <w:rPr>
          <w:rFonts w:ascii="Arial" w:hAnsi="Arial" w:cs="Arial"/>
        </w:rPr>
        <w:t>f) A prescrição ocorrerá em 5 (cinco) anos, contados da ciência da infração pela Administração Pública Municipal, e será:</w:t>
      </w:r>
    </w:p>
    <w:p w:rsidR="00D46142" w:rsidRPr="003B6B87" w:rsidRDefault="00EC0562">
      <w:pPr>
        <w:ind w:left="1134"/>
        <w:jc w:val="both"/>
        <w:rPr>
          <w:rFonts w:ascii="Arial" w:hAnsi="Arial" w:cs="Arial"/>
        </w:rPr>
      </w:pPr>
      <w:r w:rsidRPr="003B6B87">
        <w:rPr>
          <w:rFonts w:ascii="Arial" w:hAnsi="Arial" w:cs="Arial"/>
        </w:rPr>
        <w:t xml:space="preserve">i) Interrompida pela instauração do processo de responsabilização a que se refere este item; </w:t>
      </w:r>
    </w:p>
    <w:p w:rsidR="00D46142" w:rsidRPr="003B6B87" w:rsidRDefault="00EC0562">
      <w:pPr>
        <w:ind w:left="1134"/>
        <w:jc w:val="both"/>
        <w:rPr>
          <w:rFonts w:ascii="Arial" w:hAnsi="Arial" w:cs="Arial"/>
        </w:rPr>
      </w:pPr>
      <w:r w:rsidRPr="003B6B87">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D46142" w:rsidRPr="003B6B87" w:rsidRDefault="00EC0562">
      <w:pPr>
        <w:ind w:left="1134"/>
        <w:jc w:val="both"/>
        <w:rPr>
          <w:rFonts w:ascii="Arial" w:hAnsi="Arial" w:cs="Arial"/>
        </w:rPr>
      </w:pPr>
      <w:r w:rsidRPr="003B6B87">
        <w:rPr>
          <w:rFonts w:ascii="Arial" w:hAnsi="Arial" w:cs="Arial"/>
        </w:rPr>
        <w:t xml:space="preserve">iii) Suspensa por decisão judicial que inviabilize a conclusão da apuração administrativa. </w:t>
      </w:r>
    </w:p>
    <w:p w:rsidR="00D46142" w:rsidRPr="003B6B87" w:rsidRDefault="00D46142">
      <w:pPr>
        <w:ind w:firstLine="1134"/>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D46142" w:rsidRPr="003B6B87" w:rsidRDefault="00EC0562">
      <w:pPr>
        <w:ind w:firstLine="57"/>
        <w:jc w:val="both"/>
        <w:rPr>
          <w:rFonts w:ascii="Arial" w:hAnsi="Arial" w:cs="Arial"/>
        </w:rPr>
      </w:pPr>
      <w:r w:rsidRPr="003B6B87">
        <w:rPr>
          <w:rFonts w:ascii="Arial" w:hAnsi="Arial" w:cs="Arial"/>
        </w:rPr>
        <w:t xml:space="preserve"> </w:t>
      </w:r>
    </w:p>
    <w:p w:rsidR="00D46142" w:rsidRPr="003B6B87" w:rsidRDefault="00EC0562">
      <w:pPr>
        <w:ind w:firstLine="57"/>
        <w:jc w:val="both"/>
        <w:rPr>
          <w:rFonts w:ascii="Arial" w:hAnsi="Arial" w:cs="Arial"/>
        </w:rPr>
      </w:pPr>
      <w:r w:rsidRPr="003B6B87">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11.6 - Os atos previstos como infrações administrativas na Lei nº 14.133/2021 ou em outras leis de licitações e contratos da Administração Pública que também sejam tipificados como atos lesivos na </w:t>
      </w:r>
      <w:r w:rsidRPr="003B6B87">
        <w:rPr>
          <w:rFonts w:ascii="Arial" w:hAnsi="Arial" w:cs="Arial"/>
        </w:rPr>
        <w:lastRenderedPageBreak/>
        <w:t xml:space="preserve">Lei nº 12.846, de 1º de agosto de 2013, serão apurados e julgados conjuntamente, nos mesmos autos, observados o rito procedimental e a autoridade competente definidos na referida Lei (art. 159 da Lei nº 14.133/2021).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11.9 - O atraso injustificado na execução do contrato sujeitará o contratado a multa de mora, na forma prevista no inciso II do item 11.3.1 (art. 162 da Lei nº 14.133/2021).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D46142" w:rsidRPr="003B6B87" w:rsidRDefault="00D46142">
      <w:pPr>
        <w:ind w:firstLine="1134"/>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11.11 - É admitida a reabilitação do licitante ou contratado perante o Município de Águas Frias, exigidos, cumulativamente (art. 163 da Lei nº 14.133/2021). </w:t>
      </w:r>
    </w:p>
    <w:p w:rsidR="00D46142" w:rsidRPr="003B6B87" w:rsidRDefault="00EC0562">
      <w:pPr>
        <w:ind w:left="567"/>
        <w:jc w:val="both"/>
        <w:rPr>
          <w:rFonts w:ascii="Arial" w:hAnsi="Arial" w:cs="Arial"/>
        </w:rPr>
      </w:pPr>
      <w:r w:rsidRPr="003B6B87">
        <w:rPr>
          <w:rFonts w:ascii="Arial" w:hAnsi="Arial" w:cs="Arial"/>
        </w:rPr>
        <w:t xml:space="preserve">I - Reparação integral do dano causado à Administração Pública Municipal; </w:t>
      </w:r>
    </w:p>
    <w:p w:rsidR="00D46142" w:rsidRPr="003B6B87" w:rsidRDefault="00EC0562">
      <w:pPr>
        <w:ind w:left="567"/>
        <w:jc w:val="both"/>
        <w:rPr>
          <w:rFonts w:ascii="Arial" w:hAnsi="Arial" w:cs="Arial"/>
        </w:rPr>
      </w:pPr>
      <w:r w:rsidRPr="003B6B87">
        <w:rPr>
          <w:rFonts w:ascii="Arial" w:hAnsi="Arial" w:cs="Arial"/>
        </w:rPr>
        <w:t xml:space="preserve">II - Pagamento da multa; </w:t>
      </w:r>
    </w:p>
    <w:p w:rsidR="00D46142" w:rsidRPr="003B6B87" w:rsidRDefault="00EC0562">
      <w:pPr>
        <w:ind w:left="567"/>
        <w:jc w:val="both"/>
        <w:rPr>
          <w:rFonts w:ascii="Arial" w:hAnsi="Arial" w:cs="Arial"/>
        </w:rPr>
      </w:pPr>
      <w:r w:rsidRPr="003B6B87">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D46142" w:rsidRPr="003B6B87" w:rsidRDefault="00EC0562">
      <w:pPr>
        <w:ind w:left="567"/>
        <w:jc w:val="both"/>
        <w:rPr>
          <w:rFonts w:ascii="Arial" w:hAnsi="Arial" w:cs="Arial"/>
        </w:rPr>
      </w:pPr>
      <w:r w:rsidRPr="003B6B87">
        <w:rPr>
          <w:rFonts w:ascii="Arial" w:hAnsi="Arial" w:cs="Arial"/>
        </w:rPr>
        <w:t xml:space="preserve">IV - Cumprimento das condições de reabilitação definidas no ato punitivo; </w:t>
      </w:r>
    </w:p>
    <w:p w:rsidR="00D46142" w:rsidRPr="003B6B87" w:rsidRDefault="00EC0562">
      <w:pPr>
        <w:ind w:left="567"/>
        <w:jc w:val="both"/>
        <w:rPr>
          <w:rFonts w:ascii="Arial" w:hAnsi="Arial" w:cs="Arial"/>
        </w:rPr>
      </w:pPr>
      <w:r w:rsidRPr="003B6B87">
        <w:rPr>
          <w:rFonts w:ascii="Arial" w:hAnsi="Arial" w:cs="Arial"/>
        </w:rPr>
        <w:t xml:space="preserve">V - Análise jurídica prévia, com posicionamento conclusivo quanto ao cumprimento dos requisitos definidos neste item.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D46142" w:rsidRPr="003B6B87" w:rsidRDefault="00D46142">
      <w:pPr>
        <w:ind w:firstLine="57"/>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CLÁUSULA DÉCIMA SEGUNDA - MODELO DE GESTÃO DO CONTRATO, OBSERVADOS OS REQUISITOS DEFINIDOS EM REGULAMENTO (ART. 92, XVIII)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12.1 - Os serviços </w:t>
      </w:r>
      <w:r w:rsidR="00FD0289" w:rsidRPr="003B6B87">
        <w:rPr>
          <w:rFonts w:ascii="Arial" w:hAnsi="Arial" w:cs="Arial"/>
        </w:rPr>
        <w:t>prestados serão</w:t>
      </w:r>
      <w:r w:rsidRPr="003B6B87">
        <w:rPr>
          <w:rFonts w:ascii="Arial" w:hAnsi="Arial" w:cs="Arial"/>
        </w:rPr>
        <w:t xml:space="preserve"> </w:t>
      </w:r>
      <w:r w:rsidR="007F3D6A" w:rsidRPr="003B6B87">
        <w:rPr>
          <w:rFonts w:ascii="Arial" w:hAnsi="Arial" w:cs="Arial"/>
        </w:rPr>
        <w:t>acompanhados pelo</w:t>
      </w:r>
      <w:r w:rsidR="00FD0289" w:rsidRPr="003B6B87">
        <w:rPr>
          <w:rFonts w:ascii="Arial" w:hAnsi="Arial" w:cs="Arial"/>
        </w:rPr>
        <w:t xml:space="preserve"> fiscal de Contrato Sr. Antoninho Testa.</w:t>
      </w:r>
    </w:p>
    <w:p w:rsidR="00D46142" w:rsidRPr="003B6B87" w:rsidRDefault="00D46142">
      <w:pPr>
        <w:ind w:firstLine="57"/>
        <w:jc w:val="both"/>
        <w:rPr>
          <w:rFonts w:ascii="Arial" w:hAnsi="Arial" w:cs="Arial"/>
          <w:highlight w:val="yellow"/>
        </w:rPr>
      </w:pPr>
    </w:p>
    <w:p w:rsidR="00D46142" w:rsidRPr="003B6B87" w:rsidRDefault="00EC0562">
      <w:pPr>
        <w:ind w:firstLine="57"/>
        <w:jc w:val="both"/>
        <w:rPr>
          <w:rFonts w:ascii="Arial" w:hAnsi="Arial" w:cs="Arial"/>
        </w:rPr>
      </w:pPr>
      <w:r w:rsidRPr="003B6B87">
        <w:rPr>
          <w:rFonts w:ascii="Arial" w:hAnsi="Arial" w:cs="Arial"/>
        </w:rPr>
        <w:t xml:space="preserve">CLÁUSULA DÉCIMA TERCEIRA - CASOS DE EXTINÇÃO (ART. 92, XIX)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lastRenderedPageBreak/>
        <w:t xml:space="preserve">13.1 - Constituirão motivos para extinção do contrato, devendo ser formalmente motivada nos autos do processo, assegurados o contraditório e a ampla defesa, as seguintes situações (art. 136, caput da Lei nº 14.133/2021): </w:t>
      </w:r>
    </w:p>
    <w:p w:rsidR="00D46142" w:rsidRPr="003B6B87" w:rsidRDefault="00EC0562">
      <w:pPr>
        <w:ind w:left="567"/>
        <w:jc w:val="both"/>
        <w:rPr>
          <w:rFonts w:ascii="Arial" w:hAnsi="Arial" w:cs="Arial"/>
        </w:rPr>
      </w:pPr>
      <w:r w:rsidRPr="003B6B87">
        <w:rPr>
          <w:rFonts w:ascii="Arial" w:hAnsi="Arial" w:cs="Arial"/>
        </w:rPr>
        <w:t xml:space="preserve">a) Não cumprimento ou cumprimento irregular de cláusulas contratuais, de especificações, de projetos ou de prazos; </w:t>
      </w:r>
    </w:p>
    <w:p w:rsidR="00D46142" w:rsidRPr="003B6B87" w:rsidRDefault="00EC0562">
      <w:pPr>
        <w:ind w:left="567"/>
        <w:jc w:val="both"/>
        <w:rPr>
          <w:rFonts w:ascii="Arial" w:hAnsi="Arial" w:cs="Arial"/>
        </w:rPr>
      </w:pPr>
      <w:r w:rsidRPr="003B6B87">
        <w:rPr>
          <w:rFonts w:ascii="Arial" w:hAnsi="Arial" w:cs="Arial"/>
        </w:rPr>
        <w:t xml:space="preserve">b) Desatendimento das determinações regulares emitidas pela autoridade designada para acompanhar e fiscalizar sua execução ou por autoridade superior; </w:t>
      </w:r>
    </w:p>
    <w:p w:rsidR="00D46142" w:rsidRPr="003B6B87" w:rsidRDefault="00EC0562">
      <w:pPr>
        <w:ind w:left="567"/>
        <w:jc w:val="both"/>
        <w:rPr>
          <w:rFonts w:ascii="Arial" w:hAnsi="Arial" w:cs="Arial"/>
        </w:rPr>
      </w:pPr>
      <w:r w:rsidRPr="003B6B87">
        <w:rPr>
          <w:rFonts w:ascii="Arial" w:hAnsi="Arial" w:cs="Arial"/>
        </w:rPr>
        <w:t xml:space="preserve">c) Alteração social ou modificação da finalidade ou da estrutura da empresa que restrinja sua capacidade de concluir o contrato; </w:t>
      </w:r>
    </w:p>
    <w:p w:rsidR="00D46142" w:rsidRPr="003B6B87" w:rsidRDefault="00EC0562">
      <w:pPr>
        <w:ind w:left="567"/>
        <w:jc w:val="both"/>
        <w:rPr>
          <w:rFonts w:ascii="Arial" w:hAnsi="Arial" w:cs="Arial"/>
        </w:rPr>
      </w:pPr>
      <w:r w:rsidRPr="003B6B87">
        <w:rPr>
          <w:rFonts w:ascii="Arial" w:hAnsi="Arial" w:cs="Arial"/>
        </w:rPr>
        <w:t xml:space="preserve">d) Decretação de falência ou de insolvência civil, dissolução da sociedade ou falecimento da CONTRATADA; </w:t>
      </w:r>
    </w:p>
    <w:p w:rsidR="00D46142" w:rsidRPr="003B6B87" w:rsidRDefault="00EC0562">
      <w:pPr>
        <w:ind w:left="567"/>
        <w:jc w:val="both"/>
        <w:rPr>
          <w:rFonts w:ascii="Arial" w:hAnsi="Arial" w:cs="Arial"/>
        </w:rPr>
      </w:pPr>
      <w:r w:rsidRPr="003B6B87">
        <w:rPr>
          <w:rFonts w:ascii="Arial" w:hAnsi="Arial" w:cs="Arial"/>
        </w:rPr>
        <w:t xml:space="preserve">e) Caso fortuito ou força maior, regularmente comprovados, impeditivos da execução do contrato; </w:t>
      </w:r>
    </w:p>
    <w:p w:rsidR="00D46142" w:rsidRPr="003B6B87" w:rsidRDefault="00EC0562">
      <w:pPr>
        <w:ind w:left="567"/>
        <w:jc w:val="both"/>
        <w:rPr>
          <w:rFonts w:ascii="Arial" w:hAnsi="Arial" w:cs="Arial"/>
        </w:rPr>
      </w:pPr>
      <w:r w:rsidRPr="003B6B87">
        <w:rPr>
          <w:rFonts w:ascii="Arial" w:hAnsi="Arial" w:cs="Arial"/>
        </w:rPr>
        <w:t xml:space="preserve">f) Atraso na obtenção da licença ambiental, ou impossibilidade de obtê-la, ou alteração substancial do anteprojeto que dela resultar, ainda que obtida no prazo previsto; </w:t>
      </w:r>
    </w:p>
    <w:p w:rsidR="00D46142" w:rsidRPr="003B6B87" w:rsidRDefault="00EC0562">
      <w:pPr>
        <w:ind w:left="567"/>
        <w:jc w:val="both"/>
        <w:rPr>
          <w:rFonts w:ascii="Arial" w:hAnsi="Arial" w:cs="Arial"/>
        </w:rPr>
      </w:pPr>
      <w:r w:rsidRPr="003B6B87">
        <w:rPr>
          <w:rFonts w:ascii="Arial" w:hAnsi="Arial" w:cs="Arial"/>
        </w:rPr>
        <w:t xml:space="preserve">g) Atraso na liberação das áreas sujeitas a desapropriação, a desocupação ou a servidão administrativa, ou impossibilidade de liberação dessas áreas; </w:t>
      </w:r>
    </w:p>
    <w:p w:rsidR="00D46142" w:rsidRPr="003B6B87" w:rsidRDefault="00EC0562">
      <w:pPr>
        <w:ind w:left="567"/>
        <w:jc w:val="both"/>
        <w:rPr>
          <w:rFonts w:ascii="Arial" w:hAnsi="Arial" w:cs="Arial"/>
        </w:rPr>
      </w:pPr>
      <w:r w:rsidRPr="003B6B87">
        <w:rPr>
          <w:rFonts w:ascii="Arial" w:hAnsi="Arial" w:cs="Arial"/>
        </w:rPr>
        <w:t xml:space="preserve">h) Razões de interesse público, justificadas pela autoridade máxima do órgão; </w:t>
      </w:r>
    </w:p>
    <w:p w:rsidR="00D46142" w:rsidRPr="003B6B87" w:rsidRDefault="00EC0562">
      <w:pPr>
        <w:ind w:left="567"/>
        <w:jc w:val="both"/>
        <w:rPr>
          <w:rFonts w:ascii="Arial" w:hAnsi="Arial" w:cs="Arial"/>
        </w:rPr>
      </w:pPr>
      <w:r w:rsidRPr="003B6B87">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 xml:space="preserve">13.2 - As hipóteses de extinção a que se referem as letras “b”, “c” e “d” do item anterior observarão as seguintes disposições (art. 136, § 3º da Lei nº 14.133/2021): </w:t>
      </w:r>
    </w:p>
    <w:p w:rsidR="00D46142" w:rsidRPr="003B6B87" w:rsidRDefault="00EC0562">
      <w:pPr>
        <w:ind w:left="567"/>
        <w:jc w:val="both"/>
        <w:rPr>
          <w:rFonts w:ascii="Arial" w:hAnsi="Arial" w:cs="Arial"/>
        </w:rPr>
      </w:pPr>
      <w:r w:rsidRPr="003B6B87">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D46142" w:rsidRPr="003B6B87" w:rsidRDefault="00EC0562">
      <w:pPr>
        <w:ind w:left="567"/>
        <w:jc w:val="both"/>
        <w:rPr>
          <w:rFonts w:ascii="Arial" w:hAnsi="Arial" w:cs="Arial"/>
        </w:rPr>
      </w:pPr>
      <w:r w:rsidRPr="003B6B87">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D46142" w:rsidRPr="003B6B87" w:rsidRDefault="00D46142">
      <w:pPr>
        <w:ind w:left="567"/>
        <w:jc w:val="both"/>
        <w:rPr>
          <w:rFonts w:ascii="Arial" w:hAnsi="Arial" w:cs="Arial"/>
        </w:rPr>
      </w:pPr>
    </w:p>
    <w:p w:rsidR="00D46142" w:rsidRPr="003B6B87" w:rsidRDefault="00EC0562">
      <w:pPr>
        <w:ind w:left="567" w:hanging="510"/>
        <w:jc w:val="both"/>
        <w:rPr>
          <w:rFonts w:ascii="Arial" w:hAnsi="Arial" w:cs="Arial"/>
        </w:rPr>
      </w:pPr>
      <w:r w:rsidRPr="003B6B87">
        <w:rPr>
          <w:rFonts w:ascii="Arial" w:hAnsi="Arial" w:cs="Arial"/>
        </w:rPr>
        <w:t xml:space="preserve">13.3 - A CONTRATADA terá direito à extinção do contrato nas seguintes hipóteses (art. 136, § 2º da Lei nº 14.133/2021): </w:t>
      </w:r>
    </w:p>
    <w:p w:rsidR="00D46142" w:rsidRPr="003B6B87" w:rsidRDefault="00EC0562">
      <w:pPr>
        <w:ind w:left="567"/>
        <w:jc w:val="both"/>
        <w:rPr>
          <w:rFonts w:ascii="Arial" w:hAnsi="Arial" w:cs="Arial"/>
        </w:rPr>
      </w:pPr>
      <w:r w:rsidRPr="003B6B87">
        <w:rPr>
          <w:rFonts w:ascii="Arial" w:hAnsi="Arial" w:cs="Arial"/>
        </w:rPr>
        <w:t xml:space="preserve">a) Supressão, por parte da Administração, de obras, serviços ou compras que acarrete modificação do valor inicial do contrato além do limite permitido no art. 125 da Lei nº 14.133/2021; </w:t>
      </w:r>
    </w:p>
    <w:p w:rsidR="00D46142" w:rsidRPr="003B6B87" w:rsidRDefault="00EC0562">
      <w:pPr>
        <w:ind w:left="567"/>
        <w:jc w:val="both"/>
        <w:rPr>
          <w:rFonts w:ascii="Arial" w:hAnsi="Arial" w:cs="Arial"/>
        </w:rPr>
      </w:pPr>
      <w:r w:rsidRPr="003B6B87">
        <w:rPr>
          <w:rFonts w:ascii="Arial" w:hAnsi="Arial" w:cs="Arial"/>
        </w:rPr>
        <w:t xml:space="preserve">b) Suspensão de execução do contrato, por ordem escrita da Administração, por prazo superior a 3 (três) meses; </w:t>
      </w:r>
    </w:p>
    <w:p w:rsidR="00D46142" w:rsidRPr="003B6B87" w:rsidRDefault="00EC0562">
      <w:pPr>
        <w:ind w:left="567"/>
        <w:jc w:val="both"/>
        <w:rPr>
          <w:rFonts w:ascii="Arial" w:hAnsi="Arial" w:cs="Arial"/>
        </w:rPr>
      </w:pPr>
      <w:r w:rsidRPr="003B6B87">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D46142" w:rsidRPr="003B6B87" w:rsidRDefault="00EC0562">
      <w:pPr>
        <w:ind w:left="567"/>
        <w:jc w:val="both"/>
        <w:rPr>
          <w:rFonts w:ascii="Arial" w:hAnsi="Arial" w:cs="Arial"/>
        </w:rPr>
      </w:pPr>
      <w:r w:rsidRPr="003B6B87">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D46142" w:rsidRPr="003B6B87" w:rsidRDefault="00EC0562">
      <w:pPr>
        <w:ind w:left="567"/>
        <w:jc w:val="both"/>
        <w:rPr>
          <w:rFonts w:ascii="Arial" w:hAnsi="Arial" w:cs="Arial"/>
        </w:rPr>
      </w:pPr>
      <w:r w:rsidRPr="003B6B87">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3.4 - A extinção do contrato poderá ser (art. 138 da Lei nº 14.133/2021): </w:t>
      </w:r>
    </w:p>
    <w:p w:rsidR="00D46142" w:rsidRPr="003B6B87" w:rsidRDefault="00EC0562">
      <w:pPr>
        <w:ind w:left="567"/>
        <w:jc w:val="both"/>
        <w:rPr>
          <w:rFonts w:ascii="Arial" w:hAnsi="Arial" w:cs="Arial"/>
        </w:rPr>
      </w:pPr>
      <w:r w:rsidRPr="003B6B87">
        <w:rPr>
          <w:rFonts w:ascii="Arial" w:hAnsi="Arial" w:cs="Arial"/>
        </w:rPr>
        <w:t xml:space="preserve">a) Determinada por ato unilateral e escrito da Administração, exceto no caso de descumprimento decorrente de sua própria conduta; </w:t>
      </w:r>
    </w:p>
    <w:p w:rsidR="00D46142" w:rsidRPr="003B6B87" w:rsidRDefault="00EC0562">
      <w:pPr>
        <w:ind w:left="567"/>
        <w:jc w:val="both"/>
        <w:rPr>
          <w:rFonts w:ascii="Arial" w:hAnsi="Arial" w:cs="Arial"/>
        </w:rPr>
      </w:pPr>
      <w:r w:rsidRPr="003B6B87">
        <w:rPr>
          <w:rFonts w:ascii="Arial" w:hAnsi="Arial" w:cs="Arial"/>
        </w:rPr>
        <w:t xml:space="preserve">b) Consensual, por acordo entre as partes, por conciliação, por mediação ou por comitê de resolução de disputas, desde que haja interesse da Administração; </w:t>
      </w:r>
    </w:p>
    <w:p w:rsidR="00D46142" w:rsidRPr="003B6B87" w:rsidRDefault="00EC0562">
      <w:pPr>
        <w:ind w:left="567"/>
        <w:jc w:val="both"/>
        <w:rPr>
          <w:rFonts w:ascii="Arial" w:hAnsi="Arial" w:cs="Arial"/>
        </w:rPr>
      </w:pPr>
      <w:r w:rsidRPr="003B6B87">
        <w:rPr>
          <w:rFonts w:ascii="Arial" w:hAnsi="Arial" w:cs="Arial"/>
        </w:rPr>
        <w:t xml:space="preserve">c) Determinada por decisão arbitral, em decorrência de cláusula compromissória ou compromisso arbitral, ou por decisão judicial.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13.6 - Quando a extinção decorrer de culpa exclusiva da Administração, a CONTRATADA será ressarcida pelos prejuízos regularmente comprovados que houver sofrido e terá direito a: </w:t>
      </w:r>
    </w:p>
    <w:p w:rsidR="00D46142" w:rsidRPr="003B6B87" w:rsidRDefault="00EC0562">
      <w:pPr>
        <w:ind w:firstLine="1134"/>
        <w:jc w:val="both"/>
        <w:rPr>
          <w:rFonts w:ascii="Arial" w:hAnsi="Arial" w:cs="Arial"/>
        </w:rPr>
      </w:pPr>
      <w:r w:rsidRPr="003B6B87">
        <w:rPr>
          <w:rFonts w:ascii="Arial" w:hAnsi="Arial" w:cs="Arial"/>
        </w:rPr>
        <w:t xml:space="preserve">a) Devolução da garantia; </w:t>
      </w:r>
    </w:p>
    <w:p w:rsidR="00D46142" w:rsidRPr="003B6B87" w:rsidRDefault="00EC0562">
      <w:pPr>
        <w:ind w:firstLine="1134"/>
        <w:jc w:val="both"/>
        <w:rPr>
          <w:rFonts w:ascii="Arial" w:hAnsi="Arial" w:cs="Arial"/>
        </w:rPr>
      </w:pPr>
      <w:r w:rsidRPr="003B6B87">
        <w:rPr>
          <w:rFonts w:ascii="Arial" w:hAnsi="Arial" w:cs="Arial"/>
        </w:rPr>
        <w:t xml:space="preserve">b) Pagamentos devidos pela execução do contrato até a data de extinção; </w:t>
      </w:r>
    </w:p>
    <w:p w:rsidR="00D46142" w:rsidRPr="003B6B87" w:rsidRDefault="00EC0562">
      <w:pPr>
        <w:ind w:firstLine="1134"/>
        <w:jc w:val="both"/>
        <w:rPr>
          <w:rFonts w:ascii="Arial" w:hAnsi="Arial" w:cs="Arial"/>
        </w:rPr>
      </w:pPr>
      <w:r w:rsidRPr="003B6B87">
        <w:rPr>
          <w:rFonts w:ascii="Arial" w:hAnsi="Arial" w:cs="Arial"/>
        </w:rPr>
        <w:t xml:space="preserve">c) Pagamento do custo da desmobilização.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D46142" w:rsidRPr="003B6B87" w:rsidRDefault="00EC0562" w:rsidP="003B6B87">
      <w:pPr>
        <w:ind w:left="567"/>
        <w:rPr>
          <w:rFonts w:ascii="Arial" w:hAnsi="Arial" w:cs="Arial"/>
        </w:rPr>
      </w:pPr>
      <w:r w:rsidRPr="003B6B87">
        <w:rPr>
          <w:rFonts w:ascii="Arial" w:hAnsi="Arial" w:cs="Arial"/>
        </w:rPr>
        <w:t xml:space="preserve">a) Assunção imediata do objeto do contrato, no estado e local em que se encontrar, por ato próprio da Administração; </w:t>
      </w:r>
    </w:p>
    <w:p w:rsidR="00D46142" w:rsidRPr="003B6B87" w:rsidRDefault="00EC0562" w:rsidP="003B6B87">
      <w:pPr>
        <w:ind w:left="567"/>
        <w:rPr>
          <w:rFonts w:ascii="Arial" w:hAnsi="Arial" w:cs="Arial"/>
        </w:rPr>
      </w:pPr>
      <w:r w:rsidRPr="003B6B87">
        <w:rPr>
          <w:rFonts w:ascii="Arial" w:hAnsi="Arial" w:cs="Arial"/>
        </w:rPr>
        <w:t xml:space="preserve">b) Ocupação e utilização do local, das instalações, dos equipamentos, do material e do pessoal empregados na execução do contrato e necessários à sua continuidade; </w:t>
      </w:r>
    </w:p>
    <w:p w:rsidR="00D46142" w:rsidRPr="003B6B87" w:rsidRDefault="00EC0562" w:rsidP="003B6B87">
      <w:pPr>
        <w:ind w:left="567"/>
        <w:rPr>
          <w:rFonts w:ascii="Arial" w:hAnsi="Arial" w:cs="Arial"/>
        </w:rPr>
      </w:pPr>
      <w:r w:rsidRPr="003B6B87">
        <w:rPr>
          <w:rFonts w:ascii="Arial" w:hAnsi="Arial" w:cs="Arial"/>
        </w:rPr>
        <w:t xml:space="preserve">c) Execução da garantia contratual para: </w:t>
      </w:r>
    </w:p>
    <w:p w:rsidR="00D46142" w:rsidRPr="003B6B87" w:rsidRDefault="00EC0562" w:rsidP="003B6B87">
      <w:pPr>
        <w:ind w:left="567"/>
        <w:rPr>
          <w:rFonts w:ascii="Arial" w:hAnsi="Arial" w:cs="Arial"/>
        </w:rPr>
      </w:pPr>
      <w:r w:rsidRPr="003B6B87">
        <w:rPr>
          <w:rFonts w:ascii="Arial" w:hAnsi="Arial" w:cs="Arial"/>
        </w:rPr>
        <w:t xml:space="preserve">i) Ressarcimento da Administração Pública por prejuízos decorrentes da não execução; </w:t>
      </w:r>
    </w:p>
    <w:p w:rsidR="00D46142" w:rsidRPr="003B6B87" w:rsidRDefault="00EC0562" w:rsidP="003B6B87">
      <w:pPr>
        <w:ind w:left="567"/>
        <w:rPr>
          <w:rFonts w:ascii="Arial" w:hAnsi="Arial" w:cs="Arial"/>
        </w:rPr>
      </w:pPr>
      <w:r w:rsidRPr="003B6B87">
        <w:rPr>
          <w:rFonts w:ascii="Arial" w:hAnsi="Arial" w:cs="Arial"/>
        </w:rPr>
        <w:t xml:space="preserve">ii) Pagamento de verbas trabalhistas, fundiárias e previdenciárias, quando cabível; </w:t>
      </w:r>
    </w:p>
    <w:p w:rsidR="00D46142" w:rsidRPr="003B6B87" w:rsidRDefault="00EC0562" w:rsidP="003B6B87">
      <w:pPr>
        <w:ind w:left="567"/>
        <w:rPr>
          <w:rFonts w:ascii="Arial" w:hAnsi="Arial" w:cs="Arial"/>
        </w:rPr>
      </w:pPr>
      <w:r w:rsidRPr="003B6B87">
        <w:rPr>
          <w:rFonts w:ascii="Arial" w:hAnsi="Arial" w:cs="Arial"/>
        </w:rPr>
        <w:t xml:space="preserve">iii) Pagamento das multas devidas à Administração Pública; </w:t>
      </w:r>
    </w:p>
    <w:p w:rsidR="00D46142" w:rsidRPr="003B6B87" w:rsidRDefault="00EC0562" w:rsidP="003B6B87">
      <w:pPr>
        <w:ind w:left="567"/>
        <w:rPr>
          <w:rFonts w:ascii="Arial" w:hAnsi="Arial" w:cs="Arial"/>
        </w:rPr>
      </w:pPr>
      <w:r w:rsidRPr="003B6B87">
        <w:rPr>
          <w:rFonts w:ascii="Arial" w:hAnsi="Arial" w:cs="Arial"/>
        </w:rPr>
        <w:t xml:space="preserve">iv) Exigência da assunção da execução e da conclusão do objeto do contrato pela seguradora, quando cabível; </w:t>
      </w:r>
    </w:p>
    <w:p w:rsidR="00D46142" w:rsidRPr="003B6B87" w:rsidRDefault="00EC0562">
      <w:pPr>
        <w:ind w:firstLine="624"/>
        <w:jc w:val="both"/>
        <w:rPr>
          <w:rFonts w:ascii="Arial" w:hAnsi="Arial" w:cs="Arial"/>
        </w:rPr>
      </w:pPr>
      <w:r w:rsidRPr="003B6B87">
        <w:rPr>
          <w:rFonts w:ascii="Arial" w:hAnsi="Arial" w:cs="Arial"/>
        </w:rPr>
        <w:t xml:space="preserve">d) Retenção dos créditos decorrentes do contrato até o limite dos prejuízos causados à Administração Pública e das multas aplicadas.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13.9 - Na hipótese da letra “b”, o ato deverá ser precedido de autorização expressa do secretário municipal competente.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CLÁUSULA DÉCIMA QUARTA – DAS DISPOSIÇÕES GERAIS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14.1 - O presente contrato não será de nenhuma forma fundamento para constituição de qualquer vínculo empregatício de prepostos ou empregados da CONTRATADA com o CONTRATANTE.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lastRenderedPageBreak/>
        <w:t>14.2 - Nenhuma modificação poderá ser introduzida no objeto do presente contrato, sem o consentimento prévio do CONTRATANTE, mediante acordo escrito, obedecidos os limites legais permitidos.</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14.3 - Qualquer comunicação entre as partes em relação a este contrato, será formalizada por escrito, em duas vias, uma das quais visadas pelo destinatário.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14.4 - Os casos omissos a este contrato serão resolvidos de acordo com o que dispõe a Lei nº 14.133/2021 e suas alterações posteriores.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14.6 - A CONTRATADA fica obrigada a cumprir as exigências de reserva de cargos prevista em lei, bem como em outras normas específicas, para pessoa com deficiência, para reabilitado da previdência social e para aprendiz. (art. 92, XVII)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CLÁUSULA DÉCIMA QUINTA: PROTEÇÃO DE DADOS PESSOAIS (LGPD)</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D46142" w:rsidRPr="003B6B87" w:rsidRDefault="00D46142">
      <w:pPr>
        <w:ind w:firstLine="1134"/>
        <w:jc w:val="both"/>
        <w:rPr>
          <w:rFonts w:ascii="Arial" w:hAnsi="Arial" w:cs="Arial"/>
        </w:rPr>
      </w:pPr>
    </w:p>
    <w:p w:rsidR="00D46142" w:rsidRPr="003B6B87" w:rsidRDefault="00EC0562">
      <w:pPr>
        <w:ind w:left="567" w:firstLine="57"/>
        <w:jc w:val="both"/>
        <w:rPr>
          <w:rFonts w:ascii="Arial" w:hAnsi="Arial" w:cs="Arial"/>
        </w:rPr>
      </w:pPr>
      <w:r w:rsidRPr="003B6B87">
        <w:rPr>
          <w:rFonts w:ascii="Arial" w:hAnsi="Arial" w:cs="Arial"/>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D46142" w:rsidRPr="003B6B87" w:rsidRDefault="00EC0562">
      <w:pPr>
        <w:ind w:left="567" w:firstLine="57"/>
        <w:jc w:val="both"/>
        <w:rPr>
          <w:rFonts w:ascii="Arial" w:hAnsi="Arial" w:cs="Arial"/>
        </w:rPr>
      </w:pPr>
      <w:r w:rsidRPr="003B6B87">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D46142" w:rsidRPr="003B6B87" w:rsidRDefault="00EC0562">
      <w:pPr>
        <w:ind w:left="567" w:firstLine="57"/>
        <w:jc w:val="both"/>
        <w:rPr>
          <w:rFonts w:ascii="Arial" w:hAnsi="Arial" w:cs="Arial"/>
        </w:rPr>
      </w:pPr>
      <w:r w:rsidRPr="003B6B87">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D46142" w:rsidRPr="003B6B87" w:rsidRDefault="00EC0562">
      <w:pPr>
        <w:ind w:left="567" w:firstLine="57"/>
        <w:jc w:val="both"/>
        <w:rPr>
          <w:rFonts w:ascii="Arial" w:hAnsi="Arial" w:cs="Arial"/>
        </w:rPr>
      </w:pPr>
      <w:r w:rsidRPr="003B6B87">
        <w:rPr>
          <w:rFonts w:ascii="Arial" w:hAnsi="Arial" w:cs="Arial"/>
        </w:rPr>
        <w:t>Eventualmente, podem as partes convencionar que o CONTRATANTE será responsável por obter o consentimento dos titulares;</w:t>
      </w:r>
    </w:p>
    <w:p w:rsidR="00D46142" w:rsidRPr="003B6B87" w:rsidRDefault="00EC0562">
      <w:pPr>
        <w:ind w:left="567" w:firstLine="57"/>
        <w:jc w:val="both"/>
        <w:rPr>
          <w:rFonts w:ascii="Arial" w:hAnsi="Arial" w:cs="Arial"/>
        </w:rPr>
      </w:pPr>
      <w:r w:rsidRPr="003B6B87">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D46142" w:rsidRPr="003B6B87" w:rsidRDefault="00EC0562">
      <w:pPr>
        <w:ind w:left="567" w:firstLine="57"/>
        <w:jc w:val="both"/>
        <w:rPr>
          <w:rFonts w:ascii="Arial" w:hAnsi="Arial" w:cs="Arial"/>
        </w:rPr>
      </w:pPr>
      <w:r w:rsidRPr="003B6B87">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15.5. No caso de haver transferência internacional de dados pessoais pela CONTRATADA, aplicam-se as regras previstas no Decreto Municipal nº 227/2021, que regulamenta a Lei nº 13.709/2018 (LGPD).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D46142" w:rsidRPr="003B6B87" w:rsidRDefault="00EC0562">
      <w:pPr>
        <w:jc w:val="both"/>
        <w:rPr>
          <w:rFonts w:ascii="Arial" w:hAnsi="Arial" w:cs="Arial"/>
        </w:rPr>
      </w:pPr>
      <w:r w:rsidRPr="003B6B87">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15.8. As partes zelarão pelo cumprimento das medidas de segurança.</w:t>
      </w:r>
    </w:p>
    <w:p w:rsidR="00D46142" w:rsidRPr="003B6B87" w:rsidRDefault="00D46142">
      <w:pPr>
        <w:ind w:firstLine="1134"/>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D46142" w:rsidRPr="003B6B87" w:rsidRDefault="00EC0562">
      <w:pPr>
        <w:ind w:firstLine="57"/>
        <w:jc w:val="both"/>
        <w:rPr>
          <w:rFonts w:ascii="Arial" w:hAnsi="Arial" w:cs="Arial"/>
        </w:rPr>
      </w:pPr>
      <w:r w:rsidRPr="003B6B87">
        <w:rPr>
          <w:rFonts w:ascii="Arial" w:hAnsi="Arial" w:cs="Arial"/>
        </w:rPr>
        <w:lastRenderedPageBreak/>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15.15.1. Ainda que encerrada vigência deste instrumento, os deveres previstos nas presentes cláusulas devem ser observados pelas partes, por prazo indeterminado, sob pena de responsabilização.</w:t>
      </w:r>
    </w:p>
    <w:p w:rsidR="00D46142" w:rsidRPr="003B6B87" w:rsidRDefault="00D46142">
      <w:pPr>
        <w:ind w:firstLine="57"/>
        <w:jc w:val="both"/>
        <w:rPr>
          <w:rFonts w:ascii="Arial" w:hAnsi="Arial" w:cs="Arial"/>
        </w:rPr>
      </w:pPr>
    </w:p>
    <w:p w:rsidR="00D46142" w:rsidRPr="003B6B87" w:rsidRDefault="00EC0562">
      <w:pPr>
        <w:ind w:firstLine="57"/>
        <w:jc w:val="both"/>
        <w:rPr>
          <w:rFonts w:ascii="Arial" w:hAnsi="Arial" w:cs="Arial"/>
        </w:rPr>
      </w:pPr>
      <w:r w:rsidRPr="003B6B87">
        <w:rPr>
          <w:rFonts w:ascii="Arial" w:hAnsi="Arial" w:cs="Arial"/>
        </w:rPr>
        <w:t>16. Eventuais responsabilidades das partes, serão apuradas conforme estabelecido neste contrato e também de acordo com o que dispõe a Seção III, Capítulo VI da Lei nº 13.709/2018 (LGPD).</w:t>
      </w:r>
    </w:p>
    <w:p w:rsidR="00D46142" w:rsidRPr="003B6B87" w:rsidRDefault="00D46142">
      <w:pPr>
        <w:ind w:firstLine="1134"/>
        <w:jc w:val="both"/>
        <w:rPr>
          <w:rFonts w:ascii="Arial" w:hAnsi="Arial" w:cs="Arial"/>
        </w:rPr>
      </w:pPr>
    </w:p>
    <w:p w:rsidR="00660922" w:rsidRDefault="00EC0562" w:rsidP="00660922">
      <w:pPr>
        <w:jc w:val="both"/>
        <w:rPr>
          <w:rFonts w:ascii="Arial" w:hAnsi="Arial" w:cs="Arial"/>
        </w:rPr>
      </w:pPr>
      <w:r w:rsidRPr="003B6B87">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660922" w:rsidRDefault="00660922" w:rsidP="00660922">
      <w:pPr>
        <w:jc w:val="both"/>
        <w:rPr>
          <w:rFonts w:ascii="Arial" w:hAnsi="Arial" w:cs="Arial"/>
        </w:rPr>
      </w:pPr>
      <w:r w:rsidRPr="00660922">
        <w:rPr>
          <w:rFonts w:ascii="Arial" w:hAnsi="Arial" w:cs="Arial"/>
        </w:rPr>
        <w:t>CLÁUSULA DÉCIMA SEXTA – IDENTIFICAÇÃO DOS CUSTOS DO CACHÊ DO ARTISTA, DOS MÚSICOS OU DA BANDA, QUANDO HOUVER, DO TRANSPORTE, DA HOSPEDAGEM, DA INFRAESTRUTURA, DA LOGÍSTICA DO EVENTO E DAS DEMAIS DESPESAS ESPECÍFICAS (ART.94,§ 2º)</w:t>
      </w:r>
    </w:p>
    <w:p w:rsidR="00660922" w:rsidRDefault="00660922" w:rsidP="00660922">
      <w:pPr>
        <w:jc w:val="both"/>
        <w:rPr>
          <w:rFonts w:ascii="Arial" w:hAnsi="Arial" w:cs="Arial"/>
        </w:rPr>
      </w:pPr>
    </w:p>
    <w:p w:rsidR="00660922" w:rsidRDefault="00660922" w:rsidP="00660922">
      <w:pPr>
        <w:jc w:val="both"/>
        <w:rPr>
          <w:rFonts w:ascii="Arial" w:hAnsi="Arial" w:cs="Arial"/>
        </w:rPr>
      </w:pPr>
      <w:r w:rsidRPr="00660922">
        <w:rPr>
          <w:rFonts w:ascii="Arial" w:hAnsi="Arial" w:cs="Arial"/>
        </w:rPr>
        <w:t>16.1 – Os valores discriminados das despesas dos CONTRATADOS são:</w:t>
      </w:r>
    </w:p>
    <w:p w:rsidR="00660922" w:rsidRPr="00660922" w:rsidRDefault="00660922" w:rsidP="00660922">
      <w:pPr>
        <w:jc w:val="both"/>
        <w:rPr>
          <w:rFonts w:ascii="Arial" w:hAnsi="Arial" w:cs="Arial"/>
        </w:rPr>
      </w:pPr>
    </w:p>
    <w:p w:rsidR="00660922" w:rsidRPr="00660922" w:rsidRDefault="00660922" w:rsidP="00660922">
      <w:pPr>
        <w:jc w:val="both"/>
        <w:rPr>
          <w:rFonts w:ascii="Arial" w:hAnsi="Arial" w:cs="Arial"/>
        </w:rPr>
      </w:pPr>
      <w:r w:rsidRPr="00660922">
        <w:rPr>
          <w:rFonts w:ascii="Arial" w:hAnsi="Arial" w:cs="Arial"/>
        </w:rPr>
        <w:t>Músicos/cantores/ banda – R$11.000,00</w:t>
      </w:r>
    </w:p>
    <w:p w:rsidR="00660922" w:rsidRPr="00660922" w:rsidRDefault="00660922" w:rsidP="00660922">
      <w:pPr>
        <w:jc w:val="both"/>
        <w:rPr>
          <w:rFonts w:ascii="Arial" w:hAnsi="Arial" w:cs="Arial"/>
        </w:rPr>
      </w:pPr>
      <w:r w:rsidRPr="00660922">
        <w:rPr>
          <w:rFonts w:ascii="Arial" w:hAnsi="Arial" w:cs="Arial"/>
        </w:rPr>
        <w:t>Deslocamento – R$2.000,00</w:t>
      </w:r>
    </w:p>
    <w:p w:rsidR="00D46142" w:rsidRPr="003B6B87" w:rsidRDefault="00660922" w:rsidP="00660922">
      <w:pPr>
        <w:jc w:val="both"/>
        <w:rPr>
          <w:rFonts w:ascii="Arial" w:hAnsi="Arial" w:cs="Arial"/>
        </w:rPr>
      </w:pPr>
      <w:r w:rsidRPr="00660922">
        <w:rPr>
          <w:rFonts w:ascii="Arial" w:hAnsi="Arial" w:cs="Arial"/>
        </w:rPr>
        <w:t xml:space="preserve">Estrutura de </w:t>
      </w:r>
      <w:r w:rsidR="000E69FD">
        <w:rPr>
          <w:rFonts w:ascii="Arial" w:hAnsi="Arial" w:cs="Arial"/>
        </w:rPr>
        <w:t>s</w:t>
      </w:r>
      <w:r w:rsidRPr="00660922">
        <w:rPr>
          <w:rFonts w:ascii="Arial" w:hAnsi="Arial" w:cs="Arial"/>
        </w:rPr>
        <w:t>om e luzes  – R$2.000,00</w:t>
      </w:r>
    </w:p>
    <w:p w:rsidR="00660922" w:rsidRDefault="00660922">
      <w:pPr>
        <w:jc w:val="both"/>
        <w:rPr>
          <w:rFonts w:ascii="Arial" w:hAnsi="Arial" w:cs="Arial"/>
        </w:rPr>
      </w:pPr>
    </w:p>
    <w:p w:rsidR="00660922" w:rsidRDefault="00660922">
      <w:pPr>
        <w:jc w:val="both"/>
        <w:rPr>
          <w:rFonts w:ascii="Arial" w:hAnsi="Arial" w:cs="Arial"/>
        </w:rPr>
      </w:pPr>
    </w:p>
    <w:p w:rsidR="00D46142" w:rsidRPr="003B6B87" w:rsidRDefault="00660922">
      <w:pPr>
        <w:jc w:val="both"/>
        <w:rPr>
          <w:rFonts w:ascii="Arial" w:hAnsi="Arial" w:cs="Arial"/>
        </w:rPr>
      </w:pPr>
      <w:r>
        <w:rPr>
          <w:rFonts w:ascii="Arial" w:hAnsi="Arial" w:cs="Arial"/>
        </w:rPr>
        <w:lastRenderedPageBreak/>
        <w:t>CLÁUSULA DÉCIMA SETIMA</w:t>
      </w:r>
      <w:r w:rsidR="00EC0562" w:rsidRPr="003B6B87">
        <w:rPr>
          <w:rFonts w:ascii="Arial" w:hAnsi="Arial" w:cs="Arial"/>
        </w:rPr>
        <w:t>: PUBLICAÇÃO</w:t>
      </w:r>
    </w:p>
    <w:p w:rsidR="00D46142" w:rsidRPr="003B6B87" w:rsidRDefault="00D46142">
      <w:pPr>
        <w:jc w:val="both"/>
        <w:rPr>
          <w:rFonts w:ascii="Arial" w:hAnsi="Arial" w:cs="Arial"/>
        </w:rPr>
      </w:pPr>
    </w:p>
    <w:p w:rsidR="00D46142" w:rsidRPr="003B6B87" w:rsidRDefault="00660922">
      <w:pPr>
        <w:jc w:val="both"/>
        <w:rPr>
          <w:rFonts w:ascii="Arial" w:hAnsi="Arial" w:cs="Arial"/>
        </w:rPr>
      </w:pPr>
      <w:r>
        <w:rPr>
          <w:rFonts w:ascii="Arial" w:hAnsi="Arial" w:cs="Arial"/>
        </w:rPr>
        <w:t>17</w:t>
      </w:r>
      <w:r w:rsidR="00EC0562" w:rsidRPr="003B6B87">
        <w:rPr>
          <w:rFonts w:ascii="Arial" w:hAnsi="Arial" w:cs="Arial"/>
        </w:rPr>
        <w:t>.1. Este contrato será publicado no prazo máximo de 20 (dez) dias úteis a contar da assinatura das partes (art. 94, I da Lei nº 14.133/2021).</w:t>
      </w:r>
    </w:p>
    <w:p w:rsidR="00D46142" w:rsidRPr="003B6B87" w:rsidRDefault="00D46142">
      <w:pPr>
        <w:jc w:val="both"/>
        <w:rPr>
          <w:rFonts w:ascii="Arial" w:hAnsi="Arial" w:cs="Arial"/>
        </w:rPr>
      </w:pPr>
    </w:p>
    <w:p w:rsidR="00D46142" w:rsidRPr="003B6B87" w:rsidRDefault="00660922">
      <w:pPr>
        <w:jc w:val="both"/>
        <w:rPr>
          <w:rFonts w:ascii="Arial" w:hAnsi="Arial" w:cs="Arial"/>
        </w:rPr>
      </w:pPr>
      <w:r>
        <w:rPr>
          <w:rFonts w:ascii="Arial" w:hAnsi="Arial" w:cs="Arial"/>
        </w:rPr>
        <w:t>17</w:t>
      </w:r>
      <w:r w:rsidR="00EC0562" w:rsidRPr="003B6B87">
        <w:rPr>
          <w:rFonts w:ascii="Arial" w:hAnsi="Arial" w:cs="Arial"/>
        </w:rPr>
        <w:t xml:space="preserve">.2. Para fins de garantir a ampla publicidade, este contrato e/ou seu extrato será divulgado: </w:t>
      </w:r>
    </w:p>
    <w:p w:rsidR="00D46142" w:rsidRPr="003B6B87" w:rsidRDefault="00EC0562">
      <w:pPr>
        <w:jc w:val="both"/>
        <w:rPr>
          <w:rFonts w:ascii="Arial" w:hAnsi="Arial" w:cs="Arial"/>
        </w:rPr>
      </w:pPr>
      <w:r w:rsidRPr="003B6B87">
        <w:rPr>
          <w:rFonts w:ascii="Arial" w:hAnsi="Arial" w:cs="Arial"/>
        </w:rPr>
        <w:t>Portal Nacional de Contratações Públicas – PNCP, a partir da adoção pelo Município (art. 176, III c/c p. ú. da Lei nº 14.133/2021);</w:t>
      </w:r>
    </w:p>
    <w:p w:rsidR="00D46142" w:rsidRPr="003B6B87" w:rsidRDefault="00EC0562">
      <w:pPr>
        <w:jc w:val="both"/>
        <w:rPr>
          <w:rFonts w:ascii="Arial" w:hAnsi="Arial" w:cs="Arial"/>
        </w:rPr>
      </w:pPr>
      <w:r w:rsidRPr="003B6B87">
        <w:rPr>
          <w:rFonts w:ascii="Arial" w:hAnsi="Arial" w:cs="Arial"/>
        </w:rPr>
        <w:t>Página do Município de Águas Frias (www.aguasfrias.sc.gov.br);</w:t>
      </w:r>
    </w:p>
    <w:p w:rsidR="00D46142" w:rsidRPr="003B6B87" w:rsidRDefault="00EC0562">
      <w:pPr>
        <w:jc w:val="both"/>
        <w:rPr>
          <w:rFonts w:ascii="Arial" w:hAnsi="Arial" w:cs="Arial"/>
        </w:rPr>
      </w:pPr>
      <w:r w:rsidRPr="003B6B87">
        <w:rPr>
          <w:rFonts w:ascii="Arial" w:hAnsi="Arial" w:cs="Arial"/>
        </w:rPr>
        <w:t>Diário Oficial dos Municípios – DOM (art. 176, p. ú., I da Lei nº 14.133/2021).</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 xml:space="preserve">CLÁUSULA DÉCIMA </w:t>
      </w:r>
      <w:r w:rsidR="00660922">
        <w:rPr>
          <w:rFonts w:ascii="Arial" w:hAnsi="Arial" w:cs="Arial"/>
        </w:rPr>
        <w:t>OITAVA</w:t>
      </w:r>
      <w:r w:rsidR="007F3D6A" w:rsidRPr="003B6B87">
        <w:rPr>
          <w:rFonts w:ascii="Arial" w:hAnsi="Arial" w:cs="Arial"/>
        </w:rPr>
        <w:t>:</w:t>
      </w:r>
      <w:r w:rsidRPr="003B6B87">
        <w:rPr>
          <w:rFonts w:ascii="Arial" w:hAnsi="Arial" w:cs="Arial"/>
        </w:rPr>
        <w:t xml:space="preserve"> FORO (art. 92, § 1º)</w:t>
      </w:r>
    </w:p>
    <w:p w:rsidR="00D46142" w:rsidRPr="003B6B87" w:rsidRDefault="00D46142" w:rsidP="00660922">
      <w:pPr>
        <w:ind w:right="141"/>
        <w:jc w:val="both"/>
        <w:rPr>
          <w:rFonts w:ascii="Arial" w:hAnsi="Arial" w:cs="Arial"/>
        </w:rPr>
      </w:pPr>
    </w:p>
    <w:p w:rsidR="00D46142" w:rsidRPr="003B6B87" w:rsidRDefault="00660922">
      <w:pPr>
        <w:jc w:val="both"/>
        <w:rPr>
          <w:rFonts w:ascii="Arial" w:hAnsi="Arial" w:cs="Arial"/>
        </w:rPr>
      </w:pPr>
      <w:r>
        <w:rPr>
          <w:rFonts w:ascii="Arial" w:hAnsi="Arial" w:cs="Arial"/>
        </w:rPr>
        <w:t>18</w:t>
      </w:r>
      <w:r w:rsidR="00EC0562" w:rsidRPr="003B6B87">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D46142" w:rsidRPr="003B6B87" w:rsidRDefault="00D46142">
      <w:pPr>
        <w:jc w:val="both"/>
        <w:rPr>
          <w:rFonts w:ascii="Arial" w:hAnsi="Arial" w:cs="Arial"/>
        </w:rPr>
      </w:pPr>
    </w:p>
    <w:p w:rsidR="00D46142" w:rsidRPr="003B6B87" w:rsidRDefault="00EC0562">
      <w:pPr>
        <w:jc w:val="both"/>
        <w:rPr>
          <w:rFonts w:ascii="Arial" w:hAnsi="Arial" w:cs="Arial"/>
        </w:rPr>
      </w:pPr>
      <w:r w:rsidRPr="003B6B87">
        <w:rPr>
          <w:rFonts w:ascii="Arial" w:hAnsi="Arial" w:cs="Arial"/>
        </w:rPr>
        <w:t>E, por assim estarem de acordo, assinam o presente termo os representantes das partes contratantes, juntamente com as testemunhas abaixo.</w:t>
      </w:r>
    </w:p>
    <w:p w:rsidR="00D46142" w:rsidRPr="003B6B87" w:rsidRDefault="00D46142">
      <w:pPr>
        <w:ind w:firstLine="1134"/>
        <w:jc w:val="both"/>
        <w:rPr>
          <w:rFonts w:ascii="Arial" w:hAnsi="Arial" w:cs="Arial"/>
        </w:rPr>
      </w:pPr>
    </w:p>
    <w:p w:rsidR="00D46142" w:rsidRPr="003B6B87" w:rsidRDefault="00EC0562">
      <w:pPr>
        <w:ind w:firstLine="1134"/>
        <w:jc w:val="both"/>
        <w:rPr>
          <w:rFonts w:ascii="Arial" w:hAnsi="Arial" w:cs="Arial"/>
        </w:rPr>
      </w:pPr>
      <w:r w:rsidRPr="003B6B87">
        <w:rPr>
          <w:rFonts w:ascii="Arial" w:hAnsi="Arial" w:cs="Arial"/>
        </w:rPr>
        <w:t>Águas Frias -SC, 07 de junho de 2023.</w:t>
      </w:r>
    </w:p>
    <w:p w:rsidR="00D46142" w:rsidRPr="003B6B87" w:rsidRDefault="00EC0562">
      <w:pPr>
        <w:ind w:firstLine="1134"/>
        <w:jc w:val="both"/>
        <w:rPr>
          <w:rFonts w:ascii="Arial" w:hAnsi="Arial" w:cs="Arial"/>
        </w:rPr>
      </w:pPr>
      <w:r w:rsidRPr="003B6B87">
        <w:rPr>
          <w:rFonts w:ascii="Arial" w:hAnsi="Arial" w:cs="Arial"/>
        </w:rPr>
        <w:t xml:space="preserve"> </w:t>
      </w:r>
    </w:p>
    <w:p w:rsidR="00D46142" w:rsidRPr="003B6B87" w:rsidRDefault="00EC0562">
      <w:pPr>
        <w:ind w:firstLine="1134"/>
        <w:jc w:val="both"/>
        <w:rPr>
          <w:rFonts w:ascii="Arial" w:hAnsi="Arial" w:cs="Arial"/>
        </w:rPr>
      </w:pPr>
      <w:r w:rsidRPr="003B6B87">
        <w:rPr>
          <w:rFonts w:ascii="Arial" w:hAnsi="Arial" w:cs="Arial"/>
        </w:rPr>
        <w:t xml:space="preserve"> </w:t>
      </w: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p w:rsidR="00D46142" w:rsidRPr="003B6B87" w:rsidRDefault="00660922" w:rsidP="00660922">
      <w:pPr>
        <w:rPr>
          <w:rFonts w:ascii="Arial" w:hAnsi="Arial" w:cs="Arial"/>
        </w:rPr>
      </w:pPr>
      <w:r>
        <w:rPr>
          <w:rFonts w:ascii="Arial" w:hAnsi="Arial" w:cs="Arial"/>
        </w:rPr>
        <w:t xml:space="preserve">                                                    </w:t>
      </w:r>
      <w:r w:rsidR="00EC0562" w:rsidRPr="003B6B87">
        <w:rPr>
          <w:rFonts w:ascii="Arial" w:hAnsi="Arial" w:cs="Arial"/>
        </w:rPr>
        <w:t>___________________________________</w:t>
      </w:r>
    </w:p>
    <w:p w:rsidR="00D46142" w:rsidRPr="003B6B87" w:rsidRDefault="00EC0562">
      <w:pPr>
        <w:ind w:firstLine="1134"/>
        <w:jc w:val="center"/>
        <w:rPr>
          <w:rFonts w:ascii="Arial" w:hAnsi="Arial" w:cs="Arial"/>
        </w:rPr>
      </w:pPr>
      <w:r w:rsidRPr="003B6B87">
        <w:rPr>
          <w:rFonts w:ascii="Arial" w:hAnsi="Arial" w:cs="Arial"/>
        </w:rPr>
        <w:t xml:space="preserve">LUIZ JOSÉ DAGA </w:t>
      </w:r>
    </w:p>
    <w:p w:rsidR="00D46142" w:rsidRPr="003B6B87" w:rsidRDefault="00EC0562">
      <w:pPr>
        <w:ind w:firstLine="1134"/>
        <w:jc w:val="center"/>
        <w:rPr>
          <w:rFonts w:ascii="Arial" w:hAnsi="Arial" w:cs="Arial"/>
        </w:rPr>
      </w:pPr>
      <w:r w:rsidRPr="003B6B87">
        <w:rPr>
          <w:rFonts w:ascii="Arial" w:hAnsi="Arial" w:cs="Arial"/>
        </w:rPr>
        <w:t xml:space="preserve">PREFEITO </w:t>
      </w: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p w:rsidR="00D46142" w:rsidRPr="003B6B87" w:rsidRDefault="00660922" w:rsidP="00660922">
      <w:pPr>
        <w:rPr>
          <w:rFonts w:ascii="Arial" w:hAnsi="Arial" w:cs="Arial"/>
        </w:rPr>
      </w:pPr>
      <w:r>
        <w:rPr>
          <w:rFonts w:ascii="Arial" w:hAnsi="Arial" w:cs="Arial"/>
        </w:rPr>
        <w:t xml:space="preserve">                                                    </w:t>
      </w:r>
      <w:r w:rsidR="00EC0562" w:rsidRPr="003B6B87">
        <w:rPr>
          <w:rFonts w:ascii="Arial" w:hAnsi="Arial" w:cs="Arial"/>
        </w:rPr>
        <w:t>____________________________________</w:t>
      </w:r>
    </w:p>
    <w:p w:rsidR="00D46142" w:rsidRPr="003B6B87" w:rsidRDefault="00EC0562">
      <w:pPr>
        <w:ind w:firstLine="1134"/>
        <w:jc w:val="center"/>
        <w:rPr>
          <w:rFonts w:ascii="Arial" w:hAnsi="Arial" w:cs="Arial"/>
        </w:rPr>
      </w:pPr>
      <w:r w:rsidRPr="003B6B87">
        <w:rPr>
          <w:rFonts w:ascii="Arial" w:hAnsi="Arial" w:cs="Arial"/>
        </w:rPr>
        <w:t>FLAVIO DALCIN E BANDA OURO</w:t>
      </w:r>
    </w:p>
    <w:p w:rsidR="00D46142" w:rsidRPr="003B6B87" w:rsidRDefault="00EC0562">
      <w:pPr>
        <w:ind w:firstLine="1134"/>
        <w:jc w:val="center"/>
        <w:rPr>
          <w:rFonts w:ascii="Arial" w:hAnsi="Arial" w:cs="Arial"/>
        </w:rPr>
      </w:pPr>
      <w:r w:rsidRPr="003B6B87">
        <w:rPr>
          <w:rFonts w:ascii="Arial" w:hAnsi="Arial" w:cs="Arial"/>
        </w:rPr>
        <w:t>REPRESENTANTE LEGAL</w:t>
      </w: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p w:rsidR="00D46142" w:rsidRPr="003B6B87" w:rsidRDefault="00EC0562">
      <w:pPr>
        <w:jc w:val="both"/>
        <w:rPr>
          <w:rFonts w:ascii="Arial" w:hAnsi="Arial" w:cs="Arial"/>
        </w:rPr>
      </w:pPr>
      <w:r w:rsidRPr="003B6B87">
        <w:rPr>
          <w:rFonts w:ascii="Arial" w:hAnsi="Arial" w:cs="Arial"/>
        </w:rPr>
        <w:t>Testemunhas:</w:t>
      </w:r>
    </w:p>
    <w:p w:rsidR="00D46142" w:rsidRPr="003B6B87" w:rsidRDefault="00EC0562">
      <w:pPr>
        <w:jc w:val="both"/>
        <w:rPr>
          <w:rFonts w:ascii="Arial" w:hAnsi="Arial" w:cs="Arial"/>
        </w:rPr>
      </w:pPr>
      <w:r w:rsidRPr="003B6B87">
        <w:rPr>
          <w:rFonts w:ascii="Arial" w:hAnsi="Arial" w:cs="Arial"/>
        </w:rPr>
        <w:t>1)_____________________________</w:t>
      </w:r>
      <w:r w:rsidRPr="003B6B87">
        <w:rPr>
          <w:rFonts w:ascii="Arial" w:hAnsi="Arial" w:cs="Arial"/>
        </w:rPr>
        <w:tab/>
      </w:r>
      <w:r w:rsidRPr="003B6B87">
        <w:rPr>
          <w:rFonts w:ascii="Arial" w:hAnsi="Arial" w:cs="Arial"/>
        </w:rPr>
        <w:tab/>
        <w:t xml:space="preserve">                         2)___________________________</w:t>
      </w:r>
    </w:p>
    <w:p w:rsidR="00D46142" w:rsidRPr="003B6B87" w:rsidRDefault="00EC0562">
      <w:pPr>
        <w:jc w:val="both"/>
        <w:rPr>
          <w:rFonts w:ascii="Arial" w:hAnsi="Arial" w:cs="Arial"/>
        </w:rPr>
      </w:pPr>
      <w:r w:rsidRPr="003B6B87">
        <w:rPr>
          <w:rFonts w:ascii="Arial" w:hAnsi="Arial" w:cs="Arial"/>
        </w:rPr>
        <w:t xml:space="preserve">  Cristiane Rottava Busatto</w:t>
      </w:r>
      <w:r w:rsidRPr="003B6B87">
        <w:rPr>
          <w:rFonts w:ascii="Arial" w:hAnsi="Arial" w:cs="Arial"/>
        </w:rPr>
        <w:tab/>
      </w:r>
      <w:r w:rsidRPr="003B6B87">
        <w:rPr>
          <w:rFonts w:ascii="Arial" w:hAnsi="Arial" w:cs="Arial"/>
        </w:rPr>
        <w:tab/>
      </w:r>
      <w:r w:rsidRPr="003B6B87">
        <w:rPr>
          <w:rFonts w:ascii="Arial" w:hAnsi="Arial" w:cs="Arial"/>
        </w:rPr>
        <w:tab/>
        <w:t xml:space="preserve">                         </w:t>
      </w:r>
      <w:r w:rsidR="00FD0289" w:rsidRPr="003B6B87">
        <w:rPr>
          <w:rFonts w:ascii="Arial" w:hAnsi="Arial" w:cs="Arial"/>
        </w:rPr>
        <w:t xml:space="preserve">    Ana Paula Teixeira</w:t>
      </w:r>
    </w:p>
    <w:p w:rsidR="00D46142" w:rsidRPr="003B6B87" w:rsidRDefault="00EC0562">
      <w:pPr>
        <w:jc w:val="both"/>
        <w:rPr>
          <w:rFonts w:ascii="Arial" w:hAnsi="Arial" w:cs="Arial"/>
        </w:rPr>
      </w:pPr>
      <w:r w:rsidRPr="003B6B87">
        <w:rPr>
          <w:rFonts w:ascii="Arial" w:hAnsi="Arial" w:cs="Arial"/>
        </w:rPr>
        <w:t xml:space="preserve">  CPF: 037.197.419-40</w:t>
      </w:r>
      <w:r w:rsidRPr="003B6B87">
        <w:rPr>
          <w:rFonts w:ascii="Arial" w:hAnsi="Arial" w:cs="Arial"/>
        </w:rPr>
        <w:tab/>
      </w:r>
      <w:r w:rsidRPr="003B6B87">
        <w:rPr>
          <w:rFonts w:ascii="Arial" w:hAnsi="Arial" w:cs="Arial"/>
        </w:rPr>
        <w:tab/>
      </w:r>
      <w:r w:rsidRPr="003B6B87">
        <w:rPr>
          <w:rFonts w:ascii="Arial" w:hAnsi="Arial" w:cs="Arial"/>
        </w:rPr>
        <w:tab/>
        <w:t xml:space="preserve">                  </w:t>
      </w:r>
      <w:r w:rsidR="00FD0289" w:rsidRPr="003B6B87">
        <w:rPr>
          <w:rFonts w:ascii="Arial" w:hAnsi="Arial" w:cs="Arial"/>
        </w:rPr>
        <w:t xml:space="preserve">                        CPF: 094.</w:t>
      </w:r>
      <w:r w:rsidRPr="003B6B87">
        <w:rPr>
          <w:rFonts w:ascii="Arial" w:hAnsi="Arial" w:cs="Arial"/>
        </w:rPr>
        <w:t>6</w:t>
      </w:r>
      <w:r w:rsidR="00FD0289" w:rsidRPr="003B6B87">
        <w:rPr>
          <w:rFonts w:ascii="Arial" w:hAnsi="Arial" w:cs="Arial"/>
        </w:rPr>
        <w:t>82.63</w:t>
      </w:r>
      <w:r w:rsidRPr="003B6B87">
        <w:rPr>
          <w:rFonts w:ascii="Arial" w:hAnsi="Arial" w:cs="Arial"/>
        </w:rPr>
        <w:t>9-08</w:t>
      </w:r>
    </w:p>
    <w:p w:rsidR="00D46142" w:rsidRPr="003B6B87" w:rsidRDefault="00EC0562">
      <w:pPr>
        <w:ind w:firstLine="1134"/>
        <w:jc w:val="both"/>
        <w:rPr>
          <w:rFonts w:ascii="Arial" w:hAnsi="Arial" w:cs="Arial"/>
        </w:rPr>
      </w:pPr>
      <w:r w:rsidRPr="003B6B87">
        <w:rPr>
          <w:rFonts w:ascii="Arial" w:hAnsi="Arial" w:cs="Arial"/>
        </w:rPr>
        <w:t xml:space="preserve">    </w:t>
      </w: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p w:rsidR="00D46142" w:rsidRPr="003B6B87" w:rsidRDefault="00D46142">
      <w:pPr>
        <w:ind w:firstLine="1134"/>
        <w:jc w:val="both"/>
        <w:rPr>
          <w:rFonts w:ascii="Arial" w:hAnsi="Arial" w:cs="Arial"/>
        </w:rPr>
      </w:pPr>
    </w:p>
    <w:p w:rsidR="00D46142" w:rsidRPr="003B6B87" w:rsidRDefault="00EC0562">
      <w:pPr>
        <w:ind w:firstLine="1134"/>
        <w:jc w:val="center"/>
        <w:rPr>
          <w:rFonts w:ascii="Arial" w:hAnsi="Arial" w:cs="Arial"/>
        </w:rPr>
      </w:pPr>
      <w:r w:rsidRPr="003B6B87">
        <w:rPr>
          <w:rFonts w:ascii="Arial" w:hAnsi="Arial" w:cs="Arial"/>
        </w:rPr>
        <w:t>JHONAS PEZZINI</w:t>
      </w:r>
    </w:p>
    <w:p w:rsidR="00D46142" w:rsidRPr="003B6B87" w:rsidRDefault="00EC0562">
      <w:pPr>
        <w:ind w:firstLine="1134"/>
        <w:jc w:val="center"/>
        <w:rPr>
          <w:rFonts w:ascii="Arial" w:hAnsi="Arial" w:cs="Arial"/>
        </w:rPr>
      </w:pPr>
      <w:r w:rsidRPr="003B6B87">
        <w:rPr>
          <w:rFonts w:ascii="Arial" w:hAnsi="Arial" w:cs="Arial"/>
        </w:rPr>
        <w:t>OAB/SC 33678</w:t>
      </w:r>
    </w:p>
    <w:p w:rsidR="00D46142" w:rsidRPr="003B6B87" w:rsidRDefault="00D46142">
      <w:pPr>
        <w:ind w:firstLine="1134"/>
        <w:jc w:val="both"/>
        <w:rPr>
          <w:rFonts w:ascii="Arial" w:hAnsi="Arial" w:cs="Arial"/>
        </w:rPr>
      </w:pPr>
    </w:p>
    <w:sectPr w:rsidR="00D46142" w:rsidRPr="003B6B87" w:rsidSect="00660922">
      <w:headerReference w:type="default" r:id="rId7"/>
      <w:footerReference w:type="default" r:id="rId8"/>
      <w:pgSz w:w="12240" w:h="15840"/>
      <w:pgMar w:top="1440" w:right="1183" w:bottom="1440" w:left="2126"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CC" w:rsidRDefault="009A7FCC">
      <w:r>
        <w:separator/>
      </w:r>
    </w:p>
  </w:endnote>
  <w:endnote w:type="continuationSeparator" w:id="0">
    <w:p w:rsidR="009A7FCC" w:rsidRDefault="009A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42" w:rsidRDefault="00EC0562">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D46142" w:rsidRDefault="00EC056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44738">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D46142" w:rsidRDefault="00EC056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44738">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D46142" w:rsidRDefault="00D46142">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CC" w:rsidRDefault="009A7FCC">
      <w:r>
        <w:separator/>
      </w:r>
    </w:p>
  </w:footnote>
  <w:footnote w:type="continuationSeparator" w:id="0">
    <w:p w:rsidR="009A7FCC" w:rsidRDefault="009A7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D46142">
      <w:trPr>
        <w:trHeight w:val="858"/>
        <w:jc w:val="center"/>
      </w:trPr>
      <w:tc>
        <w:tcPr>
          <w:tcW w:w="2269" w:type="dxa"/>
          <w:vMerge w:val="restart"/>
          <w:tcBorders>
            <w:top w:val="double" w:sz="4" w:space="0" w:color="000000"/>
            <w:left w:val="double" w:sz="4" w:space="0" w:color="000000"/>
            <w:bottom w:val="double" w:sz="4" w:space="0" w:color="000000"/>
          </w:tcBorders>
        </w:tcPr>
        <w:p w:rsidR="00D46142" w:rsidRDefault="00EC056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D46142" w:rsidRDefault="00EC0562">
          <w:pPr>
            <w:ind w:right="-490"/>
            <w:contextualSpacing/>
            <w:jc w:val="center"/>
          </w:pPr>
          <w:r>
            <w:rPr>
              <w:rFonts w:ascii="Tahoma" w:hAnsi="Tahoma" w:cs="Tahoma"/>
              <w:bCs/>
            </w:rPr>
            <w:t>Estado de Santa Catarina</w:t>
          </w:r>
          <w:r>
            <w:rPr>
              <w:rFonts w:ascii="Tahoma" w:hAnsi="Tahoma" w:cs="Tahoma"/>
              <w:bCs/>
              <w:color w:val="FFFFFF"/>
            </w:rPr>
            <w:t xml:space="preserve">     .</w:t>
          </w:r>
        </w:p>
        <w:p w:rsidR="00D46142" w:rsidRDefault="00EC0562">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D46142" w:rsidRDefault="00EC0562">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D46142">
      <w:trPr>
        <w:trHeight w:val="133"/>
        <w:jc w:val="center"/>
      </w:trPr>
      <w:tc>
        <w:tcPr>
          <w:tcW w:w="2269" w:type="dxa"/>
          <w:vMerge/>
          <w:tcBorders>
            <w:top w:val="double" w:sz="4" w:space="0" w:color="000000"/>
            <w:left w:val="double" w:sz="4" w:space="0" w:color="000000"/>
            <w:bottom w:val="double" w:sz="4" w:space="0" w:color="000000"/>
          </w:tcBorders>
        </w:tcPr>
        <w:p w:rsidR="00D46142" w:rsidRDefault="00D46142"/>
      </w:tc>
      <w:tc>
        <w:tcPr>
          <w:tcW w:w="5088" w:type="dxa"/>
          <w:tcBorders>
            <w:left w:val="single" w:sz="4" w:space="0" w:color="000000"/>
            <w:right w:val="double" w:sz="4" w:space="0" w:color="000000"/>
          </w:tcBorders>
        </w:tcPr>
        <w:p w:rsidR="00D46142" w:rsidRDefault="00EC056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D46142">
      <w:trPr>
        <w:trHeight w:val="525"/>
        <w:jc w:val="center"/>
      </w:trPr>
      <w:tc>
        <w:tcPr>
          <w:tcW w:w="2269" w:type="dxa"/>
          <w:vMerge/>
          <w:tcBorders>
            <w:top w:val="double" w:sz="4" w:space="0" w:color="000000"/>
            <w:left w:val="double" w:sz="4" w:space="0" w:color="000000"/>
            <w:bottom w:val="double" w:sz="4" w:space="0" w:color="000000"/>
          </w:tcBorders>
        </w:tcPr>
        <w:p w:rsidR="00D46142" w:rsidRDefault="00D46142"/>
      </w:tc>
      <w:tc>
        <w:tcPr>
          <w:tcW w:w="5088" w:type="dxa"/>
          <w:tcBorders>
            <w:left w:val="single" w:sz="4" w:space="0" w:color="000000"/>
            <w:bottom w:val="double" w:sz="4" w:space="0" w:color="000000"/>
            <w:right w:val="double" w:sz="4" w:space="0" w:color="000000"/>
          </w:tcBorders>
        </w:tcPr>
        <w:p w:rsidR="00D46142" w:rsidRDefault="00EC0562">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D46142" w:rsidRDefault="00EC0562">
          <w:pPr>
            <w:contextualSpacing/>
            <w:jc w:val="center"/>
            <w:rPr>
              <w:rFonts w:ascii="Tahoma" w:hAnsi="Tahoma" w:cs="Tahoma"/>
              <w:bCs/>
              <w:sz w:val="16"/>
              <w:szCs w:val="16"/>
            </w:rPr>
          </w:pPr>
          <w:r>
            <w:rPr>
              <w:rFonts w:ascii="Tahoma" w:hAnsi="Tahoma" w:cs="Tahoma"/>
              <w:bCs/>
              <w:sz w:val="16"/>
              <w:szCs w:val="16"/>
            </w:rPr>
            <w:t>Águas Frias – SC, CEP 89.843-000</w:t>
          </w:r>
        </w:p>
        <w:p w:rsidR="00D46142" w:rsidRDefault="00EC056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D46142" w:rsidRDefault="00D46142">
          <w:pPr>
            <w:tabs>
              <w:tab w:val="center" w:pos="4419"/>
              <w:tab w:val="right" w:pos="8838"/>
            </w:tabs>
            <w:contextualSpacing/>
            <w:jc w:val="center"/>
            <w:rPr>
              <w:rFonts w:ascii="Tahoma" w:hAnsi="Tahoma" w:cs="Tahoma"/>
              <w:b/>
              <w:bCs/>
              <w:sz w:val="16"/>
              <w:szCs w:val="16"/>
            </w:rPr>
          </w:pPr>
        </w:p>
      </w:tc>
    </w:tr>
  </w:tbl>
  <w:p w:rsidR="00D46142" w:rsidRDefault="00D46142">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A1232"/>
    <w:multiLevelType w:val="multilevel"/>
    <w:tmpl w:val="57083FB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9D02984"/>
    <w:multiLevelType w:val="multilevel"/>
    <w:tmpl w:val="BC2C6874"/>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D46142"/>
    <w:rsid w:val="0006135D"/>
    <w:rsid w:val="000E69FD"/>
    <w:rsid w:val="003B6B87"/>
    <w:rsid w:val="00430E9A"/>
    <w:rsid w:val="00550F34"/>
    <w:rsid w:val="00660922"/>
    <w:rsid w:val="00744738"/>
    <w:rsid w:val="007F3D6A"/>
    <w:rsid w:val="00901FC0"/>
    <w:rsid w:val="009A7FCC"/>
    <w:rsid w:val="00BA02C0"/>
    <w:rsid w:val="00BC1A6C"/>
    <w:rsid w:val="00CC71C9"/>
    <w:rsid w:val="00D46142"/>
    <w:rsid w:val="00EC0562"/>
    <w:rsid w:val="00FD0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59BAF-F1C2-444D-AAE0-D303E904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character" w:customStyle="1" w:styleId="Bodytext2">
    <w:name w:val="Body text (2)_"/>
    <w:basedOn w:val="Fontepargpadro"/>
    <w:link w:val="Bodytext20"/>
    <w:rsid w:val="00BC1A6C"/>
    <w:rPr>
      <w:rFonts w:ascii="Calibri" w:eastAsia="Calibri" w:hAnsi="Calibri" w:cs="Calibri"/>
      <w:sz w:val="19"/>
      <w:szCs w:val="19"/>
      <w:shd w:val="clear" w:color="auto" w:fill="FFFFFF"/>
    </w:rPr>
  </w:style>
  <w:style w:type="paragraph" w:customStyle="1" w:styleId="Bodytext20">
    <w:name w:val="Body text (2)"/>
    <w:basedOn w:val="Normal"/>
    <w:link w:val="Bodytext2"/>
    <w:rsid w:val="00BC1A6C"/>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 w:type="table" w:customStyle="1" w:styleId="TableNormal">
    <w:name w:val="Table Normal"/>
    <w:uiPriority w:val="2"/>
    <w:semiHidden/>
    <w:unhideWhenUsed/>
    <w:qFormat/>
    <w:rsid w:val="007F3D6A"/>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F3D6A"/>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7F3D6A"/>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styleId="Textodebalo">
    <w:name w:val="Balloon Text"/>
    <w:basedOn w:val="Normal"/>
    <w:link w:val="TextodebaloChar"/>
    <w:uiPriority w:val="99"/>
    <w:semiHidden/>
    <w:unhideWhenUsed/>
    <w:rsid w:val="00BA02C0"/>
    <w:rPr>
      <w:rFonts w:ascii="Segoe UI" w:hAnsi="Segoe UI" w:cs="Segoe UI"/>
      <w:sz w:val="18"/>
      <w:szCs w:val="18"/>
    </w:rPr>
  </w:style>
  <w:style w:type="character" w:customStyle="1" w:styleId="TextodebaloChar">
    <w:name w:val="Texto de balão Char"/>
    <w:basedOn w:val="Fontepargpadro"/>
    <w:link w:val="Textodebalo"/>
    <w:uiPriority w:val="99"/>
    <w:semiHidden/>
    <w:rsid w:val="00BA02C0"/>
    <w:rPr>
      <w:rFonts w:ascii="Segoe UI" w:eastAsia="Times New Roman" w:hAnsi="Segoe UI" w:cs="Segoe UI"/>
      <w:sz w:val="18"/>
      <w:szCs w:val="18"/>
      <w:lang w:bidi="ar-SA"/>
    </w:rPr>
  </w:style>
  <w:style w:type="paragraph" w:styleId="PargrafodaLista">
    <w:name w:val="List Paragraph"/>
    <w:basedOn w:val="Normal"/>
    <w:uiPriority w:val="34"/>
    <w:qFormat/>
    <w:rsid w:val="00CC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16</Pages>
  <Words>7204</Words>
  <Characters>38902</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17</cp:revision>
  <cp:lastPrinted>2023-06-07T17:46:00Z</cp:lastPrinted>
  <dcterms:created xsi:type="dcterms:W3CDTF">2018-07-09T08:29:00Z</dcterms:created>
  <dcterms:modified xsi:type="dcterms:W3CDTF">2023-06-07T18:39:00Z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